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829E5" w14:textId="5A5691BC" w:rsidR="004D5005" w:rsidRDefault="00F17255">
      <w:pPr>
        <w:pStyle w:val="BodyText"/>
        <w:rPr>
          <w:rFonts w:ascii="Times New Roman"/>
          <w:sz w:val="58"/>
        </w:rPr>
      </w:pPr>
      <w:r>
        <w:rPr>
          <w:rFonts w:ascii="Times New Roman"/>
          <w:noProof/>
          <w:sz w:val="58"/>
        </w:rPr>
        <w:drawing>
          <wp:anchor distT="0" distB="0" distL="114300" distR="114300" simplePos="0" relativeHeight="251656704" behindDoc="1" locked="0" layoutInCell="1" allowOverlap="1" wp14:anchorId="4621CEF0" wp14:editId="053AA410">
            <wp:simplePos x="0" y="0"/>
            <wp:positionH relativeFrom="column">
              <wp:posOffset>2345</wp:posOffset>
            </wp:positionH>
            <wp:positionV relativeFrom="paragraph">
              <wp:posOffset>-4103</wp:posOffset>
            </wp:positionV>
            <wp:extent cx="1770892" cy="947930"/>
            <wp:effectExtent l="0" t="0" r="1270" b="5080"/>
            <wp:wrapNone/>
            <wp:docPr id="791590173" name="Picture 1" descr="A black background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90173" name="Picture 1" descr="A black background with colorful squar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0892" cy="947930"/>
                    </a:xfrm>
                    <a:prstGeom prst="rect">
                      <a:avLst/>
                    </a:prstGeom>
                  </pic:spPr>
                </pic:pic>
              </a:graphicData>
            </a:graphic>
            <wp14:sizeRelH relativeFrom="page">
              <wp14:pctWidth>0</wp14:pctWidth>
            </wp14:sizeRelH>
            <wp14:sizeRelV relativeFrom="page">
              <wp14:pctHeight>0</wp14:pctHeight>
            </wp14:sizeRelV>
          </wp:anchor>
        </w:drawing>
      </w:r>
    </w:p>
    <w:p w14:paraId="765C1A5E" w14:textId="10A4F919" w:rsidR="004D5005" w:rsidRDefault="004D5005">
      <w:pPr>
        <w:pStyle w:val="BodyText"/>
        <w:rPr>
          <w:rFonts w:ascii="Times New Roman"/>
          <w:sz w:val="58"/>
        </w:rPr>
      </w:pPr>
    </w:p>
    <w:p w14:paraId="466C82BB" w14:textId="77777777" w:rsidR="004D5005" w:rsidRDefault="004D5005">
      <w:pPr>
        <w:pStyle w:val="BodyText"/>
        <w:rPr>
          <w:rFonts w:ascii="Times New Roman"/>
          <w:sz w:val="58"/>
        </w:rPr>
      </w:pPr>
    </w:p>
    <w:p w14:paraId="4BE02011" w14:textId="5EEAC97B" w:rsidR="004D5005" w:rsidRDefault="004D5005">
      <w:pPr>
        <w:pStyle w:val="BodyText"/>
        <w:spacing w:before="361"/>
        <w:rPr>
          <w:rFonts w:ascii="Times New Roman"/>
          <w:sz w:val="58"/>
        </w:rPr>
      </w:pPr>
    </w:p>
    <w:p w14:paraId="703B07BC" w14:textId="2B17B354" w:rsidR="004D5005" w:rsidRDefault="004176EF" w:rsidP="00F17255">
      <w:pPr>
        <w:pStyle w:val="Title"/>
        <w:spacing w:line="242" w:lineRule="auto"/>
        <w:jc w:val="left"/>
      </w:pPr>
      <w:r>
        <w:rPr>
          <w:rFonts w:ascii="Museo Sans 700"/>
          <w:b/>
          <w:color w:val="F4712C"/>
        </w:rPr>
        <w:t xml:space="preserve">CODE </w:t>
      </w:r>
      <w:r>
        <w:rPr>
          <w:rFonts w:ascii="Museo Sans 700"/>
          <w:b/>
          <w:color w:val="780A8C"/>
        </w:rPr>
        <w:t xml:space="preserve">OF GOOD GOVERNANCE </w:t>
      </w:r>
      <w:r>
        <w:rPr>
          <w:color w:val="333232"/>
        </w:rPr>
        <w:t>CHECKLIST FOR INDEPENDENT TRAINING PROVIDERS</w:t>
      </w:r>
    </w:p>
    <w:p w14:paraId="23A4B627" w14:textId="7040577C" w:rsidR="004D5005" w:rsidRDefault="00F17255">
      <w:pPr>
        <w:pStyle w:val="BodyText"/>
        <w:rPr>
          <w:sz w:val="40"/>
        </w:rPr>
      </w:pPr>
      <w:r>
        <w:rPr>
          <w:noProof/>
          <w:sz w:val="40"/>
        </w:rPr>
        <w:drawing>
          <wp:anchor distT="0" distB="0" distL="114300" distR="114300" simplePos="0" relativeHeight="251656704" behindDoc="1" locked="0" layoutInCell="1" allowOverlap="1" wp14:anchorId="3595CFD9" wp14:editId="37D2F758">
            <wp:simplePos x="0" y="0"/>
            <wp:positionH relativeFrom="column">
              <wp:posOffset>-1052195</wp:posOffset>
            </wp:positionH>
            <wp:positionV relativeFrom="paragraph">
              <wp:posOffset>331030</wp:posOffset>
            </wp:positionV>
            <wp:extent cx="7540283" cy="7798042"/>
            <wp:effectExtent l="0" t="0" r="3810" b="0"/>
            <wp:wrapNone/>
            <wp:docPr id="677682822"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82822" name="Picture 2" descr="A group of people sitting at a 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540283" cy="7798042"/>
                    </a:xfrm>
                    <a:prstGeom prst="rect">
                      <a:avLst/>
                    </a:prstGeom>
                  </pic:spPr>
                </pic:pic>
              </a:graphicData>
            </a:graphic>
            <wp14:sizeRelH relativeFrom="page">
              <wp14:pctWidth>0</wp14:pctWidth>
            </wp14:sizeRelH>
            <wp14:sizeRelV relativeFrom="page">
              <wp14:pctHeight>0</wp14:pctHeight>
            </wp14:sizeRelV>
          </wp:anchor>
        </w:drawing>
      </w:r>
    </w:p>
    <w:p w14:paraId="00ECBD94" w14:textId="5DD370FF" w:rsidR="004D5005" w:rsidRDefault="004D5005">
      <w:pPr>
        <w:pStyle w:val="BodyText"/>
        <w:rPr>
          <w:sz w:val="40"/>
        </w:rPr>
      </w:pPr>
    </w:p>
    <w:p w14:paraId="15318E37" w14:textId="77777777" w:rsidR="004D5005" w:rsidRDefault="004D5005">
      <w:pPr>
        <w:pStyle w:val="BodyText"/>
        <w:rPr>
          <w:sz w:val="40"/>
        </w:rPr>
      </w:pPr>
    </w:p>
    <w:p w14:paraId="29299758" w14:textId="77777777" w:rsidR="004D5005" w:rsidRDefault="004D5005">
      <w:pPr>
        <w:pStyle w:val="BodyText"/>
        <w:rPr>
          <w:sz w:val="40"/>
        </w:rPr>
      </w:pPr>
    </w:p>
    <w:p w14:paraId="3B9FD543" w14:textId="77777777" w:rsidR="004D5005" w:rsidRDefault="004D5005">
      <w:pPr>
        <w:pStyle w:val="BodyText"/>
        <w:rPr>
          <w:sz w:val="40"/>
        </w:rPr>
      </w:pPr>
    </w:p>
    <w:p w14:paraId="7DC535B4" w14:textId="77777777" w:rsidR="004D5005" w:rsidRDefault="004D5005">
      <w:pPr>
        <w:pStyle w:val="BodyText"/>
        <w:rPr>
          <w:sz w:val="40"/>
        </w:rPr>
      </w:pPr>
    </w:p>
    <w:p w14:paraId="11AA3221" w14:textId="77777777" w:rsidR="004D5005" w:rsidRDefault="004D5005">
      <w:pPr>
        <w:pStyle w:val="BodyText"/>
        <w:rPr>
          <w:sz w:val="40"/>
        </w:rPr>
      </w:pPr>
    </w:p>
    <w:p w14:paraId="4951D9A7" w14:textId="0B326C04" w:rsidR="004D5005" w:rsidRDefault="004D5005">
      <w:pPr>
        <w:pStyle w:val="BodyText"/>
        <w:rPr>
          <w:sz w:val="40"/>
        </w:rPr>
      </w:pPr>
    </w:p>
    <w:p w14:paraId="6417C850" w14:textId="77777777" w:rsidR="004D5005" w:rsidRDefault="004D5005">
      <w:pPr>
        <w:pStyle w:val="BodyText"/>
        <w:rPr>
          <w:sz w:val="40"/>
        </w:rPr>
      </w:pPr>
    </w:p>
    <w:p w14:paraId="7F6C8D6F" w14:textId="77777777" w:rsidR="004D5005" w:rsidRDefault="004D5005">
      <w:pPr>
        <w:pStyle w:val="BodyText"/>
        <w:rPr>
          <w:sz w:val="40"/>
        </w:rPr>
      </w:pPr>
    </w:p>
    <w:p w14:paraId="027ADC81" w14:textId="77777777" w:rsidR="004D5005" w:rsidRDefault="004D5005">
      <w:pPr>
        <w:pStyle w:val="BodyText"/>
        <w:rPr>
          <w:sz w:val="40"/>
        </w:rPr>
      </w:pPr>
    </w:p>
    <w:p w14:paraId="3E69FA09" w14:textId="77777777" w:rsidR="004D5005" w:rsidRDefault="004D5005">
      <w:pPr>
        <w:pStyle w:val="BodyText"/>
        <w:rPr>
          <w:sz w:val="40"/>
        </w:rPr>
      </w:pPr>
    </w:p>
    <w:p w14:paraId="02A9F574" w14:textId="77777777" w:rsidR="004D5005" w:rsidRDefault="004D5005">
      <w:pPr>
        <w:pStyle w:val="BodyText"/>
        <w:rPr>
          <w:sz w:val="40"/>
        </w:rPr>
      </w:pPr>
    </w:p>
    <w:p w14:paraId="4D3A26E0" w14:textId="77777777" w:rsidR="004D5005" w:rsidRDefault="004D5005">
      <w:pPr>
        <w:pStyle w:val="BodyText"/>
        <w:rPr>
          <w:sz w:val="40"/>
        </w:rPr>
      </w:pPr>
    </w:p>
    <w:p w14:paraId="4AF24102" w14:textId="77777777" w:rsidR="004D5005" w:rsidRDefault="004D5005">
      <w:pPr>
        <w:pStyle w:val="BodyText"/>
        <w:rPr>
          <w:sz w:val="40"/>
        </w:rPr>
      </w:pPr>
    </w:p>
    <w:p w14:paraId="4AB4CE34" w14:textId="77777777" w:rsidR="004D5005" w:rsidRDefault="004D5005">
      <w:pPr>
        <w:pStyle w:val="BodyText"/>
        <w:rPr>
          <w:sz w:val="40"/>
        </w:rPr>
      </w:pPr>
    </w:p>
    <w:p w14:paraId="155790FC" w14:textId="77777777" w:rsidR="004D5005" w:rsidRDefault="004D5005">
      <w:pPr>
        <w:pStyle w:val="BodyText"/>
        <w:rPr>
          <w:sz w:val="40"/>
        </w:rPr>
      </w:pPr>
    </w:p>
    <w:p w14:paraId="5555D239" w14:textId="77777777" w:rsidR="004D5005" w:rsidRDefault="004176EF" w:rsidP="00F17255">
      <w:pPr>
        <w:ind w:right="138"/>
        <w:jc w:val="right"/>
        <w:rPr>
          <w:rFonts w:ascii="Fira Sans Condensed"/>
          <w:b/>
          <w:sz w:val="40"/>
        </w:rPr>
      </w:pPr>
      <w:r>
        <w:rPr>
          <w:rFonts w:ascii="Fira Sans Condensed"/>
          <w:b/>
          <w:color w:val="FFFFFF"/>
          <w:sz w:val="40"/>
        </w:rPr>
        <w:t>APRIL</w:t>
      </w:r>
      <w:r>
        <w:rPr>
          <w:rFonts w:ascii="Fira Sans Condensed"/>
          <w:b/>
          <w:color w:val="FFFFFF"/>
          <w:spacing w:val="16"/>
          <w:sz w:val="40"/>
        </w:rPr>
        <w:t xml:space="preserve"> </w:t>
      </w:r>
      <w:r>
        <w:rPr>
          <w:rFonts w:ascii="Fira Sans Condensed"/>
          <w:b/>
          <w:color w:val="FFFFFF"/>
          <w:spacing w:val="-4"/>
          <w:sz w:val="40"/>
        </w:rPr>
        <w:t>2024</w:t>
      </w:r>
    </w:p>
    <w:p w14:paraId="586EC579" w14:textId="77777777" w:rsidR="004D5005" w:rsidRDefault="004D5005">
      <w:pPr>
        <w:jc w:val="right"/>
        <w:rPr>
          <w:rFonts w:ascii="Fira Sans Condensed"/>
          <w:sz w:val="40"/>
        </w:rPr>
        <w:sectPr w:rsidR="004D5005">
          <w:type w:val="continuous"/>
          <w:pgSz w:w="11910" w:h="16840"/>
          <w:pgMar w:top="1380" w:right="1220" w:bottom="0" w:left="1680" w:header="720" w:footer="720" w:gutter="0"/>
          <w:cols w:space="720"/>
        </w:sectPr>
      </w:pPr>
    </w:p>
    <w:p w14:paraId="2C9A9AF6" w14:textId="77777777" w:rsidR="004D5005" w:rsidRDefault="004176EF">
      <w:pPr>
        <w:spacing w:before="71"/>
        <w:ind w:left="426"/>
        <w:rPr>
          <w:rFonts w:ascii="Museo Sans 900"/>
          <w:b/>
          <w:sz w:val="48"/>
        </w:rPr>
      </w:pPr>
      <w:r>
        <w:rPr>
          <w:rFonts w:ascii="Museo Sans 900"/>
          <w:b/>
          <w:color w:val="780A8C"/>
          <w:spacing w:val="-2"/>
          <w:sz w:val="48"/>
        </w:rPr>
        <w:lastRenderedPageBreak/>
        <w:t>CONTENTS</w:t>
      </w:r>
    </w:p>
    <w:p w14:paraId="42378757" w14:textId="77777777" w:rsidR="004D5005" w:rsidRDefault="004D5005">
      <w:pPr>
        <w:pStyle w:val="BodyText"/>
        <w:rPr>
          <w:rFonts w:ascii="Museo Sans 900"/>
          <w:b/>
          <w:sz w:val="20"/>
        </w:rPr>
      </w:pPr>
    </w:p>
    <w:p w14:paraId="674FE261" w14:textId="77777777" w:rsidR="004D5005" w:rsidRDefault="004D5005">
      <w:pPr>
        <w:pStyle w:val="BodyText"/>
        <w:spacing w:before="26"/>
        <w:rPr>
          <w:rFonts w:ascii="Museo Sans 900"/>
          <w:b/>
          <w:sz w:val="20"/>
        </w:rPr>
      </w:pPr>
    </w:p>
    <w:p w14:paraId="7EAC91E7" w14:textId="77777777" w:rsidR="004D5005" w:rsidRDefault="004D5005">
      <w:pPr>
        <w:rPr>
          <w:rFonts w:ascii="Museo Sans 900"/>
          <w:sz w:val="20"/>
        </w:rPr>
        <w:sectPr w:rsidR="004D5005">
          <w:pgSz w:w="23820" w:h="16840" w:orient="landscape"/>
          <w:pgMar w:top="1180" w:right="1280" w:bottom="280" w:left="1260" w:header="720" w:footer="720" w:gutter="0"/>
          <w:cols w:space="720"/>
        </w:sectPr>
      </w:pPr>
    </w:p>
    <w:p w14:paraId="3D6655FC" w14:textId="77777777" w:rsidR="004D5005" w:rsidRDefault="004176EF">
      <w:pPr>
        <w:spacing w:before="94"/>
        <w:ind w:left="100"/>
        <w:rPr>
          <w:rFonts w:ascii="Museo Sans 900"/>
          <w:b/>
          <w:sz w:val="26"/>
        </w:rPr>
      </w:pPr>
      <w:hyperlink w:anchor="_bookmark0" w:history="1">
        <w:r>
          <w:rPr>
            <w:rFonts w:ascii="Museo Sans 900"/>
            <w:b/>
            <w:color w:val="F48B3E"/>
            <w:sz w:val="26"/>
          </w:rPr>
          <w:t>THEME</w:t>
        </w:r>
        <w:r>
          <w:rPr>
            <w:rFonts w:ascii="Museo Sans 900"/>
            <w:b/>
            <w:color w:val="F48B3E"/>
            <w:spacing w:val="-1"/>
            <w:sz w:val="26"/>
          </w:rPr>
          <w:t xml:space="preserve"> </w:t>
        </w:r>
        <w:r>
          <w:rPr>
            <w:rFonts w:ascii="Museo Sans 900"/>
            <w:b/>
            <w:color w:val="F48B3E"/>
            <w:sz w:val="26"/>
          </w:rPr>
          <w:t>1</w:t>
        </w:r>
        <w:r>
          <w:rPr>
            <w:rFonts w:ascii="Museo Sans 900"/>
            <w:b/>
            <w:color w:val="F48B3E"/>
            <w:spacing w:val="-1"/>
            <w:sz w:val="26"/>
          </w:rPr>
          <w:t xml:space="preserve"> </w:t>
        </w:r>
        <w:r>
          <w:rPr>
            <w:rFonts w:ascii="Museo Sans 900"/>
            <w:b/>
            <w:color w:val="F48B3E"/>
            <w:sz w:val="26"/>
          </w:rPr>
          <w:t xml:space="preserve">- </w:t>
        </w:r>
        <w:r>
          <w:rPr>
            <w:rFonts w:ascii="Museo Sans 900"/>
            <w:b/>
            <w:color w:val="780A8C"/>
            <w:sz w:val="26"/>
          </w:rPr>
          <w:t>STRATEGY</w:t>
        </w:r>
        <w:r>
          <w:rPr>
            <w:rFonts w:ascii="Museo Sans 900"/>
            <w:b/>
            <w:color w:val="780A8C"/>
            <w:spacing w:val="-1"/>
            <w:sz w:val="26"/>
          </w:rPr>
          <w:t xml:space="preserve"> </w:t>
        </w:r>
        <w:r>
          <w:rPr>
            <w:rFonts w:ascii="Museo Sans 900"/>
            <w:b/>
            <w:color w:val="780A8C"/>
            <w:sz w:val="26"/>
          </w:rPr>
          <w:t xml:space="preserve">AND </w:t>
        </w:r>
        <w:r w:rsidRPr="00F17255">
          <w:rPr>
            <w:rStyle w:val="ContentsheadingChar"/>
          </w:rPr>
          <w:t>LEADERSHIP</w:t>
        </w:r>
      </w:hyperlink>
    </w:p>
    <w:p w14:paraId="19FD832F" w14:textId="77777777" w:rsidR="004D5005" w:rsidRDefault="004176EF">
      <w:pPr>
        <w:tabs>
          <w:tab w:val="right" w:leader="dot" w:pos="9260"/>
        </w:tabs>
        <w:spacing w:before="368" w:line="261" w:lineRule="auto"/>
        <w:ind w:left="100" w:right="38"/>
        <w:rPr>
          <w:rFonts w:ascii="Museo Sans 900"/>
          <w:b/>
          <w:sz w:val="26"/>
        </w:rPr>
      </w:pPr>
      <w:hyperlink w:anchor="_bookmark0" w:history="1">
        <w:r>
          <w:rPr>
            <w:rFonts w:ascii="Museo Sans 500"/>
            <w:color w:val="780A8C"/>
            <w:sz w:val="26"/>
          </w:rPr>
          <w:t xml:space="preserve">FORMULATE AND </w:t>
        </w:r>
        <w:r w:rsidRPr="00F17255">
          <w:rPr>
            <w:rStyle w:val="ContentsChar"/>
          </w:rPr>
          <w:t>AGREE</w:t>
        </w:r>
        <w:r>
          <w:rPr>
            <w:rFonts w:ascii="Museo Sans 500"/>
            <w:color w:val="780A8C"/>
            <w:sz w:val="26"/>
          </w:rPr>
          <w:t xml:space="preserve"> THE VISION AND STRATEGY INCLUDING</w:t>
        </w:r>
      </w:hyperlink>
      <w:r>
        <w:rPr>
          <w:rFonts w:ascii="Museo Sans 500"/>
          <w:color w:val="780A8C"/>
          <w:sz w:val="26"/>
        </w:rPr>
        <w:t xml:space="preserve"> </w:t>
      </w:r>
      <w:hyperlink w:anchor="_bookmark0" w:history="1">
        <w:r>
          <w:rPr>
            <w:rFonts w:ascii="Museo Sans 500"/>
            <w:color w:val="780A8C"/>
            <w:sz w:val="26"/>
          </w:rPr>
          <w:t>DEFINING THE ETHOS AND POLICIES OF THE PROVIDER.</w:t>
        </w:r>
        <w:r>
          <w:rPr>
            <w:rFonts w:ascii="Museo Sans 500"/>
            <w:color w:val="780A8C"/>
            <w:sz w:val="26"/>
          </w:rPr>
          <w:tab/>
        </w:r>
        <w:r>
          <w:rPr>
            <w:rFonts w:ascii="Museo Sans 900"/>
            <w:b/>
            <w:color w:val="F48B3E"/>
            <w:spacing w:val="-10"/>
            <w:sz w:val="26"/>
          </w:rPr>
          <w:t>4</w:t>
        </w:r>
      </w:hyperlink>
    </w:p>
    <w:p w14:paraId="2D9E655C" w14:textId="77777777" w:rsidR="004D5005" w:rsidRDefault="004176EF">
      <w:pPr>
        <w:spacing w:before="454"/>
        <w:ind w:left="100"/>
        <w:rPr>
          <w:rFonts w:ascii="Museo Sans 900"/>
          <w:b/>
          <w:sz w:val="26"/>
        </w:rPr>
      </w:pPr>
      <w:hyperlink w:anchor="_bookmark1" w:history="1">
        <w:r>
          <w:rPr>
            <w:rFonts w:ascii="Museo Sans 900"/>
            <w:b/>
            <w:color w:val="F48B3E"/>
            <w:sz w:val="26"/>
          </w:rPr>
          <w:t>THEME</w:t>
        </w:r>
        <w:r>
          <w:rPr>
            <w:rFonts w:ascii="Museo Sans 900"/>
            <w:b/>
            <w:color w:val="F48B3E"/>
            <w:spacing w:val="-3"/>
            <w:sz w:val="26"/>
          </w:rPr>
          <w:t xml:space="preserve"> </w:t>
        </w:r>
        <w:r>
          <w:rPr>
            <w:rFonts w:ascii="Museo Sans 900"/>
            <w:b/>
            <w:color w:val="F48B3E"/>
            <w:sz w:val="26"/>
          </w:rPr>
          <w:t>2</w:t>
        </w:r>
        <w:r>
          <w:rPr>
            <w:rFonts w:ascii="Museo Sans 900"/>
            <w:b/>
            <w:color w:val="F48B3E"/>
            <w:spacing w:val="-2"/>
            <w:sz w:val="26"/>
          </w:rPr>
          <w:t xml:space="preserve"> </w:t>
        </w:r>
        <w:r>
          <w:rPr>
            <w:rFonts w:ascii="Museo Sans 900"/>
            <w:b/>
            <w:color w:val="F48B3E"/>
            <w:sz w:val="26"/>
          </w:rPr>
          <w:t>-</w:t>
        </w:r>
        <w:r>
          <w:rPr>
            <w:rFonts w:ascii="Museo Sans 900"/>
            <w:b/>
            <w:color w:val="F48B3E"/>
            <w:spacing w:val="-2"/>
            <w:sz w:val="26"/>
          </w:rPr>
          <w:t xml:space="preserve"> </w:t>
        </w:r>
        <w:r>
          <w:rPr>
            <w:rFonts w:ascii="Museo Sans 900"/>
            <w:b/>
            <w:color w:val="780A8C"/>
            <w:sz w:val="26"/>
          </w:rPr>
          <w:t>CORPORATE</w:t>
        </w:r>
        <w:r>
          <w:rPr>
            <w:rFonts w:ascii="Museo Sans 900"/>
            <w:b/>
            <w:color w:val="780A8C"/>
            <w:spacing w:val="-2"/>
            <w:sz w:val="26"/>
          </w:rPr>
          <w:t xml:space="preserve"> </w:t>
        </w:r>
        <w:r>
          <w:rPr>
            <w:rFonts w:ascii="Museo Sans 900"/>
            <w:b/>
            <w:color w:val="780A8C"/>
            <w:sz w:val="26"/>
          </w:rPr>
          <w:t>STRUCTURE,</w:t>
        </w:r>
        <w:r>
          <w:rPr>
            <w:rFonts w:ascii="Museo Sans 900"/>
            <w:b/>
            <w:color w:val="780A8C"/>
            <w:spacing w:val="-2"/>
            <w:sz w:val="26"/>
          </w:rPr>
          <w:t xml:space="preserve"> </w:t>
        </w:r>
        <w:r>
          <w:rPr>
            <w:rFonts w:ascii="Museo Sans 900"/>
            <w:b/>
            <w:color w:val="780A8C"/>
            <w:sz w:val="26"/>
          </w:rPr>
          <w:t>ACCOUNTABILITY</w:t>
        </w:r>
        <w:r>
          <w:rPr>
            <w:rFonts w:ascii="Museo Sans 900"/>
            <w:b/>
            <w:color w:val="780A8C"/>
            <w:spacing w:val="-2"/>
            <w:sz w:val="26"/>
          </w:rPr>
          <w:t xml:space="preserve"> </w:t>
        </w:r>
        <w:r>
          <w:rPr>
            <w:rFonts w:ascii="Museo Sans 900"/>
            <w:b/>
            <w:color w:val="780A8C"/>
            <w:sz w:val="26"/>
          </w:rPr>
          <w:t>AND</w:t>
        </w:r>
        <w:r>
          <w:rPr>
            <w:rFonts w:ascii="Museo Sans 900"/>
            <w:b/>
            <w:color w:val="780A8C"/>
            <w:spacing w:val="-2"/>
            <w:sz w:val="26"/>
          </w:rPr>
          <w:t xml:space="preserve"> ROLES</w:t>
        </w:r>
      </w:hyperlink>
    </w:p>
    <w:p w14:paraId="30A3589C" w14:textId="77777777" w:rsidR="004D5005" w:rsidRDefault="004176EF">
      <w:pPr>
        <w:tabs>
          <w:tab w:val="right" w:leader="dot" w:pos="9260"/>
        </w:tabs>
        <w:spacing w:before="368" w:line="261" w:lineRule="auto"/>
        <w:ind w:left="100" w:right="38"/>
        <w:rPr>
          <w:rFonts w:ascii="Museo Sans 900"/>
          <w:b/>
          <w:sz w:val="26"/>
        </w:rPr>
      </w:pPr>
      <w:hyperlink w:anchor="_bookmark1" w:history="1">
        <w:r>
          <w:rPr>
            <w:rFonts w:ascii="Museo Sans 500"/>
            <w:color w:val="780A8C"/>
            <w:sz w:val="26"/>
          </w:rPr>
          <w:t>PROVIDE CLARITY BETWEEN THE GOVERNANCE BOARD, CHIEF</w:t>
        </w:r>
      </w:hyperlink>
      <w:r>
        <w:rPr>
          <w:rFonts w:ascii="Museo Sans 500"/>
          <w:color w:val="780A8C"/>
          <w:sz w:val="26"/>
        </w:rPr>
        <w:t xml:space="preserve"> </w:t>
      </w:r>
      <w:hyperlink w:anchor="_bookmark1" w:history="1">
        <w:r>
          <w:rPr>
            <w:rFonts w:ascii="Museo Sans 500"/>
            <w:color w:val="780A8C"/>
            <w:sz w:val="26"/>
          </w:rPr>
          <w:t>EXECUTIVE AND MANAGEMENT TEAM.</w:t>
        </w:r>
        <w:r>
          <w:rPr>
            <w:rFonts w:ascii="Museo Sans 500"/>
            <w:color w:val="780A8C"/>
            <w:sz w:val="26"/>
          </w:rPr>
          <w:tab/>
        </w:r>
        <w:r>
          <w:rPr>
            <w:rFonts w:ascii="Museo Sans 900"/>
            <w:b/>
            <w:color w:val="F48B3E"/>
            <w:spacing w:val="-10"/>
            <w:sz w:val="26"/>
          </w:rPr>
          <w:t>5</w:t>
        </w:r>
      </w:hyperlink>
    </w:p>
    <w:p w14:paraId="058B1884" w14:textId="77777777" w:rsidR="004D5005" w:rsidRDefault="004176EF">
      <w:pPr>
        <w:spacing w:before="453"/>
        <w:ind w:left="100"/>
        <w:rPr>
          <w:rFonts w:ascii="Museo Sans 900"/>
          <w:b/>
          <w:sz w:val="26"/>
        </w:rPr>
      </w:pPr>
      <w:hyperlink w:anchor="_bookmark2" w:history="1">
        <w:r>
          <w:rPr>
            <w:rFonts w:ascii="Museo Sans 900"/>
            <w:b/>
            <w:color w:val="F48B3E"/>
            <w:sz w:val="26"/>
          </w:rPr>
          <w:t>THEME</w:t>
        </w:r>
        <w:r>
          <w:rPr>
            <w:rFonts w:ascii="Museo Sans 900"/>
            <w:b/>
            <w:color w:val="F48B3E"/>
            <w:spacing w:val="3"/>
            <w:sz w:val="26"/>
          </w:rPr>
          <w:t xml:space="preserve"> </w:t>
        </w:r>
        <w:r>
          <w:rPr>
            <w:rFonts w:ascii="Museo Sans 900"/>
            <w:b/>
            <w:color w:val="F48B3E"/>
            <w:sz w:val="26"/>
          </w:rPr>
          <w:t>3</w:t>
        </w:r>
        <w:r>
          <w:rPr>
            <w:rFonts w:ascii="Museo Sans 900"/>
            <w:b/>
            <w:color w:val="F48B3E"/>
            <w:spacing w:val="3"/>
            <w:sz w:val="26"/>
          </w:rPr>
          <w:t xml:space="preserve"> </w:t>
        </w:r>
        <w:r>
          <w:rPr>
            <w:rFonts w:ascii="Museo Sans 900"/>
            <w:b/>
            <w:color w:val="F48B3E"/>
            <w:sz w:val="26"/>
          </w:rPr>
          <w:t>-</w:t>
        </w:r>
        <w:r>
          <w:rPr>
            <w:rFonts w:ascii="Museo Sans 900"/>
            <w:b/>
            <w:color w:val="F48B3E"/>
            <w:spacing w:val="3"/>
            <w:sz w:val="26"/>
          </w:rPr>
          <w:t xml:space="preserve"> </w:t>
        </w:r>
        <w:r>
          <w:rPr>
            <w:rFonts w:ascii="Museo Sans 900"/>
            <w:b/>
            <w:color w:val="780A8C"/>
            <w:spacing w:val="-2"/>
            <w:sz w:val="26"/>
          </w:rPr>
          <w:t>FINANCIAL</w:t>
        </w:r>
      </w:hyperlink>
    </w:p>
    <w:p w14:paraId="44382A23" w14:textId="77777777" w:rsidR="004D5005" w:rsidRDefault="004176EF">
      <w:pPr>
        <w:tabs>
          <w:tab w:val="right" w:leader="dot" w:pos="9260"/>
        </w:tabs>
        <w:spacing w:before="368" w:line="261" w:lineRule="auto"/>
        <w:ind w:left="100" w:right="38"/>
        <w:rPr>
          <w:rFonts w:ascii="Museo Sans 900"/>
          <w:b/>
          <w:sz w:val="26"/>
        </w:rPr>
      </w:pPr>
      <w:hyperlink w:anchor="_bookmark2" w:history="1">
        <w:r>
          <w:rPr>
            <w:rFonts w:ascii="Museo Sans 500"/>
            <w:color w:val="780A8C"/>
            <w:sz w:val="26"/>
          </w:rPr>
          <w:t>ADOPT A FINANCIAL STRATEGY AND FUNDING PLANS WHICH ARE</w:t>
        </w:r>
      </w:hyperlink>
      <w:r>
        <w:rPr>
          <w:rFonts w:ascii="Museo Sans 500"/>
          <w:color w:val="780A8C"/>
          <w:sz w:val="26"/>
        </w:rPr>
        <w:t xml:space="preserve"> </w:t>
      </w:r>
      <w:hyperlink w:anchor="_bookmark2" w:history="1">
        <w:r>
          <w:rPr>
            <w:rFonts w:ascii="Museo Sans 500"/>
            <w:color w:val="780A8C"/>
            <w:sz w:val="26"/>
          </w:rPr>
          <w:t>COMPATIBLE WITH THE DUTY TO ENSURE SUSTAINABILITY AND</w:t>
        </w:r>
      </w:hyperlink>
      <w:r>
        <w:rPr>
          <w:rFonts w:ascii="Museo Sans 500"/>
          <w:color w:val="780A8C"/>
          <w:sz w:val="26"/>
        </w:rPr>
        <w:t xml:space="preserve"> </w:t>
      </w:r>
      <w:hyperlink w:anchor="_bookmark2" w:history="1">
        <w:r>
          <w:rPr>
            <w:rFonts w:ascii="Museo Sans 500"/>
            <w:color w:val="780A8C"/>
            <w:sz w:val="26"/>
          </w:rPr>
          <w:t>SOLVENCY OF THE PROVIDER.</w:t>
        </w:r>
        <w:r>
          <w:rPr>
            <w:rFonts w:ascii="Museo Sans 500"/>
            <w:color w:val="780A8C"/>
            <w:sz w:val="26"/>
          </w:rPr>
          <w:tab/>
        </w:r>
        <w:r>
          <w:rPr>
            <w:rFonts w:ascii="Museo Sans 900"/>
            <w:b/>
            <w:color w:val="F48B3E"/>
            <w:spacing w:val="-10"/>
            <w:sz w:val="26"/>
          </w:rPr>
          <w:t>6</w:t>
        </w:r>
      </w:hyperlink>
    </w:p>
    <w:p w14:paraId="39B564AB" w14:textId="7FE3475F" w:rsidR="004D5005" w:rsidRDefault="00B753B8">
      <w:pPr>
        <w:spacing w:before="95"/>
        <w:ind w:left="100"/>
        <w:rPr>
          <w:rFonts w:ascii="Museo Sans 900"/>
          <w:b/>
          <w:sz w:val="26"/>
        </w:rPr>
      </w:pPr>
      <w:r>
        <w:rPr>
          <w:noProof/>
        </w:rPr>
        <w:drawing>
          <wp:anchor distT="0" distB="0" distL="114300" distR="114300" simplePos="0" relativeHeight="251657728" behindDoc="1" locked="0" layoutInCell="1" allowOverlap="1" wp14:anchorId="4D35FD39" wp14:editId="35B49BFB">
            <wp:simplePos x="0" y="0"/>
            <wp:positionH relativeFrom="column">
              <wp:posOffset>-1014095</wp:posOffset>
            </wp:positionH>
            <wp:positionV relativeFrom="paragraph">
              <wp:posOffset>428828</wp:posOffset>
            </wp:positionV>
            <wp:extent cx="8249055" cy="5719617"/>
            <wp:effectExtent l="0" t="0" r="0" b="0"/>
            <wp:wrapNone/>
            <wp:docPr id="13118318" name="Picture 4"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318" name="Picture 4" descr="A person using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249055" cy="5719617"/>
                    </a:xfrm>
                    <a:prstGeom prst="rect">
                      <a:avLst/>
                    </a:prstGeom>
                  </pic:spPr>
                </pic:pic>
              </a:graphicData>
            </a:graphic>
            <wp14:sizeRelH relativeFrom="page">
              <wp14:pctWidth>0</wp14:pctWidth>
            </wp14:sizeRelH>
            <wp14:sizeRelV relativeFrom="page">
              <wp14:pctHeight>0</wp14:pctHeight>
            </wp14:sizeRelV>
          </wp:anchor>
        </w:drawing>
      </w:r>
      <w:r w:rsidR="004176EF">
        <w:br w:type="column"/>
      </w:r>
      <w:hyperlink w:anchor="_bookmark3" w:history="1">
        <w:r w:rsidR="004176EF">
          <w:rPr>
            <w:rFonts w:ascii="Museo Sans 900"/>
            <w:b/>
            <w:color w:val="F48B3E"/>
            <w:sz w:val="26"/>
          </w:rPr>
          <w:t>THEME</w:t>
        </w:r>
        <w:r w:rsidR="004176EF">
          <w:rPr>
            <w:rFonts w:ascii="Museo Sans 900"/>
            <w:b/>
            <w:color w:val="F48B3E"/>
            <w:spacing w:val="1"/>
            <w:sz w:val="26"/>
          </w:rPr>
          <w:t xml:space="preserve"> </w:t>
        </w:r>
        <w:r w:rsidR="004176EF">
          <w:rPr>
            <w:rFonts w:ascii="Museo Sans 900"/>
            <w:b/>
            <w:color w:val="F48B3E"/>
            <w:sz w:val="26"/>
          </w:rPr>
          <w:t>4</w:t>
        </w:r>
        <w:r w:rsidR="004176EF">
          <w:rPr>
            <w:rFonts w:ascii="Museo Sans 900"/>
            <w:b/>
            <w:color w:val="F48B3E"/>
            <w:spacing w:val="1"/>
            <w:sz w:val="26"/>
          </w:rPr>
          <w:t xml:space="preserve"> </w:t>
        </w:r>
        <w:r w:rsidR="004176EF">
          <w:rPr>
            <w:rFonts w:ascii="Museo Sans 900"/>
            <w:b/>
            <w:color w:val="F48B3E"/>
            <w:sz w:val="26"/>
          </w:rPr>
          <w:t>-</w:t>
        </w:r>
        <w:r w:rsidR="004176EF">
          <w:rPr>
            <w:rFonts w:ascii="Museo Sans 900"/>
            <w:b/>
            <w:color w:val="F48B3E"/>
            <w:spacing w:val="2"/>
            <w:sz w:val="26"/>
          </w:rPr>
          <w:t xml:space="preserve"> </w:t>
        </w:r>
        <w:r w:rsidR="004176EF" w:rsidRPr="00F17255">
          <w:rPr>
            <w:rStyle w:val="ContentsheadingChar"/>
          </w:rPr>
          <w:t>TEACHING</w:t>
        </w:r>
        <w:r w:rsidR="004176EF" w:rsidRPr="00F17255">
          <w:rPr>
            <w:rStyle w:val="ContentsheadingChar"/>
          </w:rPr>
          <w:t xml:space="preserve"> </w:t>
        </w:r>
        <w:r w:rsidR="004176EF" w:rsidRPr="00F17255">
          <w:rPr>
            <w:rStyle w:val="ContentsheadingChar"/>
          </w:rPr>
          <w:t>AND</w:t>
        </w:r>
        <w:r w:rsidR="004176EF" w:rsidRPr="00F17255">
          <w:rPr>
            <w:rStyle w:val="ContentsheadingChar"/>
          </w:rPr>
          <w:t xml:space="preserve"> </w:t>
        </w:r>
        <w:r w:rsidR="004176EF" w:rsidRPr="00F17255">
          <w:rPr>
            <w:rStyle w:val="ContentsheadingChar"/>
          </w:rPr>
          <w:t>LEARNING</w:t>
        </w:r>
      </w:hyperlink>
    </w:p>
    <w:p w14:paraId="7EE3D9CC" w14:textId="77777777" w:rsidR="004D5005" w:rsidRDefault="004176EF">
      <w:pPr>
        <w:tabs>
          <w:tab w:val="left" w:leader="dot" w:pos="9113"/>
        </w:tabs>
        <w:spacing w:before="368" w:line="261" w:lineRule="auto"/>
        <w:ind w:left="100" w:right="102"/>
        <w:rPr>
          <w:rFonts w:ascii="Museo Sans 900"/>
          <w:b/>
          <w:sz w:val="26"/>
        </w:rPr>
      </w:pPr>
      <w:hyperlink w:anchor="_bookmark3" w:history="1">
        <w:r w:rsidRPr="00F17255">
          <w:rPr>
            <w:rStyle w:val="ContentsChar"/>
          </w:rPr>
          <w:t>ENSURE EXCEPTIONAL TEACHING, TRAINING AND LEARNING BY</w:t>
        </w:r>
      </w:hyperlink>
      <w:r w:rsidRPr="00F17255">
        <w:rPr>
          <w:rStyle w:val="ContentsChar"/>
        </w:rPr>
        <w:t xml:space="preserve"> </w:t>
      </w:r>
      <w:hyperlink w:anchor="_bookmark3" w:history="1">
        <w:r w:rsidRPr="00F17255">
          <w:rPr>
            <w:rStyle w:val="ContentsChar"/>
          </w:rPr>
          <w:t>ADOPTING EFFECTIVE UNDERPINNING POLICIES AND SYSTEMS</w:t>
        </w:r>
      </w:hyperlink>
      <w:r w:rsidRPr="00F17255">
        <w:rPr>
          <w:rStyle w:val="ContentsChar"/>
        </w:rPr>
        <w:t xml:space="preserve"> </w:t>
      </w:r>
      <w:hyperlink w:anchor="_bookmark3" w:history="1">
        <w:r w:rsidRPr="00F17255">
          <w:rPr>
            <w:rStyle w:val="ContentsChar"/>
          </w:rPr>
          <w:t>INCLUDING THE MONITORING OF PERFORMANCE DATA WHICH ALSO</w:t>
        </w:r>
      </w:hyperlink>
      <w:r w:rsidRPr="00F17255">
        <w:rPr>
          <w:rStyle w:val="ContentsChar"/>
        </w:rPr>
        <w:t xml:space="preserve"> </w:t>
      </w:r>
      <w:hyperlink w:anchor="_bookmark3" w:history="1">
        <w:r w:rsidRPr="00F17255">
          <w:rPr>
            <w:rStyle w:val="ContentsChar"/>
          </w:rPr>
          <w:t>ENCOURAGE AND FACILITATE THE LEARNER AND EMPLOYER VOICE.</w:t>
        </w:r>
        <w:r w:rsidRPr="00F17255">
          <w:rPr>
            <w:rStyle w:val="ContentsChar"/>
          </w:rPr>
          <w:tab/>
        </w:r>
        <w:r>
          <w:rPr>
            <w:rFonts w:ascii="Museo Sans 900"/>
            <w:b/>
            <w:color w:val="F48B3E"/>
            <w:spacing w:val="-10"/>
            <w:sz w:val="26"/>
          </w:rPr>
          <w:t>7</w:t>
        </w:r>
      </w:hyperlink>
    </w:p>
    <w:p w14:paraId="0627539C" w14:textId="77777777" w:rsidR="004D5005" w:rsidRDefault="004176EF">
      <w:pPr>
        <w:spacing w:before="453"/>
        <w:ind w:left="100"/>
        <w:rPr>
          <w:rFonts w:ascii="Museo Sans 900"/>
          <w:b/>
          <w:sz w:val="26"/>
        </w:rPr>
      </w:pPr>
      <w:hyperlink w:anchor="_bookmark4" w:history="1">
        <w:r>
          <w:rPr>
            <w:rFonts w:ascii="Museo Sans 900"/>
            <w:b/>
            <w:color w:val="F48B3E"/>
            <w:sz w:val="26"/>
          </w:rPr>
          <w:t>THEME</w:t>
        </w:r>
        <w:r>
          <w:rPr>
            <w:rFonts w:ascii="Museo Sans 900"/>
            <w:b/>
            <w:color w:val="F48B3E"/>
            <w:spacing w:val="3"/>
            <w:sz w:val="26"/>
          </w:rPr>
          <w:t xml:space="preserve"> </w:t>
        </w:r>
        <w:r>
          <w:rPr>
            <w:rFonts w:ascii="Museo Sans 900"/>
            <w:b/>
            <w:color w:val="F48B3E"/>
            <w:sz w:val="26"/>
          </w:rPr>
          <w:t>5</w:t>
        </w:r>
        <w:r>
          <w:rPr>
            <w:rFonts w:ascii="Museo Sans 900"/>
            <w:b/>
            <w:color w:val="F48B3E"/>
            <w:spacing w:val="3"/>
            <w:sz w:val="26"/>
          </w:rPr>
          <w:t xml:space="preserve"> </w:t>
        </w:r>
        <w:r>
          <w:rPr>
            <w:rFonts w:ascii="Museo Sans 900"/>
            <w:b/>
            <w:color w:val="F48B3E"/>
            <w:sz w:val="26"/>
          </w:rPr>
          <w:t>-</w:t>
        </w:r>
        <w:r>
          <w:rPr>
            <w:rFonts w:ascii="Museo Sans 900"/>
            <w:b/>
            <w:color w:val="F48B3E"/>
            <w:spacing w:val="4"/>
            <w:sz w:val="26"/>
          </w:rPr>
          <w:t xml:space="preserve"> </w:t>
        </w:r>
        <w:r w:rsidRPr="00F17255">
          <w:rPr>
            <w:rStyle w:val="ContentsheadingChar"/>
          </w:rPr>
          <w:t>EQUALITY</w:t>
        </w:r>
        <w:r w:rsidRPr="00F17255">
          <w:rPr>
            <w:rStyle w:val="ContentsheadingChar"/>
          </w:rPr>
          <w:t xml:space="preserve"> </w:t>
        </w:r>
        <w:r w:rsidRPr="00F17255">
          <w:rPr>
            <w:rStyle w:val="ContentsheadingChar"/>
          </w:rPr>
          <w:t>AND</w:t>
        </w:r>
        <w:r w:rsidRPr="00F17255">
          <w:rPr>
            <w:rStyle w:val="ContentsheadingChar"/>
          </w:rPr>
          <w:t xml:space="preserve"> </w:t>
        </w:r>
        <w:r w:rsidRPr="00F17255">
          <w:rPr>
            <w:rStyle w:val="ContentsheadingChar"/>
          </w:rPr>
          <w:t>DIVERSITY</w:t>
        </w:r>
        <w:r w:rsidRPr="00F17255">
          <w:rPr>
            <w:rStyle w:val="ContentsheadingChar"/>
          </w:rPr>
          <w:t xml:space="preserve"> </w:t>
        </w:r>
        <w:r w:rsidRPr="00F17255">
          <w:rPr>
            <w:rStyle w:val="ContentsheadingChar"/>
          </w:rPr>
          <w:t>AND</w:t>
        </w:r>
        <w:r w:rsidRPr="00F17255">
          <w:rPr>
            <w:rStyle w:val="ContentsheadingChar"/>
          </w:rPr>
          <w:t xml:space="preserve"> </w:t>
        </w:r>
        <w:r w:rsidRPr="00F17255">
          <w:rPr>
            <w:rStyle w:val="ContentsheadingChar"/>
          </w:rPr>
          <w:t>SAFEGUARDING</w:t>
        </w:r>
      </w:hyperlink>
    </w:p>
    <w:p w14:paraId="2DBF3BC0" w14:textId="2F315779" w:rsidR="004D5005" w:rsidRDefault="004176EF">
      <w:pPr>
        <w:tabs>
          <w:tab w:val="left" w:leader="dot" w:pos="9098"/>
        </w:tabs>
        <w:spacing w:before="369" w:line="261" w:lineRule="auto"/>
        <w:ind w:left="100" w:right="102"/>
        <w:rPr>
          <w:rFonts w:ascii="Museo Sans 900"/>
          <w:b/>
          <w:sz w:val="26"/>
        </w:rPr>
      </w:pPr>
      <w:hyperlink w:anchor="_bookmark4" w:history="1">
        <w:r w:rsidRPr="00F17255">
          <w:rPr>
            <w:rStyle w:val="ContentsChar"/>
          </w:rPr>
          <w:t>MEET AND AIM TO EXCEED ITS STATUTORY RESPONSIBILITIES FOR</w:t>
        </w:r>
      </w:hyperlink>
      <w:r w:rsidRPr="00F17255">
        <w:rPr>
          <w:rStyle w:val="ContentsChar"/>
        </w:rPr>
        <w:t xml:space="preserve"> </w:t>
      </w:r>
      <w:hyperlink w:anchor="_bookmark4" w:history="1">
        <w:r w:rsidRPr="00F17255">
          <w:rPr>
            <w:rStyle w:val="ContentsChar"/>
          </w:rPr>
          <w:t xml:space="preserve">EQUALITY AND DIVERSITY AND FOR ENSURING THAT ALL STUDENTS </w:t>
        </w:r>
        <w:r w:rsidR="00F17255">
          <w:rPr>
            <w:rStyle w:val="ContentsChar"/>
          </w:rPr>
          <w:br/>
        </w:r>
        <w:r w:rsidRPr="00F17255">
          <w:rPr>
            <w:rStyle w:val="ContentsChar"/>
          </w:rPr>
          <w:t>ARE</w:t>
        </w:r>
      </w:hyperlink>
      <w:r>
        <w:rPr>
          <w:rFonts w:ascii="Museo Sans 500"/>
          <w:color w:val="FFFFFF"/>
          <w:sz w:val="26"/>
        </w:rPr>
        <w:t xml:space="preserve"> </w:t>
      </w:r>
      <w:hyperlink w:anchor="_bookmark4" w:history="1">
        <w:r w:rsidRPr="00F17255">
          <w:rPr>
            <w:rStyle w:val="ContentsChar"/>
          </w:rPr>
          <w:t>SAFE.</w:t>
        </w:r>
        <w:r w:rsidRPr="00F17255">
          <w:rPr>
            <w:rStyle w:val="ContentsChar"/>
          </w:rPr>
          <w:tab/>
        </w:r>
        <w:r>
          <w:rPr>
            <w:rFonts w:ascii="Museo Sans 900"/>
            <w:b/>
            <w:color w:val="F48B3E"/>
            <w:spacing w:val="-10"/>
            <w:sz w:val="26"/>
          </w:rPr>
          <w:t>8</w:t>
        </w:r>
      </w:hyperlink>
    </w:p>
    <w:p w14:paraId="1C63F172" w14:textId="77777777" w:rsidR="004D5005" w:rsidRDefault="004176EF">
      <w:pPr>
        <w:spacing w:before="453"/>
        <w:ind w:left="100"/>
        <w:rPr>
          <w:rFonts w:ascii="Museo Sans 900"/>
          <w:b/>
          <w:sz w:val="26"/>
        </w:rPr>
      </w:pPr>
      <w:hyperlink w:anchor="_bookmark5" w:history="1">
        <w:r>
          <w:rPr>
            <w:rFonts w:ascii="Museo Sans 900"/>
            <w:b/>
            <w:color w:val="F48B3E"/>
            <w:sz w:val="26"/>
          </w:rPr>
          <w:t>THEME</w:t>
        </w:r>
        <w:r>
          <w:rPr>
            <w:rFonts w:ascii="Museo Sans 900"/>
            <w:b/>
            <w:color w:val="F48B3E"/>
            <w:spacing w:val="3"/>
            <w:sz w:val="26"/>
          </w:rPr>
          <w:t xml:space="preserve"> </w:t>
        </w:r>
        <w:r>
          <w:rPr>
            <w:rFonts w:ascii="Museo Sans 900"/>
            <w:b/>
            <w:color w:val="F48B3E"/>
            <w:sz w:val="26"/>
          </w:rPr>
          <w:t>6</w:t>
        </w:r>
        <w:r>
          <w:rPr>
            <w:rFonts w:ascii="Museo Sans 900"/>
            <w:b/>
            <w:color w:val="F48B3E"/>
            <w:spacing w:val="3"/>
            <w:sz w:val="26"/>
          </w:rPr>
          <w:t xml:space="preserve"> </w:t>
        </w:r>
        <w:r>
          <w:rPr>
            <w:rFonts w:ascii="Museo Sans 900"/>
            <w:b/>
            <w:color w:val="F48B3E"/>
            <w:sz w:val="26"/>
          </w:rPr>
          <w:t>-</w:t>
        </w:r>
        <w:r w:rsidRPr="00244E5E">
          <w:rPr>
            <w:rStyle w:val="ContentsheadingChar"/>
          </w:rPr>
          <w:t xml:space="preserve"> </w:t>
        </w:r>
        <w:r w:rsidRPr="00244E5E">
          <w:rPr>
            <w:rStyle w:val="ContentsheadingChar"/>
          </w:rPr>
          <w:t>TRANSPARENCY</w:t>
        </w:r>
      </w:hyperlink>
    </w:p>
    <w:p w14:paraId="41325AD6" w14:textId="77777777" w:rsidR="004D5005" w:rsidRDefault="004176EF">
      <w:pPr>
        <w:tabs>
          <w:tab w:val="left" w:leader="dot" w:pos="9099"/>
        </w:tabs>
        <w:spacing w:before="368" w:line="261" w:lineRule="auto"/>
        <w:ind w:left="100" w:right="102"/>
        <w:rPr>
          <w:rFonts w:ascii="Museo Sans 900"/>
          <w:b/>
          <w:sz w:val="26"/>
        </w:rPr>
      </w:pPr>
      <w:hyperlink w:anchor="_bookmark5" w:history="1">
        <w:r w:rsidRPr="00244E5E">
          <w:rPr>
            <w:rStyle w:val="ContentsChar"/>
          </w:rPr>
          <w:t>DEMONSTRATE ASSURANCE THAT PUBLIC FUNDS ARE WELL SPENT, THE</w:t>
        </w:r>
      </w:hyperlink>
      <w:r w:rsidRPr="00244E5E">
        <w:rPr>
          <w:rStyle w:val="ContentsChar"/>
        </w:rPr>
        <w:t xml:space="preserve"> </w:t>
      </w:r>
      <w:hyperlink w:anchor="_bookmark5" w:history="1">
        <w:r w:rsidRPr="00244E5E">
          <w:rPr>
            <w:rStyle w:val="ContentsChar"/>
          </w:rPr>
          <w:t>BOARD WILL BE TRANSPARENT AND OPENLY ACCOUNTABLE TAKING ON</w:t>
        </w:r>
      </w:hyperlink>
      <w:r>
        <w:rPr>
          <w:rFonts w:ascii="Museo Sans 500"/>
          <w:color w:val="FFFFFF"/>
          <w:sz w:val="26"/>
        </w:rPr>
        <w:t xml:space="preserve"> </w:t>
      </w:r>
      <w:hyperlink w:anchor="_bookmark5" w:history="1">
        <w:r w:rsidRPr="00244E5E">
          <w:rPr>
            <w:rStyle w:val="ContentsChar"/>
          </w:rPr>
          <w:t>THE VIEWS AND CONCERNS OF ALL STAKEHOLDERS</w:t>
        </w:r>
        <w:r w:rsidRPr="00244E5E">
          <w:rPr>
            <w:rStyle w:val="ContentsChar"/>
          </w:rPr>
          <w:tab/>
        </w:r>
        <w:r>
          <w:rPr>
            <w:rFonts w:ascii="Museo Sans 900"/>
            <w:b/>
            <w:color w:val="F48B3E"/>
            <w:spacing w:val="-10"/>
            <w:sz w:val="26"/>
          </w:rPr>
          <w:t>9</w:t>
        </w:r>
      </w:hyperlink>
    </w:p>
    <w:p w14:paraId="43D394F7" w14:textId="77777777" w:rsidR="004D5005" w:rsidRDefault="004176EF">
      <w:pPr>
        <w:spacing w:before="454"/>
        <w:ind w:left="100"/>
        <w:rPr>
          <w:rFonts w:ascii="Museo Sans 900"/>
          <w:b/>
          <w:sz w:val="26"/>
        </w:rPr>
      </w:pPr>
      <w:hyperlink w:anchor="_bookmark6" w:history="1">
        <w:r>
          <w:rPr>
            <w:rFonts w:ascii="Museo Sans 900"/>
            <w:b/>
            <w:color w:val="F48B3E"/>
            <w:sz w:val="26"/>
          </w:rPr>
          <w:t>THEME</w:t>
        </w:r>
        <w:r>
          <w:rPr>
            <w:rFonts w:ascii="Museo Sans 900"/>
            <w:b/>
            <w:color w:val="F48B3E"/>
            <w:spacing w:val="2"/>
            <w:sz w:val="26"/>
          </w:rPr>
          <w:t xml:space="preserve"> </w:t>
        </w:r>
        <w:r>
          <w:rPr>
            <w:rFonts w:ascii="Museo Sans 900"/>
            <w:b/>
            <w:color w:val="F48B3E"/>
            <w:sz w:val="26"/>
          </w:rPr>
          <w:t>7</w:t>
        </w:r>
        <w:r>
          <w:rPr>
            <w:rFonts w:ascii="Museo Sans 900"/>
            <w:b/>
            <w:color w:val="F48B3E"/>
            <w:spacing w:val="2"/>
            <w:sz w:val="26"/>
          </w:rPr>
          <w:t xml:space="preserve"> </w:t>
        </w:r>
        <w:r>
          <w:rPr>
            <w:rFonts w:ascii="Museo Sans 900"/>
            <w:b/>
            <w:color w:val="F48B3E"/>
            <w:sz w:val="26"/>
          </w:rPr>
          <w:t>-</w:t>
        </w:r>
        <w:r>
          <w:rPr>
            <w:rFonts w:ascii="Museo Sans 900"/>
            <w:b/>
            <w:color w:val="F48B3E"/>
            <w:spacing w:val="2"/>
            <w:sz w:val="26"/>
          </w:rPr>
          <w:t xml:space="preserve"> </w:t>
        </w:r>
        <w:r w:rsidRPr="00244E5E">
          <w:rPr>
            <w:rStyle w:val="ContentsheadingChar"/>
          </w:rPr>
          <w:t>EFFECTIVE</w:t>
        </w:r>
        <w:r w:rsidRPr="00244E5E">
          <w:rPr>
            <w:rStyle w:val="ContentsheadingChar"/>
          </w:rPr>
          <w:t xml:space="preserve"> </w:t>
        </w:r>
        <w:r w:rsidRPr="00244E5E">
          <w:rPr>
            <w:rStyle w:val="ContentsheadingChar"/>
          </w:rPr>
          <w:t>GOVERNANCE</w:t>
        </w:r>
      </w:hyperlink>
    </w:p>
    <w:p w14:paraId="27069DAD" w14:textId="77777777" w:rsidR="004D5005" w:rsidRDefault="004176EF">
      <w:pPr>
        <w:tabs>
          <w:tab w:val="left" w:leader="dot" w:pos="8949"/>
        </w:tabs>
        <w:spacing w:before="368" w:line="261" w:lineRule="auto"/>
        <w:ind w:left="100" w:right="102"/>
        <w:rPr>
          <w:rFonts w:ascii="Museo Sans 900"/>
          <w:b/>
          <w:sz w:val="26"/>
        </w:rPr>
      </w:pPr>
      <w:hyperlink w:anchor="_bookmark6" w:history="1">
        <w:r w:rsidRPr="00244E5E">
          <w:rPr>
            <w:rStyle w:val="ContentsChar"/>
          </w:rPr>
          <w:t>DEMONSTRATE EFFECTIVE GOVERNANCE ARRANGEMENTS, REGULARLY</w:t>
        </w:r>
      </w:hyperlink>
      <w:r>
        <w:rPr>
          <w:rFonts w:ascii="Museo Sans 500"/>
          <w:color w:val="FFFFFF"/>
          <w:sz w:val="26"/>
        </w:rPr>
        <w:t xml:space="preserve"> </w:t>
      </w:r>
      <w:hyperlink w:anchor="_bookmark6" w:history="1">
        <w:r w:rsidRPr="00244E5E">
          <w:rPr>
            <w:rStyle w:val="ContentsChar"/>
          </w:rPr>
          <w:t>REVIEWING GOVERNANCE PERFORMANCE AND EFFECTIVENESS</w:t>
        </w:r>
        <w:r w:rsidRPr="00244E5E">
          <w:rPr>
            <w:rStyle w:val="ContentsChar"/>
          </w:rPr>
          <w:tab/>
        </w:r>
        <w:r>
          <w:rPr>
            <w:rFonts w:ascii="Museo Sans 900"/>
            <w:b/>
            <w:color w:val="F48B3E"/>
            <w:spacing w:val="-6"/>
            <w:sz w:val="26"/>
          </w:rPr>
          <w:t>10</w:t>
        </w:r>
      </w:hyperlink>
    </w:p>
    <w:p w14:paraId="43DBB670" w14:textId="77777777" w:rsidR="004D5005" w:rsidRDefault="004D5005">
      <w:pPr>
        <w:spacing w:line="261" w:lineRule="auto"/>
        <w:rPr>
          <w:rFonts w:ascii="Museo Sans 900"/>
          <w:sz w:val="26"/>
        </w:rPr>
        <w:sectPr w:rsidR="004D5005">
          <w:type w:val="continuous"/>
          <w:pgSz w:w="23820" w:h="16840" w:orient="landscape"/>
          <w:pgMar w:top="1380" w:right="1280" w:bottom="0" w:left="1260" w:header="720" w:footer="720" w:gutter="0"/>
          <w:cols w:num="2" w:space="720" w:equalWidth="0">
            <w:col w:w="9301" w:space="2604"/>
            <w:col w:w="9375"/>
          </w:cols>
        </w:sectPr>
      </w:pPr>
    </w:p>
    <w:p w14:paraId="5EF2B031" w14:textId="77777777" w:rsidR="004D5005" w:rsidRDefault="004D5005">
      <w:pPr>
        <w:pStyle w:val="BodyText"/>
        <w:spacing w:before="5"/>
        <w:rPr>
          <w:rFonts w:ascii="Museo Sans 900"/>
          <w:b/>
          <w:sz w:val="2"/>
        </w:rPr>
      </w:pPr>
    </w:p>
    <w:tbl>
      <w:tblPr>
        <w:tblW w:w="0" w:type="auto"/>
        <w:tblInd w:w="1067" w:type="dxa"/>
        <w:tblBorders>
          <w:top w:val="single" w:sz="8" w:space="0" w:color="780A8C"/>
          <w:left w:val="single" w:sz="8" w:space="0" w:color="780A8C"/>
          <w:bottom w:val="single" w:sz="8" w:space="0" w:color="780A8C"/>
          <w:right w:val="single" w:sz="8" w:space="0" w:color="780A8C"/>
          <w:insideH w:val="single" w:sz="8" w:space="0" w:color="780A8C"/>
          <w:insideV w:val="single" w:sz="8" w:space="0" w:color="780A8C"/>
        </w:tblBorders>
        <w:tblLayout w:type="fixed"/>
        <w:tblCellMar>
          <w:left w:w="0" w:type="dxa"/>
          <w:right w:w="0" w:type="dxa"/>
        </w:tblCellMar>
        <w:tblLook w:val="01E0" w:firstRow="1" w:lastRow="1" w:firstColumn="1" w:lastColumn="1" w:noHBand="0" w:noVBand="0"/>
      </w:tblPr>
      <w:tblGrid>
        <w:gridCol w:w="10205"/>
        <w:gridCol w:w="3629"/>
        <w:gridCol w:w="3629"/>
        <w:gridCol w:w="3629"/>
      </w:tblGrid>
      <w:tr w:rsidR="004D5005" w14:paraId="0D3CC024" w14:textId="77777777">
        <w:trPr>
          <w:trHeight w:val="887"/>
        </w:trPr>
        <w:tc>
          <w:tcPr>
            <w:tcW w:w="10205" w:type="dxa"/>
            <w:shd w:val="clear" w:color="auto" w:fill="95288A"/>
          </w:tcPr>
          <w:p w14:paraId="1F5E28E9" w14:textId="77777777" w:rsidR="004D5005" w:rsidRDefault="004176EF">
            <w:pPr>
              <w:pStyle w:val="TableParagraph"/>
              <w:spacing w:before="164"/>
              <w:ind w:left="170"/>
              <w:rPr>
                <w:rFonts w:ascii="Museo Sans 900"/>
                <w:b/>
                <w:sz w:val="24"/>
              </w:rPr>
            </w:pPr>
            <w:bookmarkStart w:id="0" w:name="Theme_1_-_Strategy_and_Leadership:_Formu"/>
            <w:bookmarkStart w:id="1" w:name="_bookmark0"/>
            <w:bookmarkEnd w:id="0"/>
            <w:bookmarkEnd w:id="1"/>
            <w:r>
              <w:rPr>
                <w:rFonts w:ascii="Museo Sans 900"/>
                <w:b/>
                <w:color w:val="FFFFFF"/>
                <w:sz w:val="24"/>
              </w:rPr>
              <w:t>T</w:t>
            </w:r>
            <w:r>
              <w:rPr>
                <w:rFonts w:ascii="Museo Sans 900"/>
                <w:b/>
                <w:color w:val="FFFFFF"/>
                <w:sz w:val="24"/>
              </w:rPr>
              <w:t>HEME</w:t>
            </w:r>
            <w:r>
              <w:rPr>
                <w:rFonts w:ascii="Museo Sans 900"/>
                <w:b/>
                <w:color w:val="FFFFFF"/>
                <w:spacing w:val="-4"/>
                <w:sz w:val="24"/>
              </w:rPr>
              <w:t xml:space="preserve"> </w:t>
            </w:r>
            <w:r>
              <w:rPr>
                <w:rFonts w:ascii="Museo Sans 900"/>
                <w:b/>
                <w:color w:val="FFFFFF"/>
                <w:sz w:val="24"/>
              </w:rPr>
              <w:t>1</w:t>
            </w:r>
            <w:r>
              <w:rPr>
                <w:rFonts w:ascii="Museo Sans 900"/>
                <w:b/>
                <w:color w:val="FFFFFF"/>
                <w:spacing w:val="-4"/>
                <w:sz w:val="24"/>
              </w:rPr>
              <w:t xml:space="preserve"> </w:t>
            </w:r>
            <w:r>
              <w:rPr>
                <w:rFonts w:ascii="Museo Sans 900"/>
                <w:b/>
                <w:color w:val="FFFFFF"/>
                <w:sz w:val="24"/>
              </w:rPr>
              <w:t>-</w:t>
            </w:r>
            <w:r>
              <w:rPr>
                <w:rFonts w:ascii="Museo Sans 900"/>
                <w:b/>
                <w:color w:val="FFFFFF"/>
                <w:spacing w:val="-4"/>
                <w:sz w:val="24"/>
              </w:rPr>
              <w:t xml:space="preserve"> </w:t>
            </w:r>
            <w:r>
              <w:rPr>
                <w:rFonts w:ascii="Museo Sans 900"/>
                <w:b/>
                <w:color w:val="FFFFFF"/>
                <w:sz w:val="24"/>
              </w:rPr>
              <w:t>STRATEGY</w:t>
            </w:r>
            <w:r>
              <w:rPr>
                <w:rFonts w:ascii="Museo Sans 900"/>
                <w:b/>
                <w:color w:val="FFFFFF"/>
                <w:spacing w:val="-4"/>
                <w:sz w:val="24"/>
              </w:rPr>
              <w:t xml:space="preserve"> </w:t>
            </w:r>
            <w:r>
              <w:rPr>
                <w:rFonts w:ascii="Museo Sans 900"/>
                <w:b/>
                <w:color w:val="FFFFFF"/>
                <w:sz w:val="24"/>
              </w:rPr>
              <w:t>AND</w:t>
            </w:r>
            <w:r>
              <w:rPr>
                <w:rFonts w:ascii="Museo Sans 900"/>
                <w:b/>
                <w:color w:val="FFFFFF"/>
                <w:spacing w:val="-4"/>
                <w:sz w:val="24"/>
              </w:rPr>
              <w:t xml:space="preserve"> </w:t>
            </w:r>
            <w:r>
              <w:rPr>
                <w:rFonts w:ascii="Museo Sans 900"/>
                <w:b/>
                <w:color w:val="FFFFFF"/>
                <w:sz w:val="24"/>
              </w:rPr>
              <w:t>LEADERSHIP:</w:t>
            </w:r>
            <w:r>
              <w:rPr>
                <w:rFonts w:ascii="Museo Sans 900"/>
                <w:b/>
                <w:color w:val="FFFFFF"/>
                <w:spacing w:val="-4"/>
                <w:sz w:val="24"/>
              </w:rPr>
              <w:t xml:space="preserve"> </w:t>
            </w:r>
            <w:r>
              <w:rPr>
                <w:rFonts w:ascii="Museo Sans 900"/>
                <w:b/>
                <w:color w:val="FFFFFF"/>
                <w:sz w:val="24"/>
              </w:rPr>
              <w:t>FORMULATE</w:t>
            </w:r>
            <w:r>
              <w:rPr>
                <w:rFonts w:ascii="Museo Sans 900"/>
                <w:b/>
                <w:color w:val="FFFFFF"/>
                <w:spacing w:val="-4"/>
                <w:sz w:val="24"/>
              </w:rPr>
              <w:t xml:space="preserve"> </w:t>
            </w:r>
            <w:r>
              <w:rPr>
                <w:rFonts w:ascii="Museo Sans 900"/>
                <w:b/>
                <w:color w:val="FFFFFF"/>
                <w:sz w:val="24"/>
              </w:rPr>
              <w:t>AND</w:t>
            </w:r>
            <w:r>
              <w:rPr>
                <w:rFonts w:ascii="Museo Sans 900"/>
                <w:b/>
                <w:color w:val="FFFFFF"/>
                <w:spacing w:val="-4"/>
                <w:sz w:val="24"/>
              </w:rPr>
              <w:t xml:space="preserve"> </w:t>
            </w:r>
            <w:r>
              <w:rPr>
                <w:rFonts w:ascii="Museo Sans 900"/>
                <w:b/>
                <w:color w:val="FFFFFF"/>
                <w:sz w:val="24"/>
              </w:rPr>
              <w:t>AGREE</w:t>
            </w:r>
            <w:r>
              <w:rPr>
                <w:rFonts w:ascii="Museo Sans 900"/>
                <w:b/>
                <w:color w:val="FFFFFF"/>
                <w:spacing w:val="-4"/>
                <w:sz w:val="24"/>
              </w:rPr>
              <w:t xml:space="preserve"> </w:t>
            </w:r>
            <w:r>
              <w:rPr>
                <w:rFonts w:ascii="Museo Sans 900"/>
                <w:b/>
                <w:color w:val="FFFFFF"/>
                <w:sz w:val="24"/>
              </w:rPr>
              <w:t>THE</w:t>
            </w:r>
            <w:r>
              <w:rPr>
                <w:rFonts w:ascii="Museo Sans 900"/>
                <w:b/>
                <w:color w:val="FFFFFF"/>
                <w:spacing w:val="-4"/>
                <w:sz w:val="24"/>
              </w:rPr>
              <w:t xml:space="preserve"> </w:t>
            </w:r>
            <w:r>
              <w:rPr>
                <w:rFonts w:ascii="Museo Sans 900"/>
                <w:b/>
                <w:color w:val="FFFFFF"/>
                <w:sz w:val="24"/>
              </w:rPr>
              <w:t>VISION</w:t>
            </w:r>
            <w:r>
              <w:rPr>
                <w:rFonts w:ascii="Museo Sans 900"/>
                <w:b/>
                <w:color w:val="FFFFFF"/>
                <w:spacing w:val="-4"/>
                <w:sz w:val="24"/>
              </w:rPr>
              <w:t xml:space="preserve"> </w:t>
            </w:r>
            <w:r>
              <w:rPr>
                <w:rFonts w:ascii="Museo Sans 900"/>
                <w:b/>
                <w:color w:val="FFFFFF"/>
                <w:sz w:val="24"/>
              </w:rPr>
              <w:t>AND STRATEGY INCLUDING DEFINING THE ETHOS AND POLICIES OF THE PROVIDER.</w:t>
            </w:r>
          </w:p>
        </w:tc>
        <w:tc>
          <w:tcPr>
            <w:tcW w:w="3629" w:type="dxa"/>
            <w:shd w:val="clear" w:color="auto" w:fill="95288A"/>
          </w:tcPr>
          <w:p w14:paraId="7A5435B4" w14:textId="77777777" w:rsidR="004D5005" w:rsidRDefault="004D5005">
            <w:pPr>
              <w:pStyle w:val="TableParagraph"/>
              <w:spacing w:before="19"/>
              <w:rPr>
                <w:rFonts w:ascii="Museo Sans 900"/>
                <w:b/>
                <w:sz w:val="24"/>
              </w:rPr>
            </w:pPr>
          </w:p>
          <w:p w14:paraId="0B9D2A0A" w14:textId="77777777" w:rsidR="004D5005" w:rsidRDefault="004176EF">
            <w:pPr>
              <w:pStyle w:val="TableParagraph"/>
              <w:spacing w:before="1"/>
              <w:ind w:left="1232"/>
              <w:rPr>
                <w:rFonts w:ascii="Museo Sans 500"/>
                <w:sz w:val="24"/>
              </w:rPr>
            </w:pPr>
            <w:r>
              <w:rPr>
                <w:rFonts w:ascii="Museo Sans 500"/>
                <w:color w:val="FFFFFF"/>
                <w:spacing w:val="-2"/>
                <w:sz w:val="24"/>
              </w:rPr>
              <w:t>STRENGTH</w:t>
            </w:r>
          </w:p>
        </w:tc>
        <w:tc>
          <w:tcPr>
            <w:tcW w:w="3629" w:type="dxa"/>
            <w:shd w:val="clear" w:color="auto" w:fill="95288A"/>
          </w:tcPr>
          <w:p w14:paraId="276267A0" w14:textId="77777777" w:rsidR="004D5005" w:rsidRDefault="004D5005">
            <w:pPr>
              <w:pStyle w:val="TableParagraph"/>
              <w:spacing w:before="19"/>
              <w:rPr>
                <w:rFonts w:ascii="Museo Sans 900"/>
                <w:b/>
                <w:sz w:val="24"/>
              </w:rPr>
            </w:pPr>
          </w:p>
          <w:p w14:paraId="052E1C20" w14:textId="77777777" w:rsidR="004D5005" w:rsidRDefault="004176EF">
            <w:pPr>
              <w:pStyle w:val="TableParagraph"/>
              <w:spacing w:before="1"/>
              <w:ind w:left="1100"/>
              <w:rPr>
                <w:rFonts w:ascii="Museo Sans 500"/>
                <w:sz w:val="24"/>
              </w:rPr>
            </w:pPr>
            <w:r>
              <w:rPr>
                <w:rFonts w:ascii="Museo Sans 500"/>
                <w:color w:val="FFFFFF"/>
                <w:spacing w:val="-2"/>
                <w:sz w:val="24"/>
              </w:rPr>
              <w:t>WEAKNESSES</w:t>
            </w:r>
          </w:p>
        </w:tc>
        <w:tc>
          <w:tcPr>
            <w:tcW w:w="3629" w:type="dxa"/>
            <w:shd w:val="clear" w:color="auto" w:fill="95288A"/>
          </w:tcPr>
          <w:p w14:paraId="54F9B78A" w14:textId="77777777" w:rsidR="004D5005" w:rsidRDefault="004D5005">
            <w:pPr>
              <w:pStyle w:val="TableParagraph"/>
              <w:spacing w:before="19"/>
              <w:rPr>
                <w:rFonts w:ascii="Museo Sans 900"/>
                <w:b/>
                <w:sz w:val="24"/>
              </w:rPr>
            </w:pPr>
          </w:p>
          <w:p w14:paraId="0B0300A7" w14:textId="77777777" w:rsidR="004D5005" w:rsidRDefault="004176EF">
            <w:pPr>
              <w:pStyle w:val="TableParagraph"/>
              <w:spacing w:before="1"/>
              <w:ind w:left="106"/>
              <w:jc w:val="center"/>
              <w:rPr>
                <w:rFonts w:ascii="Museo Sans 500"/>
                <w:sz w:val="24"/>
              </w:rPr>
            </w:pPr>
            <w:r>
              <w:rPr>
                <w:rFonts w:ascii="Museo Sans 500"/>
                <w:color w:val="FFFFFF"/>
                <w:spacing w:val="-2"/>
                <w:sz w:val="24"/>
              </w:rPr>
              <w:t>ACTIONS</w:t>
            </w:r>
          </w:p>
        </w:tc>
      </w:tr>
      <w:tr w:rsidR="004D5005" w14:paraId="2FA8C7AA" w14:textId="77777777">
        <w:trPr>
          <w:trHeight w:val="952"/>
        </w:trPr>
        <w:tc>
          <w:tcPr>
            <w:tcW w:w="10205" w:type="dxa"/>
            <w:tcBorders>
              <w:left w:val="single" w:sz="6" w:space="0" w:color="780A8C"/>
              <w:bottom w:val="single" w:sz="6" w:space="0" w:color="780A8C"/>
              <w:right w:val="single" w:sz="6" w:space="0" w:color="780A8C"/>
            </w:tcBorders>
            <w:shd w:val="clear" w:color="auto" w:fill="F9F3FF"/>
          </w:tcPr>
          <w:p w14:paraId="6EA3E4C4" w14:textId="77777777" w:rsidR="004D5005" w:rsidRDefault="004176EF">
            <w:pPr>
              <w:pStyle w:val="TableParagraph"/>
              <w:spacing w:before="84" w:line="213" w:lineRule="auto"/>
              <w:ind w:left="172" w:right="92"/>
            </w:pPr>
            <w:r>
              <w:rPr>
                <w:color w:val="333333"/>
              </w:rPr>
              <w:t>A</w:t>
            </w:r>
            <w:r>
              <w:rPr>
                <w:color w:val="333333"/>
                <w:spacing w:val="-4"/>
              </w:rPr>
              <w:t xml:space="preserve"> </w:t>
            </w:r>
            <w:r>
              <w:rPr>
                <w:color w:val="333333"/>
              </w:rPr>
              <w:t>successful</w:t>
            </w:r>
            <w:r>
              <w:rPr>
                <w:color w:val="333333"/>
                <w:spacing w:val="-5"/>
              </w:rPr>
              <w:t xml:space="preserve"> </w:t>
            </w:r>
            <w:r>
              <w:rPr>
                <w:color w:val="333333"/>
              </w:rPr>
              <w:t>provider</w:t>
            </w:r>
            <w:r>
              <w:rPr>
                <w:color w:val="333333"/>
                <w:spacing w:val="-4"/>
              </w:rPr>
              <w:t xml:space="preserve"> </w:t>
            </w:r>
            <w:r>
              <w:rPr>
                <w:color w:val="333333"/>
              </w:rPr>
              <w:t>is</w:t>
            </w:r>
            <w:r>
              <w:rPr>
                <w:color w:val="333333"/>
                <w:spacing w:val="-5"/>
              </w:rPr>
              <w:t xml:space="preserve"> </w:t>
            </w:r>
            <w:r>
              <w:rPr>
                <w:color w:val="333333"/>
              </w:rPr>
              <w:t>led</w:t>
            </w:r>
            <w:r>
              <w:rPr>
                <w:color w:val="333333"/>
                <w:spacing w:val="-5"/>
              </w:rPr>
              <w:t xml:space="preserve"> </w:t>
            </w:r>
            <w:r>
              <w:rPr>
                <w:color w:val="333333"/>
              </w:rPr>
              <w:t>by</w:t>
            </w:r>
            <w:r>
              <w:rPr>
                <w:color w:val="333333"/>
                <w:spacing w:val="-4"/>
              </w:rPr>
              <w:t xml:space="preserve"> </w:t>
            </w:r>
            <w:r>
              <w:rPr>
                <w:color w:val="333333"/>
              </w:rPr>
              <w:t>an</w:t>
            </w:r>
            <w:r>
              <w:rPr>
                <w:color w:val="333333"/>
                <w:spacing w:val="-5"/>
              </w:rPr>
              <w:t xml:space="preserve"> </w:t>
            </w:r>
            <w:r>
              <w:rPr>
                <w:color w:val="333333"/>
              </w:rPr>
              <w:t>effective</w:t>
            </w:r>
            <w:r>
              <w:rPr>
                <w:color w:val="333333"/>
                <w:spacing w:val="-4"/>
              </w:rPr>
              <w:t xml:space="preserve"> </w:t>
            </w:r>
            <w:r>
              <w:rPr>
                <w:color w:val="333333"/>
              </w:rPr>
              <w:t>and</w:t>
            </w:r>
            <w:r>
              <w:rPr>
                <w:color w:val="333333"/>
                <w:spacing w:val="-5"/>
              </w:rPr>
              <w:t xml:space="preserve"> </w:t>
            </w:r>
            <w:r>
              <w:rPr>
                <w:color w:val="333333"/>
              </w:rPr>
              <w:t>entrepreneurial</w:t>
            </w:r>
            <w:r>
              <w:rPr>
                <w:color w:val="333333"/>
                <w:spacing w:val="-5"/>
              </w:rPr>
              <w:t xml:space="preserve"> </w:t>
            </w:r>
            <w:r>
              <w:rPr>
                <w:color w:val="333333"/>
              </w:rPr>
              <w:t>board,</w:t>
            </w:r>
            <w:r>
              <w:rPr>
                <w:color w:val="333333"/>
                <w:spacing w:val="-4"/>
              </w:rPr>
              <w:t xml:space="preserve"> </w:t>
            </w:r>
            <w:r>
              <w:rPr>
                <w:color w:val="333333"/>
              </w:rPr>
              <w:t>whose</w:t>
            </w:r>
            <w:r>
              <w:rPr>
                <w:color w:val="333333"/>
                <w:spacing w:val="-4"/>
              </w:rPr>
              <w:t xml:space="preserve"> </w:t>
            </w:r>
            <w:r>
              <w:rPr>
                <w:color w:val="333333"/>
              </w:rPr>
              <w:t>function</w:t>
            </w:r>
            <w:r>
              <w:rPr>
                <w:color w:val="333333"/>
                <w:spacing w:val="-5"/>
              </w:rPr>
              <w:t xml:space="preserve"> </w:t>
            </w:r>
            <w:r>
              <w:rPr>
                <w:color w:val="333333"/>
              </w:rPr>
              <w:t>is</w:t>
            </w:r>
            <w:r>
              <w:rPr>
                <w:color w:val="333333"/>
                <w:spacing w:val="-5"/>
              </w:rPr>
              <w:t xml:space="preserve"> </w:t>
            </w:r>
            <w:r>
              <w:rPr>
                <w:color w:val="333333"/>
              </w:rPr>
              <w:t>to</w:t>
            </w:r>
            <w:r>
              <w:rPr>
                <w:color w:val="333333"/>
                <w:spacing w:val="-5"/>
              </w:rPr>
              <w:t xml:space="preserve"> </w:t>
            </w:r>
            <w:r>
              <w:rPr>
                <w:color w:val="333333"/>
              </w:rPr>
              <w:t>promote</w:t>
            </w:r>
            <w:r>
              <w:rPr>
                <w:color w:val="333333"/>
                <w:spacing w:val="-4"/>
              </w:rPr>
              <w:t xml:space="preserve"> </w:t>
            </w:r>
            <w:r>
              <w:rPr>
                <w:color w:val="333333"/>
              </w:rPr>
              <w:t>the</w:t>
            </w:r>
            <w:r>
              <w:rPr>
                <w:color w:val="333333"/>
                <w:spacing w:val="-4"/>
              </w:rPr>
              <w:t xml:space="preserve"> </w:t>
            </w:r>
            <w:proofErr w:type="gramStart"/>
            <w:r>
              <w:rPr>
                <w:color w:val="333333"/>
              </w:rPr>
              <w:t>long term</w:t>
            </w:r>
            <w:proofErr w:type="gramEnd"/>
            <w:r>
              <w:rPr>
                <w:color w:val="333333"/>
              </w:rPr>
              <w:t xml:space="preserve"> sustainable success of the company or charity.</w:t>
            </w:r>
          </w:p>
        </w:tc>
        <w:tc>
          <w:tcPr>
            <w:tcW w:w="3629" w:type="dxa"/>
            <w:tcBorders>
              <w:left w:val="single" w:sz="6" w:space="0" w:color="780A8C"/>
              <w:bottom w:val="single" w:sz="6" w:space="0" w:color="780A8C"/>
              <w:right w:val="single" w:sz="6" w:space="0" w:color="780A8C"/>
            </w:tcBorders>
            <w:shd w:val="clear" w:color="auto" w:fill="F9F3FF"/>
          </w:tcPr>
          <w:p w14:paraId="208C1C2E"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3A21D69F"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3F33574C" w14:textId="77777777" w:rsidR="004D5005" w:rsidRDefault="004D5005">
            <w:pPr>
              <w:pStyle w:val="TableParagraph"/>
              <w:rPr>
                <w:rFonts w:ascii="Times New Roman"/>
              </w:rPr>
            </w:pPr>
          </w:p>
        </w:tc>
      </w:tr>
      <w:tr w:rsidR="004D5005" w14:paraId="6196AA51" w14:textId="77777777">
        <w:trPr>
          <w:trHeight w:val="946"/>
        </w:trPr>
        <w:tc>
          <w:tcPr>
            <w:tcW w:w="10205" w:type="dxa"/>
            <w:tcBorders>
              <w:top w:val="single" w:sz="6" w:space="0" w:color="780A8C"/>
              <w:left w:val="single" w:sz="6" w:space="0" w:color="780A8C"/>
              <w:bottom w:val="single" w:sz="6" w:space="0" w:color="780A8C"/>
              <w:right w:val="single" w:sz="6" w:space="0" w:color="780A8C"/>
            </w:tcBorders>
          </w:tcPr>
          <w:p w14:paraId="7900A26A" w14:textId="77777777" w:rsidR="004D5005" w:rsidRDefault="004176EF">
            <w:pPr>
              <w:pStyle w:val="TableParagraph"/>
              <w:spacing w:before="84" w:line="213" w:lineRule="auto"/>
              <w:ind w:left="172" w:right="92"/>
            </w:pPr>
            <w:r>
              <w:rPr>
                <w:color w:val="333333"/>
              </w:rPr>
              <w:t>Depending</w:t>
            </w:r>
            <w:r>
              <w:rPr>
                <w:color w:val="333333"/>
                <w:spacing w:val="-7"/>
              </w:rPr>
              <w:t xml:space="preserve"> </w:t>
            </w:r>
            <w:r>
              <w:rPr>
                <w:color w:val="333333"/>
              </w:rPr>
              <w:t>on</w:t>
            </w:r>
            <w:r>
              <w:rPr>
                <w:color w:val="333333"/>
                <w:spacing w:val="-8"/>
              </w:rPr>
              <w:t xml:space="preserve"> </w:t>
            </w:r>
            <w:r>
              <w:rPr>
                <w:color w:val="333333"/>
              </w:rPr>
              <w:t>legal</w:t>
            </w:r>
            <w:r>
              <w:rPr>
                <w:color w:val="333333"/>
                <w:spacing w:val="-8"/>
              </w:rPr>
              <w:t xml:space="preserve"> </w:t>
            </w:r>
            <w:r>
              <w:rPr>
                <w:color w:val="333333"/>
              </w:rPr>
              <w:t>status</w:t>
            </w:r>
            <w:r>
              <w:rPr>
                <w:color w:val="333333"/>
                <w:spacing w:val="-8"/>
              </w:rPr>
              <w:t xml:space="preserve"> </w:t>
            </w:r>
            <w:r>
              <w:rPr>
                <w:color w:val="333333"/>
              </w:rPr>
              <w:t>and,</w:t>
            </w:r>
            <w:r>
              <w:rPr>
                <w:color w:val="333333"/>
                <w:spacing w:val="-7"/>
              </w:rPr>
              <w:t xml:space="preserve"> </w:t>
            </w:r>
            <w:r>
              <w:rPr>
                <w:color w:val="333333"/>
              </w:rPr>
              <w:t>where</w:t>
            </w:r>
            <w:r>
              <w:rPr>
                <w:color w:val="333333"/>
                <w:spacing w:val="-7"/>
              </w:rPr>
              <w:t xml:space="preserve"> </w:t>
            </w:r>
            <w:r>
              <w:rPr>
                <w:color w:val="333333"/>
              </w:rPr>
              <w:t>relevant</w:t>
            </w:r>
            <w:r>
              <w:rPr>
                <w:color w:val="333333"/>
                <w:spacing w:val="-7"/>
              </w:rPr>
              <w:t xml:space="preserve"> </w:t>
            </w:r>
            <w:r>
              <w:rPr>
                <w:color w:val="333333"/>
              </w:rPr>
              <w:t>generate</w:t>
            </w:r>
            <w:r>
              <w:rPr>
                <w:color w:val="333333"/>
                <w:spacing w:val="-7"/>
              </w:rPr>
              <w:t xml:space="preserve"> </w:t>
            </w:r>
            <w:r>
              <w:rPr>
                <w:color w:val="333333"/>
              </w:rPr>
              <w:t>value</w:t>
            </w:r>
            <w:r>
              <w:rPr>
                <w:color w:val="333333"/>
                <w:spacing w:val="-7"/>
              </w:rPr>
              <w:t xml:space="preserve"> </w:t>
            </w:r>
            <w:r>
              <w:rPr>
                <w:color w:val="333333"/>
              </w:rPr>
              <w:t>for</w:t>
            </w:r>
            <w:r>
              <w:rPr>
                <w:color w:val="333333"/>
                <w:spacing w:val="-7"/>
              </w:rPr>
              <w:t xml:space="preserve"> </w:t>
            </w:r>
            <w:r>
              <w:rPr>
                <w:color w:val="333333"/>
              </w:rPr>
              <w:t>shareholders,</w:t>
            </w:r>
            <w:r>
              <w:rPr>
                <w:color w:val="333333"/>
                <w:spacing w:val="-7"/>
              </w:rPr>
              <w:t xml:space="preserve"> </w:t>
            </w:r>
            <w:r>
              <w:rPr>
                <w:color w:val="333333"/>
              </w:rPr>
              <w:t>provide</w:t>
            </w:r>
            <w:r>
              <w:rPr>
                <w:color w:val="333333"/>
                <w:spacing w:val="-7"/>
              </w:rPr>
              <w:t xml:space="preserve"> </w:t>
            </w:r>
            <w:r>
              <w:rPr>
                <w:color w:val="333333"/>
              </w:rPr>
              <w:t>learners/</w:t>
            </w:r>
            <w:r>
              <w:rPr>
                <w:color w:val="333333"/>
                <w:spacing w:val="-8"/>
              </w:rPr>
              <w:t xml:space="preserve"> </w:t>
            </w:r>
            <w:r>
              <w:rPr>
                <w:color w:val="333333"/>
              </w:rPr>
              <w:t>apprentices with a quality offer, or to provide public benefit and meet charity or social enterprise objectives.</w:t>
            </w:r>
          </w:p>
        </w:tc>
        <w:tc>
          <w:tcPr>
            <w:tcW w:w="3629" w:type="dxa"/>
            <w:tcBorders>
              <w:top w:val="single" w:sz="6" w:space="0" w:color="780A8C"/>
              <w:left w:val="single" w:sz="6" w:space="0" w:color="780A8C"/>
              <w:bottom w:val="single" w:sz="6" w:space="0" w:color="780A8C"/>
              <w:right w:val="single" w:sz="6" w:space="0" w:color="780A8C"/>
            </w:tcBorders>
          </w:tcPr>
          <w:p w14:paraId="2863BEA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5962081"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B69B6CD" w14:textId="77777777" w:rsidR="004D5005" w:rsidRDefault="004D5005">
            <w:pPr>
              <w:pStyle w:val="TableParagraph"/>
              <w:rPr>
                <w:rFonts w:ascii="Times New Roman"/>
              </w:rPr>
            </w:pPr>
          </w:p>
        </w:tc>
      </w:tr>
      <w:tr w:rsidR="004D5005" w14:paraId="54097072" w14:textId="77777777">
        <w:trPr>
          <w:trHeight w:val="707"/>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6C10C914" w14:textId="77777777" w:rsidR="004D5005" w:rsidRDefault="004176EF">
            <w:pPr>
              <w:pStyle w:val="TableParagraph"/>
              <w:spacing w:before="84"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establish</w:t>
            </w:r>
            <w:r>
              <w:rPr>
                <w:color w:val="333333"/>
                <w:spacing w:val="-5"/>
              </w:rPr>
              <w:t xml:space="preserve"> </w:t>
            </w:r>
            <w:r>
              <w:rPr>
                <w:color w:val="333333"/>
              </w:rPr>
              <w:t>and</w:t>
            </w:r>
            <w:r>
              <w:rPr>
                <w:color w:val="333333"/>
                <w:spacing w:val="-5"/>
              </w:rPr>
              <w:t xml:space="preserve"> </w:t>
            </w:r>
            <w:r>
              <w:rPr>
                <w:color w:val="333333"/>
              </w:rPr>
              <w:t>be</w:t>
            </w:r>
            <w:r>
              <w:rPr>
                <w:color w:val="333333"/>
                <w:spacing w:val="-4"/>
              </w:rPr>
              <w:t xml:space="preserve"> </w:t>
            </w:r>
            <w:r>
              <w:rPr>
                <w:color w:val="333333"/>
              </w:rPr>
              <w:t>clear</w:t>
            </w:r>
            <w:r>
              <w:rPr>
                <w:color w:val="333333"/>
                <w:spacing w:val="-4"/>
              </w:rPr>
              <w:t xml:space="preserve"> </w:t>
            </w:r>
            <w:r>
              <w:rPr>
                <w:color w:val="333333"/>
              </w:rPr>
              <w:t>as</w:t>
            </w:r>
            <w:r>
              <w:rPr>
                <w:color w:val="333333"/>
                <w:spacing w:val="-5"/>
              </w:rPr>
              <w:t xml:space="preserve"> </w:t>
            </w:r>
            <w:r>
              <w:rPr>
                <w:color w:val="333333"/>
              </w:rPr>
              <w:t>to</w:t>
            </w:r>
            <w:r>
              <w:rPr>
                <w:color w:val="333333"/>
                <w:spacing w:val="-5"/>
              </w:rPr>
              <w:t xml:space="preserve"> </w:t>
            </w:r>
            <w:r>
              <w:rPr>
                <w:color w:val="333333"/>
              </w:rPr>
              <w:t>the</w:t>
            </w:r>
            <w:r>
              <w:rPr>
                <w:color w:val="333333"/>
                <w:spacing w:val="-4"/>
              </w:rPr>
              <w:t xml:space="preserve"> </w:t>
            </w:r>
            <w:r>
              <w:rPr>
                <w:color w:val="333333"/>
              </w:rPr>
              <w:t>provider’s</w:t>
            </w:r>
            <w:r>
              <w:rPr>
                <w:color w:val="333333"/>
                <w:spacing w:val="-5"/>
              </w:rPr>
              <w:t xml:space="preserve"> </w:t>
            </w:r>
            <w:r>
              <w:rPr>
                <w:color w:val="333333"/>
              </w:rPr>
              <w:t>purpose,</w:t>
            </w:r>
            <w:r>
              <w:rPr>
                <w:color w:val="333333"/>
                <w:spacing w:val="-4"/>
              </w:rPr>
              <w:t xml:space="preserve"> </w:t>
            </w:r>
            <w:proofErr w:type="gramStart"/>
            <w:r>
              <w:rPr>
                <w:color w:val="333333"/>
              </w:rPr>
              <w:t>strategy</w:t>
            </w:r>
            <w:proofErr w:type="gramEnd"/>
            <w:r>
              <w:rPr>
                <w:color w:val="333333"/>
                <w:spacing w:val="-4"/>
              </w:rPr>
              <w:t xml:space="preserve"> </w:t>
            </w:r>
            <w:r>
              <w:rPr>
                <w:color w:val="333333"/>
              </w:rPr>
              <w:t>and</w:t>
            </w:r>
            <w:r>
              <w:rPr>
                <w:color w:val="333333"/>
                <w:spacing w:val="-5"/>
              </w:rPr>
              <w:t xml:space="preserve"> </w:t>
            </w:r>
            <w:r>
              <w:rPr>
                <w:color w:val="333333"/>
              </w:rPr>
              <w:t>values,</w:t>
            </w:r>
            <w:r>
              <w:rPr>
                <w:color w:val="333333"/>
                <w:spacing w:val="-4"/>
              </w:rPr>
              <w:t xml:space="preserve"> </w:t>
            </w:r>
            <w:r>
              <w:rPr>
                <w:color w:val="333333"/>
              </w:rPr>
              <w:t>and</w:t>
            </w:r>
            <w:r>
              <w:rPr>
                <w:color w:val="333333"/>
                <w:spacing w:val="-5"/>
              </w:rPr>
              <w:t xml:space="preserve"> </w:t>
            </w:r>
            <w:r>
              <w:rPr>
                <w:color w:val="333333"/>
              </w:rPr>
              <w:t>satisfy</w:t>
            </w:r>
            <w:r>
              <w:rPr>
                <w:color w:val="333333"/>
                <w:spacing w:val="-4"/>
              </w:rPr>
              <w:t xml:space="preserve"> </w:t>
            </w:r>
            <w:r>
              <w:rPr>
                <w:color w:val="333333"/>
              </w:rPr>
              <w:t>itself</w:t>
            </w:r>
            <w:r>
              <w:rPr>
                <w:color w:val="333333"/>
                <w:spacing w:val="-5"/>
              </w:rPr>
              <w:t xml:space="preserve"> </w:t>
            </w:r>
            <w:r>
              <w:rPr>
                <w:color w:val="333333"/>
              </w:rPr>
              <w:t xml:space="preserve">that these are aligned with the </w:t>
            </w:r>
            <w:proofErr w:type="spellStart"/>
            <w:r>
              <w:rPr>
                <w:color w:val="333333"/>
              </w:rPr>
              <w:t>organisation</w:t>
            </w:r>
            <w:proofErr w:type="spellEnd"/>
            <w:r>
              <w:rPr>
                <w:color w:val="333333"/>
              </w:rPr>
              <w:t xml:space="preserve"> culture.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AFEF46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1F41D0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D0A025D" w14:textId="77777777" w:rsidR="004D5005" w:rsidRDefault="004D5005">
            <w:pPr>
              <w:pStyle w:val="TableParagraph"/>
              <w:rPr>
                <w:rFonts w:ascii="Times New Roman"/>
              </w:rPr>
            </w:pPr>
          </w:p>
        </w:tc>
      </w:tr>
      <w:tr w:rsidR="004D5005" w14:paraId="7822F55D"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092B9AE7" w14:textId="77777777" w:rsidR="004D5005" w:rsidRDefault="004176EF">
            <w:pPr>
              <w:pStyle w:val="TableParagraph"/>
              <w:spacing w:before="84" w:line="213" w:lineRule="auto"/>
              <w:ind w:left="172" w:right="92"/>
            </w:pPr>
            <w:proofErr w:type="gramStart"/>
            <w:r>
              <w:rPr>
                <w:color w:val="333333"/>
              </w:rPr>
              <w:t>In</w:t>
            </w:r>
            <w:r>
              <w:rPr>
                <w:color w:val="333333"/>
                <w:spacing w:val="-3"/>
              </w:rPr>
              <w:t xml:space="preserve"> </w:t>
            </w:r>
            <w:r>
              <w:rPr>
                <w:color w:val="333333"/>
              </w:rPr>
              <w:t>order</w:t>
            </w:r>
            <w:r>
              <w:rPr>
                <w:color w:val="333333"/>
                <w:spacing w:val="-2"/>
              </w:rPr>
              <w:t xml:space="preserve"> </w:t>
            </w:r>
            <w:r>
              <w:rPr>
                <w:color w:val="333333"/>
              </w:rPr>
              <w:t>for</w:t>
            </w:r>
            <w:proofErr w:type="gramEnd"/>
            <w:r>
              <w:rPr>
                <w:color w:val="333333"/>
                <w:spacing w:val="-2"/>
              </w:rPr>
              <w:t xml:space="preserve"> </w:t>
            </w:r>
            <w:r>
              <w:rPr>
                <w:color w:val="333333"/>
              </w:rPr>
              <w:t>the</w:t>
            </w:r>
            <w:r>
              <w:rPr>
                <w:color w:val="333333"/>
                <w:spacing w:val="-2"/>
              </w:rPr>
              <w:t xml:space="preserve"> </w:t>
            </w:r>
            <w:r>
              <w:rPr>
                <w:color w:val="333333"/>
              </w:rPr>
              <w:t>provider</w:t>
            </w:r>
            <w:r>
              <w:rPr>
                <w:color w:val="333333"/>
                <w:spacing w:val="-2"/>
              </w:rPr>
              <w:t xml:space="preserve"> </w:t>
            </w:r>
            <w:r>
              <w:rPr>
                <w:color w:val="333333"/>
              </w:rPr>
              <w:t>to</w:t>
            </w:r>
            <w:r>
              <w:rPr>
                <w:color w:val="333333"/>
                <w:spacing w:val="-3"/>
              </w:rPr>
              <w:t xml:space="preserve"> </w:t>
            </w:r>
            <w:r>
              <w:rPr>
                <w:color w:val="333333"/>
              </w:rPr>
              <w:t>meet</w:t>
            </w:r>
            <w:r>
              <w:rPr>
                <w:color w:val="333333"/>
                <w:spacing w:val="-2"/>
              </w:rPr>
              <w:t xml:space="preserve"> </w:t>
            </w:r>
            <w:r>
              <w:rPr>
                <w:color w:val="333333"/>
              </w:rPr>
              <w:t>its</w:t>
            </w:r>
            <w:r>
              <w:rPr>
                <w:color w:val="333333"/>
                <w:spacing w:val="-3"/>
              </w:rPr>
              <w:t xml:space="preserve"> </w:t>
            </w:r>
            <w:r>
              <w:rPr>
                <w:color w:val="333333"/>
              </w:rPr>
              <w:t>responsibilities</w:t>
            </w:r>
            <w:r>
              <w:rPr>
                <w:color w:val="333333"/>
                <w:spacing w:val="-3"/>
              </w:rPr>
              <w:t xml:space="preserve"> </w:t>
            </w:r>
            <w:r>
              <w:rPr>
                <w:color w:val="333333"/>
              </w:rPr>
              <w:t>to</w:t>
            </w:r>
            <w:r>
              <w:rPr>
                <w:color w:val="333333"/>
                <w:spacing w:val="-3"/>
              </w:rPr>
              <w:t xml:space="preserve"> </w:t>
            </w:r>
            <w:r>
              <w:rPr>
                <w:color w:val="333333"/>
              </w:rPr>
              <w:t>learners,</w:t>
            </w:r>
            <w:r>
              <w:rPr>
                <w:color w:val="333333"/>
                <w:spacing w:val="-2"/>
              </w:rPr>
              <w:t xml:space="preserve"> </w:t>
            </w:r>
            <w:r>
              <w:rPr>
                <w:color w:val="333333"/>
              </w:rPr>
              <w:t>employers,</w:t>
            </w:r>
            <w:r>
              <w:rPr>
                <w:color w:val="333333"/>
                <w:spacing w:val="-2"/>
              </w:rPr>
              <w:t xml:space="preserve"> </w:t>
            </w:r>
            <w:r>
              <w:rPr>
                <w:color w:val="333333"/>
              </w:rPr>
              <w:t>funders,</w:t>
            </w:r>
            <w:r>
              <w:rPr>
                <w:color w:val="333333"/>
                <w:spacing w:val="-2"/>
              </w:rPr>
              <w:t xml:space="preserve"> </w:t>
            </w:r>
            <w:r>
              <w:rPr>
                <w:color w:val="333333"/>
              </w:rPr>
              <w:t>stakeholders,</w:t>
            </w:r>
            <w:r>
              <w:rPr>
                <w:color w:val="333333"/>
                <w:spacing w:val="-2"/>
              </w:rPr>
              <w:t xml:space="preserve"> </w:t>
            </w:r>
            <w:r>
              <w:rPr>
                <w:color w:val="333333"/>
              </w:rPr>
              <w:t>and</w:t>
            </w:r>
            <w:r>
              <w:rPr>
                <w:color w:val="333333"/>
                <w:spacing w:val="-3"/>
              </w:rPr>
              <w:t xml:space="preserve"> </w:t>
            </w:r>
            <w:r>
              <w:rPr>
                <w:color w:val="333333"/>
              </w:rPr>
              <w:t xml:space="preserve">where relevant shareholders, the board should ensure effective engagement with, and encourage </w:t>
            </w:r>
            <w:proofErr w:type="spellStart"/>
            <w:r>
              <w:rPr>
                <w:color w:val="333333"/>
              </w:rPr>
              <w:t>organisational</w:t>
            </w:r>
            <w:proofErr w:type="spellEnd"/>
            <w:r>
              <w:rPr>
                <w:color w:val="333333"/>
              </w:rPr>
              <w:t xml:space="preserve"> participation</w:t>
            </w:r>
            <w:r>
              <w:rPr>
                <w:color w:val="333333"/>
                <w:spacing w:val="-5"/>
              </w:rPr>
              <w:t xml:space="preserve"> </w:t>
            </w:r>
            <w:r>
              <w:rPr>
                <w:color w:val="333333"/>
              </w:rPr>
              <w:t>by</w:t>
            </w:r>
            <w:r>
              <w:rPr>
                <w:color w:val="333333"/>
                <w:spacing w:val="-4"/>
              </w:rPr>
              <w:t xml:space="preserve"> </w:t>
            </w:r>
            <w:r>
              <w:rPr>
                <w:color w:val="333333"/>
              </w:rPr>
              <w:t>these</w:t>
            </w:r>
            <w:r>
              <w:rPr>
                <w:color w:val="333333"/>
                <w:spacing w:val="-4"/>
              </w:rPr>
              <w:t xml:space="preserve"> </w:t>
            </w:r>
            <w:r>
              <w:rPr>
                <w:color w:val="333333"/>
              </w:rPr>
              <w:t>parties.</w:t>
            </w:r>
            <w:r>
              <w:rPr>
                <w:color w:val="333333"/>
                <w:spacing w:val="-5"/>
              </w:rPr>
              <w:t xml:space="preserve"> </w:t>
            </w:r>
            <w:r>
              <w:rPr>
                <w:color w:val="333333"/>
              </w:rPr>
              <w:t>This</w:t>
            </w:r>
            <w:r>
              <w:rPr>
                <w:color w:val="333333"/>
                <w:spacing w:val="-5"/>
              </w:rPr>
              <w:t xml:space="preserve"> </w:t>
            </w:r>
            <w:r>
              <w:rPr>
                <w:color w:val="333333"/>
              </w:rPr>
              <w:t>can</w:t>
            </w:r>
            <w:r>
              <w:rPr>
                <w:color w:val="333333"/>
                <w:spacing w:val="-5"/>
              </w:rPr>
              <w:t xml:space="preserve"> </w:t>
            </w:r>
            <w:r>
              <w:rPr>
                <w:color w:val="333333"/>
              </w:rPr>
              <w:t>be</w:t>
            </w:r>
            <w:r>
              <w:rPr>
                <w:color w:val="333333"/>
                <w:spacing w:val="-4"/>
              </w:rPr>
              <w:t xml:space="preserve"> </w:t>
            </w:r>
            <w:r>
              <w:rPr>
                <w:color w:val="333333"/>
              </w:rPr>
              <w:t>done</w:t>
            </w:r>
            <w:r>
              <w:rPr>
                <w:color w:val="333333"/>
                <w:spacing w:val="-4"/>
              </w:rPr>
              <w:t xml:space="preserve"> </w:t>
            </w:r>
            <w:r>
              <w:rPr>
                <w:color w:val="333333"/>
              </w:rPr>
              <w:t>through</w:t>
            </w:r>
            <w:r>
              <w:rPr>
                <w:color w:val="333333"/>
                <w:spacing w:val="-5"/>
              </w:rPr>
              <w:t xml:space="preserve"> </w:t>
            </w:r>
            <w:r>
              <w:rPr>
                <w:color w:val="333333"/>
              </w:rPr>
              <w:t>regular</w:t>
            </w:r>
            <w:r>
              <w:rPr>
                <w:color w:val="333333"/>
                <w:spacing w:val="-4"/>
              </w:rPr>
              <w:t xml:space="preserve"> </w:t>
            </w:r>
            <w:r>
              <w:rPr>
                <w:color w:val="333333"/>
              </w:rPr>
              <w:t>survey,</w:t>
            </w:r>
            <w:r>
              <w:rPr>
                <w:color w:val="333333"/>
                <w:spacing w:val="-4"/>
              </w:rPr>
              <w:t xml:space="preserve"> </w:t>
            </w:r>
            <w:r>
              <w:rPr>
                <w:color w:val="333333"/>
              </w:rPr>
              <w:t>analysis</w:t>
            </w:r>
            <w:r>
              <w:rPr>
                <w:color w:val="333333"/>
                <w:spacing w:val="-5"/>
              </w:rPr>
              <w:t xml:space="preserve"> </w:t>
            </w:r>
            <w:r>
              <w:rPr>
                <w:color w:val="333333"/>
              </w:rPr>
              <w:t>of</w:t>
            </w:r>
            <w:r>
              <w:rPr>
                <w:color w:val="333333"/>
                <w:spacing w:val="-5"/>
              </w:rPr>
              <w:t xml:space="preserve"> </w:t>
            </w:r>
            <w:r>
              <w:rPr>
                <w:color w:val="333333"/>
              </w:rPr>
              <w:t>learner</w:t>
            </w:r>
            <w:r>
              <w:rPr>
                <w:color w:val="333333"/>
                <w:spacing w:val="-4"/>
              </w:rPr>
              <w:t xml:space="preserve"> </w:t>
            </w:r>
            <w:r>
              <w:rPr>
                <w:color w:val="333333"/>
              </w:rPr>
              <w:t>data</w:t>
            </w:r>
            <w:r>
              <w:rPr>
                <w:color w:val="333333"/>
                <w:spacing w:val="-5"/>
              </w:rPr>
              <w:t xml:space="preserve"> </w:t>
            </w:r>
            <w:r>
              <w:rPr>
                <w:color w:val="333333"/>
              </w:rPr>
              <w:t>and</w:t>
            </w:r>
            <w:r>
              <w:rPr>
                <w:color w:val="333333"/>
                <w:spacing w:val="-5"/>
              </w:rPr>
              <w:t xml:space="preserve"> </w:t>
            </w:r>
            <w:r>
              <w:rPr>
                <w:color w:val="333333"/>
              </w:rPr>
              <w:t>focus</w:t>
            </w:r>
            <w:r>
              <w:rPr>
                <w:color w:val="333333"/>
                <w:spacing w:val="-5"/>
              </w:rPr>
              <w:t xml:space="preserve"> </w:t>
            </w:r>
            <w:r>
              <w:rPr>
                <w:color w:val="333333"/>
              </w:rPr>
              <w:t>and feedback processes.</w:t>
            </w:r>
          </w:p>
        </w:tc>
        <w:tc>
          <w:tcPr>
            <w:tcW w:w="3629" w:type="dxa"/>
            <w:tcBorders>
              <w:top w:val="single" w:sz="6" w:space="0" w:color="780A8C"/>
              <w:left w:val="single" w:sz="6" w:space="0" w:color="780A8C"/>
              <w:bottom w:val="single" w:sz="6" w:space="0" w:color="780A8C"/>
              <w:right w:val="single" w:sz="6" w:space="0" w:color="780A8C"/>
            </w:tcBorders>
          </w:tcPr>
          <w:p w14:paraId="68E23DC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A68B51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DF70260" w14:textId="77777777" w:rsidR="004D5005" w:rsidRDefault="004D5005">
            <w:pPr>
              <w:pStyle w:val="TableParagraph"/>
              <w:rPr>
                <w:rFonts w:ascii="Times New Roman"/>
              </w:rPr>
            </w:pPr>
          </w:p>
        </w:tc>
      </w:tr>
      <w:tr w:rsidR="004D5005" w14:paraId="416075FF"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702BDE7A" w14:textId="77777777" w:rsidR="004D5005" w:rsidRDefault="004176EF">
            <w:pPr>
              <w:pStyle w:val="TableParagraph"/>
              <w:spacing w:before="84" w:line="213" w:lineRule="auto"/>
              <w:ind w:left="172" w:right="92"/>
            </w:pPr>
            <w:r>
              <w:rPr>
                <w:color w:val="333333"/>
              </w:rPr>
              <w:t>All</w:t>
            </w:r>
            <w:r>
              <w:rPr>
                <w:color w:val="333333"/>
                <w:spacing w:val="-6"/>
              </w:rPr>
              <w:t xml:space="preserve"> </w:t>
            </w:r>
            <w:r>
              <w:rPr>
                <w:color w:val="333333"/>
              </w:rPr>
              <w:t>board</w:t>
            </w:r>
            <w:r>
              <w:rPr>
                <w:color w:val="333333"/>
                <w:spacing w:val="-6"/>
              </w:rPr>
              <w:t xml:space="preserve"> </w:t>
            </w:r>
            <w:r>
              <w:rPr>
                <w:color w:val="333333"/>
              </w:rPr>
              <w:t>members</w:t>
            </w:r>
            <w:r>
              <w:rPr>
                <w:color w:val="333333"/>
                <w:spacing w:val="-6"/>
              </w:rPr>
              <w:t xml:space="preserve"> </w:t>
            </w:r>
            <w:r>
              <w:rPr>
                <w:color w:val="333333"/>
              </w:rPr>
              <w:t>must</w:t>
            </w:r>
            <w:r>
              <w:rPr>
                <w:color w:val="333333"/>
                <w:spacing w:val="-5"/>
              </w:rPr>
              <w:t xml:space="preserve"> </w:t>
            </w:r>
            <w:r>
              <w:rPr>
                <w:color w:val="333333"/>
              </w:rPr>
              <w:t>work</w:t>
            </w:r>
            <w:r>
              <w:rPr>
                <w:color w:val="333333"/>
                <w:spacing w:val="-5"/>
              </w:rPr>
              <w:t xml:space="preserve"> </w:t>
            </w:r>
            <w:r>
              <w:rPr>
                <w:color w:val="333333"/>
              </w:rPr>
              <w:t>in</w:t>
            </w:r>
            <w:r>
              <w:rPr>
                <w:color w:val="333333"/>
                <w:spacing w:val="-6"/>
              </w:rPr>
              <w:t xml:space="preserve"> </w:t>
            </w:r>
            <w:r>
              <w:rPr>
                <w:color w:val="333333"/>
              </w:rPr>
              <w:t>the</w:t>
            </w:r>
            <w:r>
              <w:rPr>
                <w:color w:val="333333"/>
                <w:spacing w:val="-5"/>
              </w:rPr>
              <w:t xml:space="preserve"> </w:t>
            </w:r>
            <w:r>
              <w:rPr>
                <w:color w:val="333333"/>
              </w:rPr>
              <w:t>best</w:t>
            </w:r>
            <w:r>
              <w:rPr>
                <w:color w:val="333333"/>
                <w:spacing w:val="-5"/>
              </w:rPr>
              <w:t xml:space="preserve"> </w:t>
            </w:r>
            <w:r>
              <w:rPr>
                <w:color w:val="333333"/>
              </w:rPr>
              <w:t>interests</w:t>
            </w:r>
            <w:r>
              <w:rPr>
                <w:color w:val="333333"/>
                <w:spacing w:val="-6"/>
              </w:rPr>
              <w:t xml:space="preserve"> </w:t>
            </w:r>
            <w:r>
              <w:rPr>
                <w:color w:val="333333"/>
              </w:rPr>
              <w:t>of</w:t>
            </w:r>
            <w:r>
              <w:rPr>
                <w:color w:val="333333"/>
                <w:spacing w:val="-6"/>
              </w:rPr>
              <w:t xml:space="preserve"> </w:t>
            </w:r>
            <w:r>
              <w:rPr>
                <w:color w:val="333333"/>
              </w:rPr>
              <w:t>the</w:t>
            </w:r>
            <w:r>
              <w:rPr>
                <w:color w:val="333333"/>
                <w:spacing w:val="-5"/>
              </w:rPr>
              <w:t xml:space="preserve"> </w:t>
            </w:r>
            <w:proofErr w:type="spellStart"/>
            <w:r>
              <w:rPr>
                <w:color w:val="333333"/>
              </w:rPr>
              <w:t>organisation</w:t>
            </w:r>
            <w:proofErr w:type="spellEnd"/>
            <w:r>
              <w:rPr>
                <w:color w:val="333333"/>
                <w:spacing w:val="-6"/>
              </w:rPr>
              <w:t xml:space="preserve"> </w:t>
            </w:r>
            <w:r>
              <w:rPr>
                <w:color w:val="333333"/>
              </w:rPr>
              <w:t>and</w:t>
            </w:r>
            <w:r>
              <w:rPr>
                <w:color w:val="333333"/>
                <w:spacing w:val="-6"/>
              </w:rPr>
              <w:t xml:space="preserve"> </w:t>
            </w:r>
            <w:r>
              <w:rPr>
                <w:color w:val="333333"/>
              </w:rPr>
              <w:t>act</w:t>
            </w:r>
            <w:r>
              <w:rPr>
                <w:color w:val="333333"/>
                <w:spacing w:val="-5"/>
              </w:rPr>
              <w:t xml:space="preserve"> </w:t>
            </w:r>
            <w:r>
              <w:rPr>
                <w:color w:val="333333"/>
              </w:rPr>
              <w:t>with</w:t>
            </w:r>
            <w:r>
              <w:rPr>
                <w:color w:val="333333"/>
                <w:spacing w:val="-6"/>
              </w:rPr>
              <w:t xml:space="preserve"> </w:t>
            </w:r>
            <w:r>
              <w:rPr>
                <w:color w:val="333333"/>
              </w:rPr>
              <w:t>integrity.</w:t>
            </w:r>
            <w:r>
              <w:rPr>
                <w:color w:val="333333"/>
                <w:spacing w:val="-6"/>
              </w:rPr>
              <w:t xml:space="preserve"> </w:t>
            </w:r>
            <w:r>
              <w:rPr>
                <w:color w:val="333333"/>
              </w:rPr>
              <w:t>They</w:t>
            </w:r>
            <w:r>
              <w:rPr>
                <w:color w:val="333333"/>
                <w:spacing w:val="-5"/>
              </w:rPr>
              <w:t xml:space="preserve"> </w:t>
            </w:r>
            <w:r>
              <w:rPr>
                <w:color w:val="333333"/>
              </w:rPr>
              <w:t>should</w:t>
            </w:r>
            <w:r>
              <w:rPr>
                <w:color w:val="333333"/>
                <w:spacing w:val="-6"/>
              </w:rPr>
              <w:t xml:space="preserve"> </w:t>
            </w:r>
            <w:r>
              <w:rPr>
                <w:color w:val="333333"/>
              </w:rPr>
              <w:t>lead by example and the workforce should be able to raise concerns in relation to management and colleagues where they consider that conduct is not consistent with the company’s values and responsibilities - for example, through a whistleblowing policy.</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E02EB8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112619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9371655" w14:textId="77777777" w:rsidR="004D5005" w:rsidRDefault="004D5005">
            <w:pPr>
              <w:pStyle w:val="TableParagraph"/>
              <w:rPr>
                <w:rFonts w:ascii="Times New Roman"/>
              </w:rPr>
            </w:pPr>
          </w:p>
        </w:tc>
      </w:tr>
      <w:tr w:rsidR="004D5005" w14:paraId="2A459BC9"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2C9B9D8A"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have</w:t>
            </w:r>
            <w:r>
              <w:rPr>
                <w:color w:val="333333"/>
                <w:spacing w:val="-5"/>
              </w:rPr>
              <w:t xml:space="preserve"> </w:t>
            </w:r>
            <w:r>
              <w:rPr>
                <w:color w:val="333333"/>
              </w:rPr>
              <w:t>a</w:t>
            </w:r>
            <w:r>
              <w:rPr>
                <w:color w:val="333333"/>
                <w:spacing w:val="-5"/>
              </w:rPr>
              <w:t xml:space="preserve"> </w:t>
            </w:r>
            <w:r>
              <w:rPr>
                <w:color w:val="333333"/>
              </w:rPr>
              <w:t>current</w:t>
            </w:r>
            <w:r>
              <w:rPr>
                <w:color w:val="333333"/>
                <w:spacing w:val="-5"/>
              </w:rPr>
              <w:t xml:space="preserve"> </w:t>
            </w:r>
            <w:r>
              <w:rPr>
                <w:color w:val="333333"/>
              </w:rPr>
              <w:t>strategic</w:t>
            </w:r>
            <w:r>
              <w:rPr>
                <w:color w:val="333333"/>
                <w:spacing w:val="-5"/>
              </w:rPr>
              <w:t xml:space="preserve"> </w:t>
            </w:r>
            <w:r>
              <w:rPr>
                <w:color w:val="333333"/>
              </w:rPr>
              <w:t>plan</w:t>
            </w:r>
            <w:r>
              <w:rPr>
                <w:color w:val="333333"/>
                <w:spacing w:val="-5"/>
              </w:rPr>
              <w:t xml:space="preserve"> </w:t>
            </w:r>
            <w:r>
              <w:rPr>
                <w:color w:val="333333"/>
              </w:rPr>
              <w:t>or</w:t>
            </w:r>
            <w:r>
              <w:rPr>
                <w:color w:val="333333"/>
                <w:spacing w:val="-5"/>
              </w:rPr>
              <w:t xml:space="preserve"> </w:t>
            </w:r>
            <w:r>
              <w:rPr>
                <w:color w:val="333333"/>
              </w:rPr>
              <w:t>equivalent</w:t>
            </w:r>
            <w:r>
              <w:rPr>
                <w:color w:val="333333"/>
                <w:spacing w:val="-5"/>
              </w:rPr>
              <w:t xml:space="preserve"> </w:t>
            </w:r>
            <w:r>
              <w:rPr>
                <w:color w:val="333333"/>
              </w:rPr>
              <w:t>approved</w:t>
            </w:r>
            <w:r>
              <w:rPr>
                <w:color w:val="333333"/>
                <w:spacing w:val="-5"/>
              </w:rPr>
              <w:t xml:space="preserve"> </w:t>
            </w:r>
            <w:r>
              <w:rPr>
                <w:color w:val="333333"/>
              </w:rPr>
              <w:t>by</w:t>
            </w:r>
            <w:r>
              <w:rPr>
                <w:color w:val="333333"/>
                <w:spacing w:val="-5"/>
              </w:rPr>
              <w:t xml:space="preserve"> </w:t>
            </w:r>
            <w:r>
              <w:rPr>
                <w:color w:val="333333"/>
              </w:rPr>
              <w:t>the</w:t>
            </w:r>
            <w:r>
              <w:rPr>
                <w:color w:val="333333"/>
                <w:spacing w:val="-5"/>
              </w:rPr>
              <w:t xml:space="preserve"> </w:t>
            </w:r>
            <w:r>
              <w:rPr>
                <w:color w:val="333333"/>
              </w:rPr>
              <w:t>board.</w:t>
            </w:r>
            <w:r>
              <w:rPr>
                <w:color w:val="333333"/>
                <w:spacing w:val="-5"/>
              </w:rPr>
              <w:t xml:space="preserve"> </w:t>
            </w:r>
            <w:r>
              <w:rPr>
                <w:color w:val="333333"/>
              </w:rPr>
              <w:t>This</w:t>
            </w:r>
            <w:r>
              <w:rPr>
                <w:color w:val="333333"/>
                <w:spacing w:val="-5"/>
              </w:rPr>
              <w:t xml:space="preserve"> </w:t>
            </w:r>
            <w:r>
              <w:rPr>
                <w:color w:val="333333"/>
              </w:rPr>
              <w:t>plan</w:t>
            </w:r>
            <w:r>
              <w:rPr>
                <w:color w:val="333333"/>
                <w:spacing w:val="-5"/>
              </w:rPr>
              <w:t xml:space="preserve"> </w:t>
            </w:r>
            <w:r>
              <w:rPr>
                <w:color w:val="333333"/>
              </w:rPr>
              <w:t>should</w:t>
            </w:r>
            <w:r>
              <w:rPr>
                <w:color w:val="333333"/>
                <w:spacing w:val="-5"/>
              </w:rPr>
              <w:t xml:space="preserve"> </w:t>
            </w:r>
            <w:r>
              <w:rPr>
                <w:color w:val="333333"/>
              </w:rPr>
              <w:t>cover</w:t>
            </w:r>
            <w:r>
              <w:rPr>
                <w:color w:val="333333"/>
                <w:spacing w:val="-5"/>
              </w:rPr>
              <w:t xml:space="preserve"> </w:t>
            </w:r>
            <w:r>
              <w:rPr>
                <w:color w:val="333333"/>
              </w:rPr>
              <w:t xml:space="preserve">all aspects of the provider’s work including partnerships and subsidiary </w:t>
            </w:r>
            <w:proofErr w:type="spellStart"/>
            <w:r>
              <w:rPr>
                <w:color w:val="333333"/>
              </w:rPr>
              <w:t>organisations</w:t>
            </w:r>
            <w:proofErr w:type="spellEnd"/>
            <w:r>
              <w:rPr>
                <w:color w:val="333333"/>
              </w:rPr>
              <w:t>. The board should ensure that the strategic plan is realistic and underpinned by a financial strategy.</w:t>
            </w:r>
          </w:p>
        </w:tc>
        <w:tc>
          <w:tcPr>
            <w:tcW w:w="3629" w:type="dxa"/>
            <w:tcBorders>
              <w:top w:val="single" w:sz="6" w:space="0" w:color="780A8C"/>
              <w:left w:val="single" w:sz="6" w:space="0" w:color="780A8C"/>
              <w:bottom w:val="single" w:sz="6" w:space="0" w:color="780A8C"/>
              <w:right w:val="single" w:sz="6" w:space="0" w:color="780A8C"/>
            </w:tcBorders>
          </w:tcPr>
          <w:p w14:paraId="68F7922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CAF700E"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16AD3A0" w14:textId="77777777" w:rsidR="004D5005" w:rsidRDefault="004D5005">
            <w:pPr>
              <w:pStyle w:val="TableParagraph"/>
              <w:rPr>
                <w:rFonts w:ascii="Times New Roman"/>
              </w:rPr>
            </w:pPr>
          </w:p>
        </w:tc>
      </w:tr>
      <w:tr w:rsidR="004D5005" w14:paraId="36758037" w14:textId="77777777">
        <w:trPr>
          <w:trHeight w:val="923"/>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B762ED5" w14:textId="77777777" w:rsidR="004D5005" w:rsidRDefault="004176EF">
            <w:pPr>
              <w:pStyle w:val="TableParagraph"/>
              <w:spacing w:before="84" w:line="213" w:lineRule="auto"/>
              <w:ind w:left="172" w:right="92"/>
            </w:pPr>
            <w:r>
              <w:rPr>
                <w:color w:val="333333"/>
              </w:rPr>
              <w:t>Board</w:t>
            </w:r>
            <w:r>
              <w:rPr>
                <w:color w:val="333333"/>
                <w:spacing w:val="-5"/>
              </w:rPr>
              <w:t xml:space="preserve"> </w:t>
            </w:r>
            <w:r>
              <w:rPr>
                <w:color w:val="333333"/>
              </w:rPr>
              <w:t>members</w:t>
            </w:r>
            <w:r>
              <w:rPr>
                <w:color w:val="333333"/>
                <w:spacing w:val="-5"/>
              </w:rPr>
              <w:t xml:space="preserve"> </w:t>
            </w:r>
            <w:r>
              <w:rPr>
                <w:color w:val="333333"/>
              </w:rPr>
              <w:t>should</w:t>
            </w:r>
            <w:r>
              <w:rPr>
                <w:color w:val="333333"/>
                <w:spacing w:val="-5"/>
              </w:rPr>
              <w:t xml:space="preserve"> </w:t>
            </w:r>
            <w:r>
              <w:rPr>
                <w:color w:val="333333"/>
              </w:rPr>
              <w:t>be</w:t>
            </w:r>
            <w:r>
              <w:rPr>
                <w:color w:val="333333"/>
                <w:spacing w:val="-4"/>
              </w:rPr>
              <w:t xml:space="preserve"> </w:t>
            </w:r>
            <w:r>
              <w:rPr>
                <w:color w:val="333333"/>
              </w:rPr>
              <w:t>able</w:t>
            </w:r>
            <w:r>
              <w:rPr>
                <w:color w:val="333333"/>
                <w:spacing w:val="-4"/>
              </w:rPr>
              <w:t xml:space="preserve"> </w:t>
            </w:r>
            <w:r>
              <w:rPr>
                <w:color w:val="333333"/>
              </w:rPr>
              <w:t>to</w:t>
            </w:r>
            <w:r>
              <w:rPr>
                <w:color w:val="333333"/>
                <w:spacing w:val="-5"/>
              </w:rPr>
              <w:t xml:space="preserve"> </w:t>
            </w:r>
            <w:r>
              <w:rPr>
                <w:color w:val="333333"/>
              </w:rPr>
              <w:t>explain</w:t>
            </w:r>
            <w:r>
              <w:rPr>
                <w:color w:val="333333"/>
                <w:spacing w:val="-5"/>
              </w:rPr>
              <w:t xml:space="preserve"> </w:t>
            </w:r>
            <w:r>
              <w:rPr>
                <w:color w:val="333333"/>
              </w:rPr>
              <w:t>the</w:t>
            </w:r>
            <w:r>
              <w:rPr>
                <w:color w:val="333333"/>
                <w:spacing w:val="-4"/>
              </w:rPr>
              <w:t xml:space="preserve"> </w:t>
            </w:r>
            <w:r>
              <w:rPr>
                <w:color w:val="333333"/>
              </w:rPr>
              <w:t>underpinning</w:t>
            </w:r>
            <w:r>
              <w:rPr>
                <w:color w:val="333333"/>
                <w:spacing w:val="-4"/>
              </w:rPr>
              <w:t xml:space="preserve"> </w:t>
            </w:r>
            <w:r>
              <w:rPr>
                <w:color w:val="333333"/>
              </w:rPr>
              <w:t>rationale</w:t>
            </w:r>
            <w:r>
              <w:rPr>
                <w:color w:val="333333"/>
                <w:spacing w:val="-4"/>
              </w:rPr>
              <w:t xml:space="preserve"> </w:t>
            </w:r>
            <w:r>
              <w:rPr>
                <w:color w:val="333333"/>
              </w:rPr>
              <w:t>for</w:t>
            </w:r>
            <w:r>
              <w:rPr>
                <w:color w:val="333333"/>
                <w:spacing w:val="-4"/>
              </w:rPr>
              <w:t xml:space="preserve"> </w:t>
            </w:r>
            <w:r>
              <w:rPr>
                <w:color w:val="333333"/>
              </w:rPr>
              <w:t>the</w:t>
            </w:r>
            <w:r>
              <w:rPr>
                <w:color w:val="333333"/>
                <w:spacing w:val="-4"/>
              </w:rPr>
              <w:t xml:space="preserve"> </w:t>
            </w:r>
            <w:r>
              <w:rPr>
                <w:color w:val="333333"/>
              </w:rPr>
              <w:t>plan</w:t>
            </w:r>
            <w:r>
              <w:rPr>
                <w:color w:val="333333"/>
                <w:spacing w:val="-5"/>
              </w:rPr>
              <w:t xml:space="preserve"> </w:t>
            </w:r>
            <w:r>
              <w:rPr>
                <w:color w:val="333333"/>
              </w:rPr>
              <w:t>and</w:t>
            </w:r>
            <w:r>
              <w:rPr>
                <w:color w:val="333333"/>
                <w:spacing w:val="-5"/>
              </w:rPr>
              <w:t xml:space="preserve"> </w:t>
            </w:r>
            <w:r>
              <w:rPr>
                <w:color w:val="333333"/>
              </w:rPr>
              <w:t>be</w:t>
            </w:r>
            <w:r>
              <w:rPr>
                <w:color w:val="333333"/>
                <w:spacing w:val="-4"/>
              </w:rPr>
              <w:t xml:space="preserve"> </w:t>
            </w:r>
            <w:r>
              <w:rPr>
                <w:color w:val="333333"/>
              </w:rPr>
              <w:t>familiar</w:t>
            </w:r>
            <w:r>
              <w:rPr>
                <w:color w:val="333333"/>
                <w:spacing w:val="-4"/>
              </w:rPr>
              <w:t xml:space="preserve"> </w:t>
            </w:r>
            <w:r>
              <w:rPr>
                <w:color w:val="333333"/>
              </w:rPr>
              <w:t>with</w:t>
            </w:r>
            <w:r>
              <w:rPr>
                <w:color w:val="333333"/>
                <w:spacing w:val="-5"/>
              </w:rPr>
              <w:t xml:space="preserve"> </w:t>
            </w:r>
            <w:r>
              <w:rPr>
                <w:color w:val="333333"/>
              </w:rPr>
              <w:t>the supporting evidence base as well as considering future opportunities and risks.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FEF7FC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2063D2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463DF2C" w14:textId="77777777" w:rsidR="004D5005" w:rsidRDefault="004D5005">
            <w:pPr>
              <w:pStyle w:val="TableParagraph"/>
              <w:rPr>
                <w:rFonts w:ascii="Times New Roman"/>
              </w:rPr>
            </w:pPr>
          </w:p>
        </w:tc>
      </w:tr>
      <w:tr w:rsidR="004D5005" w14:paraId="07A6A17F" w14:textId="77777777">
        <w:trPr>
          <w:trHeight w:val="750"/>
        </w:trPr>
        <w:tc>
          <w:tcPr>
            <w:tcW w:w="10205" w:type="dxa"/>
            <w:tcBorders>
              <w:top w:val="single" w:sz="6" w:space="0" w:color="780A8C"/>
              <w:left w:val="single" w:sz="6" w:space="0" w:color="780A8C"/>
              <w:bottom w:val="single" w:sz="6" w:space="0" w:color="780A8C"/>
              <w:right w:val="single" w:sz="6" w:space="0" w:color="780A8C"/>
            </w:tcBorders>
          </w:tcPr>
          <w:p w14:paraId="54C480BE" w14:textId="77777777" w:rsidR="004D5005" w:rsidRDefault="004176EF">
            <w:pPr>
              <w:pStyle w:val="TableParagraph"/>
              <w:spacing w:before="85"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ensure</w:t>
            </w:r>
            <w:r>
              <w:rPr>
                <w:color w:val="333333"/>
                <w:spacing w:val="-4"/>
              </w:rPr>
              <w:t xml:space="preserve"> </w:t>
            </w:r>
            <w:r>
              <w:rPr>
                <w:color w:val="333333"/>
              </w:rPr>
              <w:t>that</w:t>
            </w:r>
            <w:r>
              <w:rPr>
                <w:color w:val="333333"/>
                <w:spacing w:val="-4"/>
              </w:rPr>
              <w:t xml:space="preserve"> </w:t>
            </w:r>
            <w:r>
              <w:rPr>
                <w:color w:val="333333"/>
              </w:rPr>
              <w:t>managers</w:t>
            </w:r>
            <w:r>
              <w:rPr>
                <w:color w:val="333333"/>
                <w:spacing w:val="-5"/>
              </w:rPr>
              <w:t xml:space="preserve"> </w:t>
            </w:r>
            <w:r>
              <w:rPr>
                <w:color w:val="333333"/>
              </w:rPr>
              <w:t>have</w:t>
            </w:r>
            <w:r>
              <w:rPr>
                <w:color w:val="333333"/>
                <w:spacing w:val="-4"/>
              </w:rPr>
              <w:t xml:space="preserve"> </w:t>
            </w:r>
            <w:r>
              <w:rPr>
                <w:color w:val="333333"/>
              </w:rPr>
              <w:t>established</w:t>
            </w:r>
            <w:r>
              <w:rPr>
                <w:color w:val="333333"/>
                <w:spacing w:val="-5"/>
              </w:rPr>
              <w:t xml:space="preserve"> </w:t>
            </w:r>
            <w:r>
              <w:rPr>
                <w:color w:val="333333"/>
              </w:rPr>
              <w:t>an</w:t>
            </w:r>
            <w:r>
              <w:rPr>
                <w:color w:val="333333"/>
                <w:spacing w:val="-5"/>
              </w:rPr>
              <w:t xml:space="preserve"> </w:t>
            </w:r>
            <w:r>
              <w:rPr>
                <w:color w:val="333333"/>
              </w:rPr>
              <w:t>operating</w:t>
            </w:r>
            <w:r>
              <w:rPr>
                <w:color w:val="333333"/>
                <w:spacing w:val="-4"/>
              </w:rPr>
              <w:t xml:space="preserve"> </w:t>
            </w:r>
            <w:r>
              <w:rPr>
                <w:color w:val="333333"/>
              </w:rPr>
              <w:t>plan</w:t>
            </w:r>
            <w:r>
              <w:rPr>
                <w:color w:val="333333"/>
                <w:spacing w:val="-5"/>
              </w:rPr>
              <w:t xml:space="preserve"> </w:t>
            </w:r>
            <w:r>
              <w:rPr>
                <w:color w:val="333333"/>
              </w:rPr>
              <w:t>that</w:t>
            </w:r>
            <w:r>
              <w:rPr>
                <w:color w:val="333333"/>
                <w:spacing w:val="-4"/>
              </w:rPr>
              <w:t xml:space="preserve"> </w:t>
            </w:r>
            <w:r>
              <w:rPr>
                <w:color w:val="333333"/>
              </w:rPr>
              <w:t>identifies</w:t>
            </w:r>
            <w:r>
              <w:rPr>
                <w:color w:val="333333"/>
                <w:spacing w:val="-5"/>
              </w:rPr>
              <w:t xml:space="preserve"> </w:t>
            </w:r>
            <w:r>
              <w:rPr>
                <w:color w:val="333333"/>
              </w:rPr>
              <w:t>those</w:t>
            </w:r>
            <w:r>
              <w:rPr>
                <w:color w:val="333333"/>
                <w:spacing w:val="-4"/>
              </w:rPr>
              <w:t xml:space="preserve"> </w:t>
            </w:r>
            <w:r>
              <w:rPr>
                <w:color w:val="333333"/>
              </w:rPr>
              <w:t>aspects</w:t>
            </w:r>
            <w:r>
              <w:rPr>
                <w:color w:val="333333"/>
                <w:spacing w:val="-5"/>
              </w:rPr>
              <w:t xml:space="preserve"> </w:t>
            </w:r>
            <w:r>
              <w:rPr>
                <w:color w:val="333333"/>
              </w:rPr>
              <w:t>of</w:t>
            </w:r>
            <w:r>
              <w:rPr>
                <w:color w:val="333333"/>
                <w:spacing w:val="-5"/>
              </w:rPr>
              <w:t xml:space="preserve"> </w:t>
            </w:r>
            <w:r>
              <w:rPr>
                <w:color w:val="333333"/>
              </w:rPr>
              <w:t>the strategic plan being implemented.</w:t>
            </w:r>
          </w:p>
        </w:tc>
        <w:tc>
          <w:tcPr>
            <w:tcW w:w="3629" w:type="dxa"/>
            <w:tcBorders>
              <w:top w:val="single" w:sz="6" w:space="0" w:color="780A8C"/>
              <w:left w:val="single" w:sz="6" w:space="0" w:color="780A8C"/>
              <w:bottom w:val="single" w:sz="6" w:space="0" w:color="780A8C"/>
              <w:right w:val="single" w:sz="6" w:space="0" w:color="780A8C"/>
            </w:tcBorders>
          </w:tcPr>
          <w:p w14:paraId="118BCCCC"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B3C646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6E5C441" w14:textId="77777777" w:rsidR="004D5005" w:rsidRDefault="004D5005">
            <w:pPr>
              <w:pStyle w:val="TableParagraph"/>
              <w:rPr>
                <w:rFonts w:ascii="Times New Roman"/>
              </w:rPr>
            </w:pPr>
          </w:p>
        </w:tc>
      </w:tr>
      <w:tr w:rsidR="004D5005" w14:paraId="4D5523CA" w14:textId="77777777">
        <w:trPr>
          <w:trHeight w:val="157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1E8E3B3D" w14:textId="77777777" w:rsidR="004D5005" w:rsidRDefault="004176EF">
            <w:pPr>
              <w:pStyle w:val="TableParagraph"/>
              <w:spacing w:before="85" w:line="213" w:lineRule="auto"/>
              <w:ind w:left="172" w:right="92"/>
            </w:pPr>
            <w:proofErr w:type="gramStart"/>
            <w:r>
              <w:rPr>
                <w:color w:val="333333"/>
              </w:rPr>
              <w:t>In</w:t>
            </w:r>
            <w:r>
              <w:rPr>
                <w:color w:val="333333"/>
                <w:spacing w:val="-4"/>
              </w:rPr>
              <w:t xml:space="preserve"> </w:t>
            </w:r>
            <w:r>
              <w:rPr>
                <w:color w:val="333333"/>
              </w:rPr>
              <w:t>order</w:t>
            </w:r>
            <w:r>
              <w:rPr>
                <w:color w:val="333333"/>
                <w:spacing w:val="-3"/>
              </w:rPr>
              <w:t xml:space="preserve"> </w:t>
            </w:r>
            <w:r>
              <w:rPr>
                <w:color w:val="333333"/>
              </w:rPr>
              <w:t>to</w:t>
            </w:r>
            <w:proofErr w:type="gramEnd"/>
            <w:r>
              <w:rPr>
                <w:color w:val="333333"/>
                <w:spacing w:val="-4"/>
              </w:rPr>
              <w:t xml:space="preserve"> </w:t>
            </w:r>
            <w:r>
              <w:rPr>
                <w:color w:val="333333"/>
              </w:rPr>
              <w:t>ensure</w:t>
            </w:r>
            <w:r>
              <w:rPr>
                <w:color w:val="333333"/>
                <w:spacing w:val="-3"/>
              </w:rPr>
              <w:t xml:space="preserve"> </w:t>
            </w:r>
            <w:r>
              <w:rPr>
                <w:color w:val="333333"/>
              </w:rPr>
              <w:t>successful</w:t>
            </w:r>
            <w:r>
              <w:rPr>
                <w:color w:val="333333"/>
                <w:spacing w:val="-4"/>
              </w:rPr>
              <w:t xml:space="preserve"> </w:t>
            </w:r>
            <w:r>
              <w:rPr>
                <w:color w:val="333333"/>
              </w:rPr>
              <w:t>implementation,</w:t>
            </w:r>
            <w:r>
              <w:rPr>
                <w:color w:val="333333"/>
                <w:spacing w:val="-3"/>
              </w:rPr>
              <w:t xml:space="preserve"> </w:t>
            </w:r>
            <w:r>
              <w:rPr>
                <w:color w:val="333333"/>
              </w:rPr>
              <w:t>the</w:t>
            </w:r>
            <w:r>
              <w:rPr>
                <w:color w:val="333333"/>
                <w:spacing w:val="-3"/>
              </w:rPr>
              <w:t xml:space="preserve"> </w:t>
            </w:r>
            <w:r>
              <w:rPr>
                <w:color w:val="333333"/>
              </w:rPr>
              <w:t>board</w:t>
            </w:r>
            <w:r>
              <w:rPr>
                <w:color w:val="333333"/>
                <w:spacing w:val="-4"/>
              </w:rPr>
              <w:t xml:space="preserve"> </w:t>
            </w:r>
            <w:r>
              <w:rPr>
                <w:color w:val="333333"/>
              </w:rPr>
              <w:t>must</w:t>
            </w:r>
            <w:r>
              <w:rPr>
                <w:color w:val="333333"/>
                <w:spacing w:val="-3"/>
              </w:rPr>
              <w:t xml:space="preserve"> </w:t>
            </w:r>
            <w:r>
              <w:rPr>
                <w:color w:val="333333"/>
              </w:rPr>
              <w:t>be</w:t>
            </w:r>
            <w:r>
              <w:rPr>
                <w:color w:val="333333"/>
                <w:spacing w:val="-3"/>
              </w:rPr>
              <w:t xml:space="preserve"> </w:t>
            </w:r>
            <w:proofErr w:type="gramStart"/>
            <w:r>
              <w:rPr>
                <w:color w:val="333333"/>
              </w:rPr>
              <w:t>clear</w:t>
            </w:r>
            <w:proofErr w:type="gramEnd"/>
            <w:r>
              <w:rPr>
                <w:color w:val="333333"/>
                <w:spacing w:val="-3"/>
              </w:rPr>
              <w:t xml:space="preserve"> </w:t>
            </w:r>
            <w:r>
              <w:rPr>
                <w:color w:val="333333"/>
              </w:rPr>
              <w:t>how</w:t>
            </w:r>
            <w:r>
              <w:rPr>
                <w:color w:val="333333"/>
                <w:spacing w:val="-3"/>
              </w:rPr>
              <w:t xml:space="preserve"> </w:t>
            </w:r>
            <w:r>
              <w:rPr>
                <w:color w:val="333333"/>
              </w:rPr>
              <w:t>performance</w:t>
            </w:r>
            <w:r>
              <w:rPr>
                <w:color w:val="333333"/>
                <w:spacing w:val="-3"/>
              </w:rPr>
              <w:t xml:space="preserve"> </w:t>
            </w:r>
            <w:r>
              <w:rPr>
                <w:color w:val="333333"/>
              </w:rPr>
              <w:t>of</w:t>
            </w:r>
            <w:r>
              <w:rPr>
                <w:color w:val="333333"/>
                <w:spacing w:val="-4"/>
              </w:rPr>
              <w:t xml:space="preserve"> </w:t>
            </w:r>
            <w:r>
              <w:rPr>
                <w:color w:val="333333"/>
              </w:rPr>
              <w:t>the</w:t>
            </w:r>
            <w:r>
              <w:rPr>
                <w:color w:val="333333"/>
                <w:spacing w:val="-3"/>
              </w:rPr>
              <w:t xml:space="preserve"> </w:t>
            </w:r>
            <w:r>
              <w:rPr>
                <w:color w:val="333333"/>
              </w:rPr>
              <w:t>strategy</w:t>
            </w:r>
            <w:r>
              <w:rPr>
                <w:color w:val="333333"/>
                <w:spacing w:val="-3"/>
              </w:rPr>
              <w:t xml:space="preserve"> </w:t>
            </w:r>
            <w:r>
              <w:rPr>
                <w:color w:val="333333"/>
              </w:rPr>
              <w:t>will</w:t>
            </w:r>
            <w:r>
              <w:rPr>
                <w:color w:val="333333"/>
                <w:spacing w:val="-4"/>
              </w:rPr>
              <w:t xml:space="preserve"> </w:t>
            </w:r>
            <w:r>
              <w:rPr>
                <w:color w:val="333333"/>
              </w:rPr>
              <w:t xml:space="preserve">be measured. It should identify and adopt a set of key performance indicators (KPIs) that cover financial health, teaching, </w:t>
            </w:r>
            <w:proofErr w:type="gramStart"/>
            <w:r>
              <w:rPr>
                <w:color w:val="333333"/>
              </w:rPr>
              <w:t>training</w:t>
            </w:r>
            <w:proofErr w:type="gramEnd"/>
            <w:r>
              <w:rPr>
                <w:color w:val="333333"/>
              </w:rPr>
              <w:t xml:space="preserve"> and learning, learners’ experience and outcomes, staff performance and stakeholders’ opinions.</w:t>
            </w:r>
            <w:r>
              <w:rPr>
                <w:color w:val="333333"/>
                <w:spacing w:val="-6"/>
              </w:rPr>
              <w:t xml:space="preserve"> </w:t>
            </w:r>
            <w:r>
              <w:rPr>
                <w:color w:val="333333"/>
              </w:rPr>
              <w:t>In</w:t>
            </w:r>
            <w:r>
              <w:rPr>
                <w:color w:val="333333"/>
                <w:spacing w:val="-6"/>
              </w:rPr>
              <w:t xml:space="preserve"> </w:t>
            </w:r>
            <w:r>
              <w:rPr>
                <w:color w:val="333333"/>
              </w:rPr>
              <w:t>doing</w:t>
            </w:r>
            <w:r>
              <w:rPr>
                <w:color w:val="333333"/>
                <w:spacing w:val="-5"/>
              </w:rPr>
              <w:t xml:space="preserve"> </w:t>
            </w:r>
            <w:r>
              <w:rPr>
                <w:color w:val="333333"/>
              </w:rPr>
              <w:t>so,</w:t>
            </w:r>
            <w:r>
              <w:rPr>
                <w:color w:val="333333"/>
                <w:spacing w:val="-5"/>
              </w:rPr>
              <w:t xml:space="preserve"> </w:t>
            </w:r>
            <w:r>
              <w:rPr>
                <w:color w:val="333333"/>
              </w:rPr>
              <w:t>the</w:t>
            </w:r>
            <w:r>
              <w:rPr>
                <w:color w:val="333333"/>
                <w:spacing w:val="-5"/>
              </w:rPr>
              <w:t xml:space="preserve"> </w:t>
            </w:r>
            <w:r>
              <w:rPr>
                <w:color w:val="333333"/>
              </w:rPr>
              <w:t>board</w:t>
            </w:r>
            <w:r>
              <w:rPr>
                <w:color w:val="333333"/>
                <w:spacing w:val="-6"/>
              </w:rPr>
              <w:t xml:space="preserve"> </w:t>
            </w:r>
            <w:r>
              <w:rPr>
                <w:color w:val="333333"/>
              </w:rPr>
              <w:t>should</w:t>
            </w:r>
            <w:r>
              <w:rPr>
                <w:color w:val="333333"/>
                <w:spacing w:val="-6"/>
              </w:rPr>
              <w:t xml:space="preserve"> </w:t>
            </w:r>
            <w:r>
              <w:rPr>
                <w:color w:val="333333"/>
              </w:rPr>
              <w:t>make</w:t>
            </w:r>
            <w:r>
              <w:rPr>
                <w:color w:val="333333"/>
                <w:spacing w:val="-5"/>
              </w:rPr>
              <w:t xml:space="preserve"> </w:t>
            </w:r>
            <w:r>
              <w:rPr>
                <w:color w:val="333333"/>
              </w:rPr>
              <w:t>clear</w:t>
            </w:r>
            <w:r>
              <w:rPr>
                <w:color w:val="333333"/>
                <w:spacing w:val="-5"/>
              </w:rPr>
              <w:t xml:space="preserve"> </w:t>
            </w:r>
            <w:r>
              <w:rPr>
                <w:color w:val="333333"/>
              </w:rPr>
              <w:t>the</w:t>
            </w:r>
            <w:r>
              <w:rPr>
                <w:color w:val="333333"/>
                <w:spacing w:val="-5"/>
              </w:rPr>
              <w:t xml:space="preserve"> </w:t>
            </w:r>
            <w:r>
              <w:rPr>
                <w:color w:val="333333"/>
              </w:rPr>
              <w:t>division</w:t>
            </w:r>
            <w:r>
              <w:rPr>
                <w:color w:val="333333"/>
                <w:spacing w:val="-6"/>
              </w:rPr>
              <w:t xml:space="preserve"> </w:t>
            </w:r>
            <w:r>
              <w:rPr>
                <w:color w:val="333333"/>
              </w:rPr>
              <w:t>of</w:t>
            </w:r>
            <w:r>
              <w:rPr>
                <w:color w:val="333333"/>
                <w:spacing w:val="-6"/>
              </w:rPr>
              <w:t xml:space="preserve"> </w:t>
            </w:r>
            <w:r>
              <w:rPr>
                <w:color w:val="333333"/>
              </w:rPr>
              <w:t>responsibilities</w:t>
            </w:r>
            <w:r>
              <w:rPr>
                <w:color w:val="333333"/>
                <w:spacing w:val="-6"/>
              </w:rPr>
              <w:t xml:space="preserve"> </w:t>
            </w:r>
            <w:r>
              <w:rPr>
                <w:color w:val="333333"/>
              </w:rPr>
              <w:t>between</w:t>
            </w:r>
            <w:r>
              <w:rPr>
                <w:color w:val="333333"/>
                <w:spacing w:val="-6"/>
              </w:rPr>
              <w:t xml:space="preserve"> </w:t>
            </w:r>
            <w:r>
              <w:rPr>
                <w:color w:val="333333"/>
              </w:rPr>
              <w:t>strategic</w:t>
            </w:r>
            <w:r>
              <w:rPr>
                <w:color w:val="333333"/>
                <w:spacing w:val="-5"/>
              </w:rPr>
              <w:t xml:space="preserve"> </w:t>
            </w:r>
            <w:r>
              <w:rPr>
                <w:color w:val="333333"/>
              </w:rPr>
              <w:t>governance and leadership by the board and the operational management and leadership by the provider’s senior management team led by the chief executive.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1834C2E"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50E6351"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404F5C4" w14:textId="77777777" w:rsidR="004D5005" w:rsidRDefault="004D5005">
            <w:pPr>
              <w:pStyle w:val="TableParagraph"/>
              <w:rPr>
                <w:rFonts w:ascii="Times New Roman"/>
              </w:rPr>
            </w:pPr>
          </w:p>
        </w:tc>
      </w:tr>
      <w:tr w:rsidR="004D5005" w14:paraId="4BB92620" w14:textId="77777777">
        <w:trPr>
          <w:trHeight w:val="934"/>
        </w:trPr>
        <w:tc>
          <w:tcPr>
            <w:tcW w:w="10205" w:type="dxa"/>
            <w:tcBorders>
              <w:top w:val="single" w:sz="6" w:space="0" w:color="780A8C"/>
              <w:left w:val="single" w:sz="6" w:space="0" w:color="780A8C"/>
              <w:bottom w:val="single" w:sz="6" w:space="0" w:color="780A8C"/>
              <w:right w:val="single" w:sz="6" w:space="0" w:color="780A8C"/>
            </w:tcBorders>
          </w:tcPr>
          <w:p w14:paraId="564AD014" w14:textId="77777777" w:rsidR="004D5005" w:rsidRDefault="004176EF">
            <w:pPr>
              <w:pStyle w:val="TableParagraph"/>
              <w:spacing w:before="85" w:line="213" w:lineRule="auto"/>
              <w:ind w:left="172" w:right="92"/>
            </w:pPr>
            <w:r>
              <w:rPr>
                <w:color w:val="333333"/>
              </w:rPr>
              <w:t>Board</w:t>
            </w:r>
            <w:r>
              <w:rPr>
                <w:color w:val="333333"/>
                <w:spacing w:val="-8"/>
              </w:rPr>
              <w:t xml:space="preserve"> </w:t>
            </w:r>
            <w:r>
              <w:rPr>
                <w:color w:val="333333"/>
              </w:rPr>
              <w:t>members</w:t>
            </w:r>
            <w:r>
              <w:rPr>
                <w:color w:val="333333"/>
                <w:spacing w:val="-8"/>
              </w:rPr>
              <w:t xml:space="preserve"> </w:t>
            </w:r>
            <w:r>
              <w:rPr>
                <w:color w:val="333333"/>
              </w:rPr>
              <w:t>should</w:t>
            </w:r>
            <w:r>
              <w:rPr>
                <w:color w:val="333333"/>
                <w:spacing w:val="-8"/>
              </w:rPr>
              <w:t xml:space="preserve"> </w:t>
            </w:r>
            <w:r>
              <w:rPr>
                <w:color w:val="333333"/>
              </w:rPr>
              <w:t>monitor</w:t>
            </w:r>
            <w:r>
              <w:rPr>
                <w:color w:val="333333"/>
                <w:spacing w:val="-7"/>
              </w:rPr>
              <w:t xml:space="preserve"> </w:t>
            </w:r>
            <w:r>
              <w:rPr>
                <w:color w:val="333333"/>
              </w:rPr>
              <w:t>and</w:t>
            </w:r>
            <w:r>
              <w:rPr>
                <w:color w:val="333333"/>
                <w:spacing w:val="-8"/>
              </w:rPr>
              <w:t xml:space="preserve"> </w:t>
            </w:r>
            <w:proofErr w:type="spellStart"/>
            <w:r>
              <w:rPr>
                <w:color w:val="333333"/>
              </w:rPr>
              <w:t>scrutinise</w:t>
            </w:r>
            <w:proofErr w:type="spellEnd"/>
            <w:r>
              <w:rPr>
                <w:color w:val="333333"/>
                <w:spacing w:val="-7"/>
              </w:rPr>
              <w:t xml:space="preserve"> </w:t>
            </w:r>
            <w:r>
              <w:rPr>
                <w:color w:val="333333"/>
              </w:rPr>
              <w:t>the</w:t>
            </w:r>
            <w:r>
              <w:rPr>
                <w:color w:val="333333"/>
                <w:spacing w:val="-7"/>
              </w:rPr>
              <w:t xml:space="preserve"> </w:t>
            </w:r>
            <w:r>
              <w:rPr>
                <w:color w:val="333333"/>
              </w:rPr>
              <w:t>provider’s</w:t>
            </w:r>
            <w:r>
              <w:rPr>
                <w:color w:val="333333"/>
                <w:spacing w:val="-8"/>
              </w:rPr>
              <w:t xml:space="preserve"> </w:t>
            </w:r>
            <w:r>
              <w:rPr>
                <w:color w:val="333333"/>
              </w:rPr>
              <w:t>activities</w:t>
            </w:r>
            <w:r>
              <w:rPr>
                <w:color w:val="333333"/>
                <w:spacing w:val="-8"/>
              </w:rPr>
              <w:t xml:space="preserve"> </w:t>
            </w:r>
            <w:r>
              <w:rPr>
                <w:color w:val="333333"/>
              </w:rPr>
              <w:t>effectively,</w:t>
            </w:r>
            <w:r>
              <w:rPr>
                <w:color w:val="333333"/>
                <w:spacing w:val="-7"/>
              </w:rPr>
              <w:t xml:space="preserve"> </w:t>
            </w:r>
            <w:r>
              <w:rPr>
                <w:color w:val="333333"/>
              </w:rPr>
              <w:t>including</w:t>
            </w:r>
            <w:r>
              <w:rPr>
                <w:color w:val="333333"/>
                <w:spacing w:val="-7"/>
              </w:rPr>
              <w:t xml:space="preserve"> </w:t>
            </w:r>
            <w:r>
              <w:rPr>
                <w:color w:val="333333"/>
              </w:rPr>
              <w:t>using</w:t>
            </w:r>
            <w:r>
              <w:rPr>
                <w:color w:val="333333"/>
                <w:spacing w:val="-7"/>
              </w:rPr>
              <w:t xml:space="preserve"> </w:t>
            </w:r>
            <w:r>
              <w:rPr>
                <w:color w:val="333333"/>
              </w:rPr>
              <w:t>external benchmarks, challenging shortfalls in performance, and ensuring that weaknesses are addressed.</w:t>
            </w:r>
          </w:p>
        </w:tc>
        <w:tc>
          <w:tcPr>
            <w:tcW w:w="3629" w:type="dxa"/>
            <w:tcBorders>
              <w:top w:val="single" w:sz="6" w:space="0" w:color="780A8C"/>
              <w:left w:val="single" w:sz="6" w:space="0" w:color="780A8C"/>
              <w:bottom w:val="single" w:sz="6" w:space="0" w:color="780A8C"/>
              <w:right w:val="single" w:sz="6" w:space="0" w:color="780A8C"/>
            </w:tcBorders>
          </w:tcPr>
          <w:p w14:paraId="0F1D64F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5B7E99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B894217" w14:textId="77777777" w:rsidR="004D5005" w:rsidRDefault="004D5005">
            <w:pPr>
              <w:pStyle w:val="TableParagraph"/>
              <w:rPr>
                <w:rFonts w:ascii="Times New Roman"/>
              </w:rPr>
            </w:pPr>
          </w:p>
        </w:tc>
      </w:tr>
      <w:tr w:rsidR="004D5005" w14:paraId="6472CD56" w14:textId="77777777">
        <w:trPr>
          <w:trHeight w:val="502"/>
        </w:trPr>
        <w:tc>
          <w:tcPr>
            <w:tcW w:w="10205" w:type="dxa"/>
            <w:tcBorders>
              <w:top w:val="single" w:sz="6" w:space="0" w:color="780A8C"/>
              <w:bottom w:val="single" w:sz="6" w:space="0" w:color="780A8C"/>
            </w:tcBorders>
            <w:shd w:val="clear" w:color="auto" w:fill="F48B3E"/>
          </w:tcPr>
          <w:p w14:paraId="18F87531" w14:textId="77777777" w:rsidR="004D5005" w:rsidRDefault="004176EF">
            <w:pPr>
              <w:pStyle w:val="TableParagraph"/>
              <w:spacing w:before="117"/>
              <w:ind w:left="170"/>
              <w:rPr>
                <w:rFonts w:ascii="Museo Sans 900"/>
                <w:b/>
                <w:sz w:val="24"/>
              </w:rPr>
            </w:pPr>
            <w:r>
              <w:rPr>
                <w:rFonts w:ascii="Museo Sans 900"/>
                <w:b/>
                <w:color w:val="780A8C"/>
                <w:spacing w:val="-2"/>
                <w:sz w:val="24"/>
              </w:rPr>
              <w:t>POLICIES:</w:t>
            </w:r>
          </w:p>
        </w:tc>
        <w:tc>
          <w:tcPr>
            <w:tcW w:w="3629" w:type="dxa"/>
            <w:tcBorders>
              <w:top w:val="single" w:sz="6" w:space="0" w:color="780A8C"/>
            </w:tcBorders>
            <w:shd w:val="clear" w:color="auto" w:fill="F48B3E"/>
          </w:tcPr>
          <w:p w14:paraId="0EB48AEE" w14:textId="77777777" w:rsidR="004D5005" w:rsidRDefault="004D5005">
            <w:pPr>
              <w:pStyle w:val="TableParagraph"/>
              <w:rPr>
                <w:rFonts w:ascii="Times New Roman"/>
              </w:rPr>
            </w:pPr>
          </w:p>
        </w:tc>
        <w:tc>
          <w:tcPr>
            <w:tcW w:w="3629" w:type="dxa"/>
            <w:tcBorders>
              <w:top w:val="single" w:sz="6" w:space="0" w:color="780A8C"/>
            </w:tcBorders>
            <w:shd w:val="clear" w:color="auto" w:fill="F48B3E"/>
          </w:tcPr>
          <w:p w14:paraId="3F4293CB" w14:textId="77777777" w:rsidR="004D5005" w:rsidRDefault="004D5005">
            <w:pPr>
              <w:pStyle w:val="TableParagraph"/>
              <w:rPr>
                <w:rFonts w:ascii="Times New Roman"/>
              </w:rPr>
            </w:pPr>
          </w:p>
        </w:tc>
        <w:tc>
          <w:tcPr>
            <w:tcW w:w="3629" w:type="dxa"/>
            <w:tcBorders>
              <w:top w:val="single" w:sz="6" w:space="0" w:color="780A8C"/>
            </w:tcBorders>
            <w:shd w:val="clear" w:color="auto" w:fill="F48B3E"/>
          </w:tcPr>
          <w:p w14:paraId="782CA996" w14:textId="77777777" w:rsidR="004D5005" w:rsidRDefault="004D5005">
            <w:pPr>
              <w:pStyle w:val="TableParagraph"/>
              <w:rPr>
                <w:rFonts w:ascii="Times New Roman"/>
              </w:rPr>
            </w:pPr>
          </w:p>
        </w:tc>
      </w:tr>
      <w:tr w:rsidR="004D5005" w14:paraId="385B6B74" w14:textId="77777777">
        <w:trPr>
          <w:trHeight w:val="889"/>
        </w:trPr>
        <w:tc>
          <w:tcPr>
            <w:tcW w:w="10205" w:type="dxa"/>
            <w:tcBorders>
              <w:top w:val="single" w:sz="6" w:space="0" w:color="780A8C"/>
              <w:left w:val="single" w:sz="6" w:space="0" w:color="780A8C"/>
              <w:bottom w:val="single" w:sz="6" w:space="0" w:color="780A8C"/>
              <w:right w:val="single" w:sz="6" w:space="0" w:color="780A8C"/>
            </w:tcBorders>
          </w:tcPr>
          <w:p w14:paraId="233C412C" w14:textId="77777777" w:rsidR="004D5005" w:rsidRDefault="004176EF">
            <w:pPr>
              <w:pStyle w:val="TableParagraph"/>
              <w:spacing w:before="82" w:line="213" w:lineRule="auto"/>
              <w:ind w:left="172" w:right="92"/>
            </w:pPr>
            <w:r>
              <w:rPr>
                <w:color w:val="333333"/>
              </w:rPr>
              <w:t>Board</w:t>
            </w:r>
            <w:r>
              <w:rPr>
                <w:color w:val="333333"/>
                <w:spacing w:val="-8"/>
              </w:rPr>
              <w:t xml:space="preserve"> </w:t>
            </w:r>
            <w:r>
              <w:rPr>
                <w:color w:val="333333"/>
              </w:rPr>
              <w:t>members</w:t>
            </w:r>
            <w:r>
              <w:rPr>
                <w:color w:val="333333"/>
                <w:spacing w:val="-8"/>
              </w:rPr>
              <w:t xml:space="preserve"> </w:t>
            </w:r>
            <w:r>
              <w:rPr>
                <w:color w:val="333333"/>
              </w:rPr>
              <w:t>should</w:t>
            </w:r>
            <w:r>
              <w:rPr>
                <w:color w:val="333333"/>
                <w:spacing w:val="-8"/>
              </w:rPr>
              <w:t xml:space="preserve"> </w:t>
            </w:r>
            <w:r>
              <w:rPr>
                <w:color w:val="333333"/>
              </w:rPr>
              <w:t>monitor</w:t>
            </w:r>
            <w:r>
              <w:rPr>
                <w:color w:val="333333"/>
                <w:spacing w:val="-7"/>
              </w:rPr>
              <w:t xml:space="preserve"> </w:t>
            </w:r>
            <w:r>
              <w:rPr>
                <w:color w:val="333333"/>
              </w:rPr>
              <w:t>and</w:t>
            </w:r>
            <w:r>
              <w:rPr>
                <w:color w:val="333333"/>
                <w:spacing w:val="-8"/>
              </w:rPr>
              <w:t xml:space="preserve"> </w:t>
            </w:r>
            <w:proofErr w:type="spellStart"/>
            <w:r>
              <w:rPr>
                <w:color w:val="333333"/>
              </w:rPr>
              <w:t>scrutinise</w:t>
            </w:r>
            <w:proofErr w:type="spellEnd"/>
            <w:r>
              <w:rPr>
                <w:color w:val="333333"/>
                <w:spacing w:val="-7"/>
              </w:rPr>
              <w:t xml:space="preserve"> </w:t>
            </w:r>
            <w:r>
              <w:rPr>
                <w:color w:val="333333"/>
              </w:rPr>
              <w:t>the</w:t>
            </w:r>
            <w:r>
              <w:rPr>
                <w:color w:val="333333"/>
                <w:spacing w:val="-7"/>
              </w:rPr>
              <w:t xml:space="preserve"> </w:t>
            </w:r>
            <w:r>
              <w:rPr>
                <w:color w:val="333333"/>
              </w:rPr>
              <w:t>provider’s</w:t>
            </w:r>
            <w:r>
              <w:rPr>
                <w:color w:val="333333"/>
                <w:spacing w:val="-8"/>
              </w:rPr>
              <w:t xml:space="preserve"> </w:t>
            </w:r>
            <w:r>
              <w:rPr>
                <w:color w:val="333333"/>
              </w:rPr>
              <w:t>activities</w:t>
            </w:r>
            <w:r>
              <w:rPr>
                <w:color w:val="333333"/>
                <w:spacing w:val="-8"/>
              </w:rPr>
              <w:t xml:space="preserve"> </w:t>
            </w:r>
            <w:r>
              <w:rPr>
                <w:color w:val="333333"/>
              </w:rPr>
              <w:t>effectively,</w:t>
            </w:r>
            <w:r>
              <w:rPr>
                <w:color w:val="333333"/>
                <w:spacing w:val="-7"/>
              </w:rPr>
              <w:t xml:space="preserve"> </w:t>
            </w:r>
            <w:r>
              <w:rPr>
                <w:color w:val="333333"/>
              </w:rPr>
              <w:t>including</w:t>
            </w:r>
            <w:r>
              <w:rPr>
                <w:color w:val="333333"/>
                <w:spacing w:val="-7"/>
              </w:rPr>
              <w:t xml:space="preserve"> </w:t>
            </w:r>
            <w:r>
              <w:rPr>
                <w:color w:val="333333"/>
              </w:rPr>
              <w:t>using</w:t>
            </w:r>
            <w:r>
              <w:rPr>
                <w:color w:val="333333"/>
                <w:spacing w:val="-7"/>
              </w:rPr>
              <w:t xml:space="preserve"> </w:t>
            </w:r>
            <w:r>
              <w:rPr>
                <w:color w:val="333333"/>
              </w:rPr>
              <w:t>external benchmarks, challenging shortfalls in performance, and ensuring that weaknesses are addressed.</w:t>
            </w:r>
          </w:p>
        </w:tc>
        <w:tc>
          <w:tcPr>
            <w:tcW w:w="3629" w:type="dxa"/>
            <w:tcBorders>
              <w:left w:val="single" w:sz="6" w:space="0" w:color="780A8C"/>
              <w:bottom w:val="single" w:sz="6" w:space="0" w:color="780A8C"/>
              <w:right w:val="single" w:sz="6" w:space="0" w:color="780A8C"/>
            </w:tcBorders>
          </w:tcPr>
          <w:p w14:paraId="599D0229"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7768BC2D"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08081006" w14:textId="77777777" w:rsidR="004D5005" w:rsidRDefault="004D5005">
            <w:pPr>
              <w:pStyle w:val="TableParagraph"/>
              <w:rPr>
                <w:rFonts w:ascii="Times New Roman"/>
              </w:rPr>
            </w:pPr>
          </w:p>
        </w:tc>
      </w:tr>
      <w:tr w:rsidR="004D5005" w14:paraId="6D5A6B4A" w14:textId="77777777">
        <w:trPr>
          <w:trHeight w:val="133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2636209A" w14:textId="77777777" w:rsidR="004D5005" w:rsidRDefault="004176EF">
            <w:pPr>
              <w:pStyle w:val="TableParagraph"/>
              <w:spacing w:before="84" w:line="213" w:lineRule="auto"/>
              <w:ind w:left="172" w:right="92"/>
            </w:pPr>
            <w:r>
              <w:rPr>
                <w:color w:val="333333"/>
              </w:rPr>
              <w:t>Appropriate policies that describe how the strategy is being implemented should be approved by the board. Examples</w:t>
            </w:r>
            <w:r>
              <w:rPr>
                <w:color w:val="333333"/>
                <w:spacing w:val="-1"/>
              </w:rPr>
              <w:t xml:space="preserve"> </w:t>
            </w:r>
            <w:r>
              <w:rPr>
                <w:color w:val="333333"/>
              </w:rPr>
              <w:t>of</w:t>
            </w:r>
            <w:r>
              <w:rPr>
                <w:color w:val="333333"/>
                <w:spacing w:val="-1"/>
              </w:rPr>
              <w:t xml:space="preserve"> </w:t>
            </w:r>
            <w:r>
              <w:rPr>
                <w:color w:val="333333"/>
              </w:rPr>
              <w:t>what may be covered</w:t>
            </w:r>
            <w:r>
              <w:rPr>
                <w:color w:val="333333"/>
                <w:spacing w:val="-1"/>
              </w:rPr>
              <w:t xml:space="preserve"> </w:t>
            </w:r>
            <w:r>
              <w:rPr>
                <w:color w:val="333333"/>
              </w:rPr>
              <w:t>include: safeguarding, Prevent, access</w:t>
            </w:r>
            <w:r>
              <w:rPr>
                <w:color w:val="333333"/>
                <w:spacing w:val="-1"/>
              </w:rPr>
              <w:t xml:space="preserve"> </w:t>
            </w:r>
            <w:r>
              <w:rPr>
                <w:color w:val="333333"/>
              </w:rPr>
              <w:t>arrangements, recruitment, teaching and learning, assessment and validation, use of technology, apprentice/trainee learner voice, employer voice, involvement</w:t>
            </w:r>
            <w:r>
              <w:rPr>
                <w:color w:val="333333"/>
                <w:spacing w:val="-7"/>
              </w:rPr>
              <w:t xml:space="preserve"> </w:t>
            </w:r>
            <w:r>
              <w:rPr>
                <w:color w:val="333333"/>
              </w:rPr>
              <w:t>and</w:t>
            </w:r>
            <w:r>
              <w:rPr>
                <w:color w:val="333333"/>
                <w:spacing w:val="-8"/>
              </w:rPr>
              <w:t xml:space="preserve"> </w:t>
            </w:r>
            <w:r>
              <w:rPr>
                <w:color w:val="333333"/>
              </w:rPr>
              <w:t>engagement,</w:t>
            </w:r>
            <w:r>
              <w:rPr>
                <w:color w:val="333333"/>
                <w:spacing w:val="-7"/>
              </w:rPr>
              <w:t xml:space="preserve"> </w:t>
            </w:r>
            <w:r>
              <w:rPr>
                <w:color w:val="333333"/>
              </w:rPr>
              <w:t>reward</w:t>
            </w:r>
            <w:r>
              <w:rPr>
                <w:color w:val="333333"/>
                <w:spacing w:val="-8"/>
              </w:rPr>
              <w:t xml:space="preserve"> </w:t>
            </w:r>
            <w:r>
              <w:rPr>
                <w:color w:val="333333"/>
              </w:rPr>
              <w:t>and</w:t>
            </w:r>
            <w:r>
              <w:rPr>
                <w:color w:val="333333"/>
                <w:spacing w:val="-8"/>
              </w:rPr>
              <w:t xml:space="preserve"> </w:t>
            </w:r>
            <w:r>
              <w:rPr>
                <w:color w:val="333333"/>
              </w:rPr>
              <w:t>recognition</w:t>
            </w:r>
            <w:r>
              <w:rPr>
                <w:color w:val="333333"/>
                <w:spacing w:val="-8"/>
              </w:rPr>
              <w:t xml:space="preserve"> </w:t>
            </w:r>
            <w:r>
              <w:rPr>
                <w:color w:val="333333"/>
              </w:rPr>
              <w:t>for</w:t>
            </w:r>
            <w:r>
              <w:rPr>
                <w:color w:val="333333"/>
                <w:spacing w:val="-7"/>
              </w:rPr>
              <w:t xml:space="preserve"> </w:t>
            </w:r>
            <w:r>
              <w:rPr>
                <w:color w:val="333333"/>
              </w:rPr>
              <w:t>learners,</w:t>
            </w:r>
            <w:r>
              <w:rPr>
                <w:color w:val="333333"/>
                <w:spacing w:val="-7"/>
              </w:rPr>
              <w:t xml:space="preserve"> </w:t>
            </w:r>
            <w:r>
              <w:rPr>
                <w:color w:val="333333"/>
              </w:rPr>
              <w:t>careers</w:t>
            </w:r>
            <w:r>
              <w:rPr>
                <w:color w:val="333333"/>
                <w:spacing w:val="-8"/>
              </w:rPr>
              <w:t xml:space="preserve"> </w:t>
            </w:r>
            <w:r>
              <w:rPr>
                <w:color w:val="333333"/>
              </w:rPr>
              <w:t>advice</w:t>
            </w:r>
            <w:r>
              <w:rPr>
                <w:color w:val="333333"/>
                <w:spacing w:val="-7"/>
              </w:rPr>
              <w:t xml:space="preserve"> </w:t>
            </w:r>
            <w:r>
              <w:rPr>
                <w:color w:val="333333"/>
              </w:rPr>
              <w:t>and</w:t>
            </w:r>
            <w:r>
              <w:rPr>
                <w:color w:val="333333"/>
                <w:spacing w:val="-8"/>
              </w:rPr>
              <w:t xml:space="preserve"> </w:t>
            </w:r>
            <w:r>
              <w:rPr>
                <w:color w:val="333333"/>
              </w:rPr>
              <w:t>progression,</w:t>
            </w:r>
            <w:r>
              <w:rPr>
                <w:color w:val="333333"/>
                <w:spacing w:val="-7"/>
              </w:rPr>
              <w:t xml:space="preserve"> </w:t>
            </w:r>
            <w:proofErr w:type="gramStart"/>
            <w:r>
              <w:rPr>
                <w:color w:val="333333"/>
              </w:rPr>
              <w:t>quality</w:t>
            </w:r>
            <w:proofErr w:type="gramEnd"/>
            <w:r>
              <w:rPr>
                <w:color w:val="333333"/>
                <w:spacing w:val="-7"/>
              </w:rPr>
              <w:t xml:space="preserve"> </w:t>
            </w:r>
            <w:r>
              <w:rPr>
                <w:color w:val="333333"/>
              </w:rPr>
              <w:t xml:space="preserve">and </w:t>
            </w:r>
            <w:r>
              <w:rPr>
                <w:color w:val="333333"/>
                <w:spacing w:val="-2"/>
              </w:rPr>
              <w:t>standards.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58D772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F2110C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28C59B6" w14:textId="77777777" w:rsidR="004D5005" w:rsidRDefault="004D5005">
            <w:pPr>
              <w:pStyle w:val="TableParagraph"/>
              <w:rPr>
                <w:rFonts w:ascii="Times New Roman"/>
              </w:rPr>
            </w:pPr>
          </w:p>
        </w:tc>
      </w:tr>
      <w:tr w:rsidR="004D5005" w14:paraId="4348C118" w14:textId="77777777">
        <w:trPr>
          <w:trHeight w:val="640"/>
        </w:trPr>
        <w:tc>
          <w:tcPr>
            <w:tcW w:w="10205" w:type="dxa"/>
            <w:tcBorders>
              <w:top w:val="single" w:sz="6" w:space="0" w:color="780A8C"/>
              <w:left w:val="single" w:sz="6" w:space="0" w:color="780A8C"/>
              <w:bottom w:val="single" w:sz="6" w:space="0" w:color="780A8C"/>
              <w:right w:val="single" w:sz="6" w:space="0" w:color="780A8C"/>
            </w:tcBorders>
          </w:tcPr>
          <w:p w14:paraId="40D2DD5C" w14:textId="77777777" w:rsidR="004D5005" w:rsidRDefault="004176EF">
            <w:pPr>
              <w:pStyle w:val="TableParagraph"/>
              <w:spacing w:before="84" w:line="213" w:lineRule="auto"/>
              <w:ind w:left="172" w:right="92"/>
            </w:pPr>
            <w:r>
              <w:rPr>
                <w:color w:val="333333"/>
              </w:rPr>
              <w:t>The</w:t>
            </w:r>
            <w:r>
              <w:rPr>
                <w:color w:val="333333"/>
                <w:spacing w:val="-6"/>
              </w:rPr>
              <w:t xml:space="preserve"> </w:t>
            </w:r>
            <w:r>
              <w:rPr>
                <w:color w:val="333333"/>
              </w:rPr>
              <w:t>board,</w:t>
            </w:r>
            <w:r>
              <w:rPr>
                <w:color w:val="333333"/>
                <w:spacing w:val="-6"/>
              </w:rPr>
              <w:t xml:space="preserve"> </w:t>
            </w:r>
            <w:r>
              <w:rPr>
                <w:color w:val="333333"/>
              </w:rPr>
              <w:t>through</w:t>
            </w:r>
            <w:r>
              <w:rPr>
                <w:color w:val="333333"/>
                <w:spacing w:val="-6"/>
              </w:rPr>
              <w:t xml:space="preserve"> </w:t>
            </w:r>
            <w:r>
              <w:rPr>
                <w:color w:val="333333"/>
              </w:rPr>
              <w:t>constructive</w:t>
            </w:r>
            <w:r>
              <w:rPr>
                <w:color w:val="333333"/>
                <w:spacing w:val="-6"/>
              </w:rPr>
              <w:t xml:space="preserve"> </w:t>
            </w:r>
            <w:r>
              <w:rPr>
                <w:color w:val="333333"/>
              </w:rPr>
              <w:t>challenge</w:t>
            </w:r>
            <w:r>
              <w:rPr>
                <w:color w:val="333333"/>
                <w:spacing w:val="-6"/>
              </w:rPr>
              <w:t xml:space="preserve"> </w:t>
            </w:r>
            <w:r>
              <w:rPr>
                <w:color w:val="333333"/>
              </w:rPr>
              <w:t>and</w:t>
            </w:r>
            <w:r>
              <w:rPr>
                <w:color w:val="333333"/>
                <w:spacing w:val="-6"/>
              </w:rPr>
              <w:t xml:space="preserve"> </w:t>
            </w:r>
            <w:r>
              <w:rPr>
                <w:color w:val="333333"/>
              </w:rPr>
              <w:t>effective</w:t>
            </w:r>
            <w:r>
              <w:rPr>
                <w:color w:val="333333"/>
                <w:spacing w:val="-6"/>
              </w:rPr>
              <w:t xml:space="preserve"> </w:t>
            </w:r>
            <w:r>
              <w:rPr>
                <w:color w:val="333333"/>
              </w:rPr>
              <w:t>support,</w:t>
            </w:r>
            <w:r>
              <w:rPr>
                <w:color w:val="333333"/>
                <w:spacing w:val="-6"/>
              </w:rPr>
              <w:t xml:space="preserve"> </w:t>
            </w:r>
            <w:r>
              <w:rPr>
                <w:color w:val="333333"/>
              </w:rPr>
              <w:t>should</w:t>
            </w:r>
            <w:r>
              <w:rPr>
                <w:color w:val="333333"/>
                <w:spacing w:val="-6"/>
              </w:rPr>
              <w:t xml:space="preserve"> </w:t>
            </w:r>
            <w:r>
              <w:rPr>
                <w:color w:val="333333"/>
              </w:rPr>
              <w:t>monitor</w:t>
            </w:r>
            <w:r>
              <w:rPr>
                <w:color w:val="333333"/>
                <w:spacing w:val="-6"/>
              </w:rPr>
              <w:t xml:space="preserve"> </w:t>
            </w:r>
            <w:r>
              <w:rPr>
                <w:color w:val="333333"/>
              </w:rPr>
              <w:t>the</w:t>
            </w:r>
            <w:r>
              <w:rPr>
                <w:color w:val="333333"/>
                <w:spacing w:val="-6"/>
              </w:rPr>
              <w:t xml:space="preserve"> </w:t>
            </w:r>
            <w:r>
              <w:rPr>
                <w:color w:val="333333"/>
              </w:rPr>
              <w:t>implementation</w:t>
            </w:r>
            <w:r>
              <w:rPr>
                <w:color w:val="333333"/>
                <w:spacing w:val="-6"/>
              </w:rPr>
              <w:t xml:space="preserve"> </w:t>
            </w:r>
            <w:r>
              <w:rPr>
                <w:color w:val="333333"/>
              </w:rPr>
              <w:t>of</w:t>
            </w:r>
            <w:r>
              <w:rPr>
                <w:color w:val="333333"/>
                <w:spacing w:val="-6"/>
              </w:rPr>
              <w:t xml:space="preserve"> </w:t>
            </w:r>
            <w:r>
              <w:rPr>
                <w:color w:val="333333"/>
              </w:rPr>
              <w:t xml:space="preserve">each </w:t>
            </w:r>
            <w:r>
              <w:rPr>
                <w:color w:val="333333"/>
                <w:spacing w:val="-2"/>
              </w:rPr>
              <w:t>policy.</w:t>
            </w:r>
          </w:p>
        </w:tc>
        <w:tc>
          <w:tcPr>
            <w:tcW w:w="3629" w:type="dxa"/>
            <w:tcBorders>
              <w:top w:val="single" w:sz="6" w:space="0" w:color="780A8C"/>
              <w:left w:val="single" w:sz="6" w:space="0" w:color="780A8C"/>
              <w:bottom w:val="single" w:sz="6" w:space="0" w:color="780A8C"/>
              <w:right w:val="single" w:sz="6" w:space="0" w:color="780A8C"/>
            </w:tcBorders>
          </w:tcPr>
          <w:p w14:paraId="7482E66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5CCE621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4964101" w14:textId="77777777" w:rsidR="004D5005" w:rsidRDefault="004D5005">
            <w:pPr>
              <w:pStyle w:val="TableParagraph"/>
              <w:rPr>
                <w:rFonts w:ascii="Times New Roman"/>
              </w:rPr>
            </w:pPr>
          </w:p>
        </w:tc>
      </w:tr>
      <w:tr w:rsidR="004D5005" w14:paraId="0CF88D12" w14:textId="77777777">
        <w:trPr>
          <w:trHeight w:val="889"/>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592487C4" w14:textId="77777777" w:rsidR="004D5005" w:rsidRDefault="004176EF">
            <w:pPr>
              <w:pStyle w:val="TableParagraph"/>
              <w:spacing w:before="84" w:line="213" w:lineRule="auto"/>
              <w:ind w:left="172" w:right="92"/>
            </w:pPr>
            <w:r>
              <w:rPr>
                <w:color w:val="333333"/>
              </w:rPr>
              <w:t>The board must be assured that there are management-led policies and systems in place to provide the best learning</w:t>
            </w:r>
            <w:r>
              <w:rPr>
                <w:color w:val="333333"/>
                <w:spacing w:val="-6"/>
              </w:rPr>
              <w:t xml:space="preserve"> </w:t>
            </w:r>
            <w:r>
              <w:rPr>
                <w:color w:val="333333"/>
              </w:rPr>
              <w:t>experience</w:t>
            </w:r>
            <w:r>
              <w:rPr>
                <w:color w:val="333333"/>
                <w:spacing w:val="-6"/>
              </w:rPr>
              <w:t xml:space="preserve"> </w:t>
            </w:r>
            <w:r>
              <w:rPr>
                <w:color w:val="333333"/>
              </w:rPr>
              <w:t>for</w:t>
            </w:r>
            <w:r>
              <w:rPr>
                <w:color w:val="333333"/>
                <w:spacing w:val="-6"/>
              </w:rPr>
              <w:t xml:space="preserve"> </w:t>
            </w:r>
            <w:r>
              <w:rPr>
                <w:color w:val="333333"/>
              </w:rPr>
              <w:t>every</w:t>
            </w:r>
            <w:r>
              <w:rPr>
                <w:color w:val="333333"/>
                <w:spacing w:val="-6"/>
              </w:rPr>
              <w:t xml:space="preserve"> </w:t>
            </w:r>
            <w:r>
              <w:rPr>
                <w:color w:val="333333"/>
              </w:rPr>
              <w:t>learner/</w:t>
            </w:r>
            <w:r>
              <w:rPr>
                <w:color w:val="333333"/>
                <w:spacing w:val="-7"/>
              </w:rPr>
              <w:t xml:space="preserve"> </w:t>
            </w:r>
            <w:r>
              <w:rPr>
                <w:color w:val="333333"/>
              </w:rPr>
              <w:t>apprentice/</w:t>
            </w:r>
            <w:r>
              <w:rPr>
                <w:color w:val="333333"/>
                <w:spacing w:val="-7"/>
              </w:rPr>
              <w:t xml:space="preserve"> </w:t>
            </w:r>
            <w:r>
              <w:rPr>
                <w:color w:val="333333"/>
              </w:rPr>
              <w:t>trainee,</w:t>
            </w:r>
            <w:r>
              <w:rPr>
                <w:color w:val="333333"/>
                <w:spacing w:val="-6"/>
              </w:rPr>
              <w:t xml:space="preserve"> </w:t>
            </w:r>
            <w:r>
              <w:rPr>
                <w:color w:val="333333"/>
              </w:rPr>
              <w:t>including</w:t>
            </w:r>
            <w:r>
              <w:rPr>
                <w:color w:val="333333"/>
                <w:spacing w:val="-6"/>
              </w:rPr>
              <w:t xml:space="preserve"> </w:t>
            </w:r>
            <w:r>
              <w:rPr>
                <w:color w:val="333333"/>
              </w:rPr>
              <w:t>those</w:t>
            </w:r>
            <w:r>
              <w:rPr>
                <w:color w:val="333333"/>
                <w:spacing w:val="-6"/>
              </w:rPr>
              <w:t xml:space="preserve"> </w:t>
            </w:r>
            <w:r>
              <w:rPr>
                <w:color w:val="333333"/>
              </w:rPr>
              <w:t>undertaking</w:t>
            </w:r>
            <w:r>
              <w:rPr>
                <w:color w:val="333333"/>
                <w:spacing w:val="-6"/>
              </w:rPr>
              <w:t xml:space="preserve"> </w:t>
            </w:r>
            <w:r>
              <w:rPr>
                <w:color w:val="333333"/>
              </w:rPr>
              <w:t>learning</w:t>
            </w:r>
            <w:r>
              <w:rPr>
                <w:color w:val="333333"/>
                <w:spacing w:val="-6"/>
              </w:rPr>
              <w:t xml:space="preserve"> </w:t>
            </w:r>
            <w:r>
              <w:rPr>
                <w:color w:val="333333"/>
              </w:rPr>
              <w:t>activities</w:t>
            </w:r>
            <w:r>
              <w:rPr>
                <w:color w:val="333333"/>
                <w:spacing w:val="-7"/>
              </w:rPr>
              <w:t xml:space="preserve"> </w:t>
            </w:r>
            <w:r>
              <w:rPr>
                <w:color w:val="333333"/>
              </w:rPr>
              <w:t>off- site or provided under a subsidiary or partnership arrangement.</w:t>
            </w:r>
          </w:p>
        </w:tc>
        <w:tc>
          <w:tcPr>
            <w:tcW w:w="3629" w:type="dxa"/>
            <w:tcBorders>
              <w:top w:val="single" w:sz="6" w:space="0" w:color="780A8C"/>
              <w:left w:val="single" w:sz="6" w:space="0" w:color="780A8C"/>
              <w:right w:val="single" w:sz="6" w:space="0" w:color="780A8C"/>
            </w:tcBorders>
            <w:shd w:val="clear" w:color="auto" w:fill="F9F3FF"/>
          </w:tcPr>
          <w:p w14:paraId="69794012"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6B9BD285"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53E82C4E" w14:textId="77777777" w:rsidR="004D5005" w:rsidRDefault="004D5005">
            <w:pPr>
              <w:pStyle w:val="TableParagraph"/>
              <w:rPr>
                <w:rFonts w:ascii="Times New Roman"/>
              </w:rPr>
            </w:pPr>
          </w:p>
        </w:tc>
      </w:tr>
      <w:tr w:rsidR="004D5005" w14:paraId="064F4410" w14:textId="77777777">
        <w:trPr>
          <w:trHeight w:val="500"/>
        </w:trPr>
        <w:tc>
          <w:tcPr>
            <w:tcW w:w="10205" w:type="dxa"/>
            <w:tcBorders>
              <w:top w:val="single" w:sz="6" w:space="0" w:color="780A8C"/>
              <w:bottom w:val="single" w:sz="6" w:space="0" w:color="780A8C"/>
            </w:tcBorders>
            <w:shd w:val="clear" w:color="auto" w:fill="F48B3E"/>
          </w:tcPr>
          <w:p w14:paraId="3648B21F" w14:textId="77777777" w:rsidR="004D5005" w:rsidRDefault="004176EF">
            <w:pPr>
              <w:pStyle w:val="TableParagraph"/>
              <w:spacing w:before="114"/>
              <w:ind w:left="170"/>
              <w:rPr>
                <w:rFonts w:ascii="Museo Sans 500"/>
                <w:sz w:val="24"/>
              </w:rPr>
            </w:pPr>
            <w:r>
              <w:rPr>
                <w:rFonts w:ascii="Museo Sans 900"/>
                <w:b/>
                <w:color w:val="780A8C"/>
                <w:sz w:val="24"/>
              </w:rPr>
              <w:t>APPRENTICE</w:t>
            </w:r>
            <w:r>
              <w:rPr>
                <w:rFonts w:ascii="Museo Sans 900"/>
                <w:b/>
                <w:color w:val="780A8C"/>
                <w:spacing w:val="-1"/>
                <w:sz w:val="24"/>
              </w:rPr>
              <w:t xml:space="preserve"> </w:t>
            </w:r>
            <w:r>
              <w:rPr>
                <w:rFonts w:ascii="Museo Sans 900"/>
                <w:b/>
                <w:color w:val="780A8C"/>
                <w:sz w:val="24"/>
              </w:rPr>
              <w:t>/</w:t>
            </w:r>
            <w:r>
              <w:rPr>
                <w:rFonts w:ascii="Museo Sans 900"/>
                <w:b/>
                <w:color w:val="780A8C"/>
                <w:spacing w:val="-1"/>
                <w:sz w:val="24"/>
              </w:rPr>
              <w:t xml:space="preserve"> </w:t>
            </w:r>
            <w:r>
              <w:rPr>
                <w:rFonts w:ascii="Museo Sans 900"/>
                <w:b/>
                <w:color w:val="780A8C"/>
                <w:sz w:val="24"/>
              </w:rPr>
              <w:t xml:space="preserve">LEARNER </w:t>
            </w:r>
            <w:r>
              <w:rPr>
                <w:rFonts w:ascii="Museo Sans 900"/>
                <w:b/>
                <w:color w:val="780A8C"/>
                <w:spacing w:val="-2"/>
                <w:sz w:val="24"/>
              </w:rPr>
              <w:t>VOICE</w:t>
            </w:r>
            <w:r>
              <w:rPr>
                <w:rFonts w:ascii="Museo Sans 500"/>
                <w:color w:val="780A8C"/>
                <w:spacing w:val="-2"/>
                <w:sz w:val="24"/>
              </w:rPr>
              <w:t>:</w:t>
            </w:r>
          </w:p>
        </w:tc>
        <w:tc>
          <w:tcPr>
            <w:tcW w:w="3629" w:type="dxa"/>
            <w:shd w:val="clear" w:color="auto" w:fill="F48B3E"/>
          </w:tcPr>
          <w:p w14:paraId="1DE62D26" w14:textId="77777777" w:rsidR="004D5005" w:rsidRDefault="004D5005">
            <w:pPr>
              <w:pStyle w:val="TableParagraph"/>
              <w:rPr>
                <w:rFonts w:ascii="Times New Roman"/>
              </w:rPr>
            </w:pPr>
          </w:p>
        </w:tc>
        <w:tc>
          <w:tcPr>
            <w:tcW w:w="3629" w:type="dxa"/>
            <w:shd w:val="clear" w:color="auto" w:fill="F48B3E"/>
          </w:tcPr>
          <w:p w14:paraId="225ED523" w14:textId="77777777" w:rsidR="004D5005" w:rsidRDefault="004D5005">
            <w:pPr>
              <w:pStyle w:val="TableParagraph"/>
              <w:rPr>
                <w:rFonts w:ascii="Times New Roman"/>
              </w:rPr>
            </w:pPr>
          </w:p>
        </w:tc>
        <w:tc>
          <w:tcPr>
            <w:tcW w:w="3629" w:type="dxa"/>
            <w:shd w:val="clear" w:color="auto" w:fill="F48B3E"/>
          </w:tcPr>
          <w:p w14:paraId="2B235A63" w14:textId="77777777" w:rsidR="004D5005" w:rsidRDefault="004D5005">
            <w:pPr>
              <w:pStyle w:val="TableParagraph"/>
              <w:rPr>
                <w:rFonts w:ascii="Times New Roman"/>
              </w:rPr>
            </w:pPr>
          </w:p>
        </w:tc>
      </w:tr>
      <w:tr w:rsidR="004D5005" w14:paraId="021B06DD" w14:textId="77777777">
        <w:trPr>
          <w:trHeight w:val="889"/>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29F2C0DA" w14:textId="77777777" w:rsidR="004D5005" w:rsidRDefault="004176EF">
            <w:pPr>
              <w:pStyle w:val="TableParagraph"/>
              <w:spacing w:before="82"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must</w:t>
            </w:r>
            <w:r>
              <w:rPr>
                <w:color w:val="333333"/>
                <w:spacing w:val="-4"/>
              </w:rPr>
              <w:t xml:space="preserve"> </w:t>
            </w:r>
            <w:r>
              <w:rPr>
                <w:color w:val="333333"/>
              </w:rPr>
              <w:t>have</w:t>
            </w:r>
            <w:r>
              <w:rPr>
                <w:color w:val="333333"/>
                <w:spacing w:val="-4"/>
              </w:rPr>
              <w:t xml:space="preserve"> </w:t>
            </w:r>
            <w:r>
              <w:rPr>
                <w:color w:val="333333"/>
              </w:rPr>
              <w:t>close</w:t>
            </w:r>
            <w:r>
              <w:rPr>
                <w:color w:val="333333"/>
                <w:spacing w:val="-4"/>
              </w:rPr>
              <w:t xml:space="preserve"> </w:t>
            </w:r>
            <w:r>
              <w:rPr>
                <w:color w:val="333333"/>
              </w:rPr>
              <w:t>regard</w:t>
            </w:r>
            <w:r>
              <w:rPr>
                <w:color w:val="333333"/>
                <w:spacing w:val="-5"/>
              </w:rPr>
              <w:t xml:space="preserve"> </w:t>
            </w:r>
            <w:r>
              <w:rPr>
                <w:color w:val="333333"/>
              </w:rPr>
              <w:t>to</w:t>
            </w:r>
            <w:r>
              <w:rPr>
                <w:color w:val="333333"/>
                <w:spacing w:val="-5"/>
              </w:rPr>
              <w:t xml:space="preserve"> </w:t>
            </w:r>
            <w:r>
              <w:rPr>
                <w:color w:val="333333"/>
              </w:rPr>
              <w:t>the</w:t>
            </w:r>
            <w:r>
              <w:rPr>
                <w:color w:val="333333"/>
                <w:spacing w:val="-4"/>
              </w:rPr>
              <w:t xml:space="preserve"> </w:t>
            </w:r>
            <w:r>
              <w:rPr>
                <w:color w:val="333333"/>
              </w:rPr>
              <w:t>voice</w:t>
            </w:r>
            <w:r>
              <w:rPr>
                <w:color w:val="333333"/>
                <w:spacing w:val="-4"/>
              </w:rPr>
              <w:t xml:space="preserve"> </w:t>
            </w:r>
            <w:r>
              <w:rPr>
                <w:color w:val="333333"/>
              </w:rPr>
              <w:t>of</w:t>
            </w:r>
            <w:r>
              <w:rPr>
                <w:color w:val="333333"/>
                <w:spacing w:val="-5"/>
              </w:rPr>
              <w:t xml:space="preserve"> </w:t>
            </w:r>
            <w:r>
              <w:rPr>
                <w:color w:val="333333"/>
              </w:rPr>
              <w:t>its</w:t>
            </w:r>
            <w:r>
              <w:rPr>
                <w:color w:val="333333"/>
                <w:spacing w:val="-5"/>
              </w:rPr>
              <w:t xml:space="preserve"> </w:t>
            </w:r>
            <w:r>
              <w:rPr>
                <w:color w:val="333333"/>
              </w:rPr>
              <w:t>apprentices/</w:t>
            </w:r>
            <w:r>
              <w:rPr>
                <w:color w:val="333333"/>
                <w:spacing w:val="-5"/>
              </w:rPr>
              <w:t xml:space="preserve"> </w:t>
            </w:r>
            <w:r>
              <w:rPr>
                <w:color w:val="333333"/>
              </w:rPr>
              <w:t>trainees/</w:t>
            </w:r>
            <w:r>
              <w:rPr>
                <w:color w:val="333333"/>
                <w:spacing w:val="-5"/>
              </w:rPr>
              <w:t xml:space="preserve"> </w:t>
            </w:r>
            <w:r>
              <w:rPr>
                <w:color w:val="333333"/>
              </w:rPr>
              <w:t>learners</w:t>
            </w:r>
            <w:r>
              <w:rPr>
                <w:color w:val="333333"/>
                <w:spacing w:val="-5"/>
              </w:rPr>
              <w:t xml:space="preserve"> </w:t>
            </w:r>
            <w:r>
              <w:rPr>
                <w:color w:val="333333"/>
              </w:rPr>
              <w:t>and</w:t>
            </w:r>
            <w:r>
              <w:rPr>
                <w:color w:val="333333"/>
                <w:spacing w:val="-5"/>
              </w:rPr>
              <w:t xml:space="preserve"> </w:t>
            </w:r>
            <w:r>
              <w:rPr>
                <w:color w:val="333333"/>
              </w:rPr>
              <w:t>the</w:t>
            </w:r>
            <w:r>
              <w:rPr>
                <w:color w:val="333333"/>
                <w:spacing w:val="-4"/>
              </w:rPr>
              <w:t xml:space="preserve"> </w:t>
            </w:r>
            <w:r>
              <w:rPr>
                <w:color w:val="333333"/>
              </w:rPr>
              <w:t>quality</w:t>
            </w:r>
            <w:r>
              <w:rPr>
                <w:color w:val="333333"/>
                <w:spacing w:val="-4"/>
              </w:rPr>
              <w:t xml:space="preserve"> </w:t>
            </w:r>
            <w:r>
              <w:rPr>
                <w:color w:val="333333"/>
              </w:rPr>
              <w:t>of</w:t>
            </w:r>
            <w:r>
              <w:rPr>
                <w:color w:val="333333"/>
                <w:spacing w:val="-5"/>
              </w:rPr>
              <w:t xml:space="preserve"> </w:t>
            </w:r>
            <w:r>
              <w:rPr>
                <w:color w:val="333333"/>
              </w:rPr>
              <w:t xml:space="preserve">their experience and </w:t>
            </w:r>
            <w:proofErr w:type="gramStart"/>
            <w:r>
              <w:rPr>
                <w:color w:val="333333"/>
              </w:rPr>
              <w:t>welfare, and</w:t>
            </w:r>
            <w:proofErr w:type="gramEnd"/>
            <w:r>
              <w:rPr>
                <w:color w:val="333333"/>
              </w:rPr>
              <w:t xml:space="preserve"> monitor the impact on the learner experience.</w:t>
            </w:r>
          </w:p>
        </w:tc>
        <w:tc>
          <w:tcPr>
            <w:tcW w:w="3629" w:type="dxa"/>
            <w:tcBorders>
              <w:left w:val="single" w:sz="6" w:space="0" w:color="780A8C"/>
              <w:bottom w:val="single" w:sz="6" w:space="0" w:color="780A8C"/>
              <w:right w:val="single" w:sz="6" w:space="0" w:color="780A8C"/>
            </w:tcBorders>
            <w:shd w:val="clear" w:color="auto" w:fill="F9F3FF"/>
          </w:tcPr>
          <w:p w14:paraId="60DD3705"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2194B421"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60CF0C62" w14:textId="77777777" w:rsidR="004D5005" w:rsidRDefault="004D5005">
            <w:pPr>
              <w:pStyle w:val="TableParagraph"/>
              <w:rPr>
                <w:rFonts w:ascii="Times New Roman"/>
              </w:rPr>
            </w:pPr>
          </w:p>
        </w:tc>
      </w:tr>
      <w:tr w:rsidR="004D5005" w14:paraId="1528E754" w14:textId="77777777">
        <w:trPr>
          <w:trHeight w:val="1096"/>
        </w:trPr>
        <w:tc>
          <w:tcPr>
            <w:tcW w:w="10205" w:type="dxa"/>
            <w:tcBorders>
              <w:top w:val="single" w:sz="6" w:space="0" w:color="780A8C"/>
              <w:left w:val="single" w:sz="6" w:space="0" w:color="780A8C"/>
              <w:bottom w:val="single" w:sz="6" w:space="0" w:color="780A8C"/>
              <w:right w:val="single" w:sz="6" w:space="0" w:color="780A8C"/>
            </w:tcBorders>
          </w:tcPr>
          <w:p w14:paraId="61E2F80B" w14:textId="77777777" w:rsidR="004D5005" w:rsidRDefault="004176EF">
            <w:pPr>
              <w:pStyle w:val="TableParagraph"/>
              <w:spacing w:before="84" w:line="213" w:lineRule="auto"/>
              <w:ind w:left="172" w:right="92"/>
            </w:pPr>
            <w:r>
              <w:rPr>
                <w:color w:val="333333"/>
              </w:rPr>
              <w:t>Learners</w:t>
            </w:r>
            <w:r>
              <w:rPr>
                <w:color w:val="333333"/>
                <w:spacing w:val="-6"/>
              </w:rPr>
              <w:t xml:space="preserve"> </w:t>
            </w:r>
            <w:r>
              <w:rPr>
                <w:color w:val="333333"/>
              </w:rPr>
              <w:t>should</w:t>
            </w:r>
            <w:r>
              <w:rPr>
                <w:color w:val="333333"/>
                <w:spacing w:val="-6"/>
              </w:rPr>
              <w:t xml:space="preserve"> </w:t>
            </w:r>
            <w:r>
              <w:rPr>
                <w:color w:val="333333"/>
              </w:rPr>
              <w:t>be</w:t>
            </w:r>
            <w:r>
              <w:rPr>
                <w:color w:val="333333"/>
                <w:spacing w:val="-5"/>
              </w:rPr>
              <w:t xml:space="preserve"> </w:t>
            </w:r>
            <w:r>
              <w:rPr>
                <w:color w:val="333333"/>
              </w:rPr>
              <w:t>actively</w:t>
            </w:r>
            <w:r>
              <w:rPr>
                <w:color w:val="333333"/>
                <w:spacing w:val="-5"/>
              </w:rPr>
              <w:t xml:space="preserve"> </w:t>
            </w:r>
            <w:r>
              <w:rPr>
                <w:color w:val="333333"/>
              </w:rPr>
              <w:t>engaged</w:t>
            </w:r>
            <w:r>
              <w:rPr>
                <w:color w:val="333333"/>
                <w:spacing w:val="-6"/>
              </w:rPr>
              <w:t xml:space="preserve"> </w:t>
            </w:r>
            <w:r>
              <w:rPr>
                <w:color w:val="333333"/>
              </w:rPr>
              <w:t>with</w:t>
            </w:r>
            <w:r>
              <w:rPr>
                <w:color w:val="333333"/>
                <w:spacing w:val="-6"/>
              </w:rPr>
              <w:t xml:space="preserve"> </w:t>
            </w:r>
            <w:r>
              <w:rPr>
                <w:color w:val="333333"/>
              </w:rPr>
              <w:t>the</w:t>
            </w:r>
            <w:r>
              <w:rPr>
                <w:color w:val="333333"/>
                <w:spacing w:val="-5"/>
              </w:rPr>
              <w:t xml:space="preserve"> </w:t>
            </w:r>
            <w:r>
              <w:rPr>
                <w:color w:val="333333"/>
              </w:rPr>
              <w:t>provider</w:t>
            </w:r>
            <w:r>
              <w:rPr>
                <w:color w:val="333333"/>
                <w:spacing w:val="-5"/>
              </w:rPr>
              <w:t xml:space="preserve"> </w:t>
            </w:r>
            <w:r>
              <w:rPr>
                <w:color w:val="333333"/>
              </w:rPr>
              <w:t>and</w:t>
            </w:r>
            <w:r>
              <w:rPr>
                <w:color w:val="333333"/>
                <w:spacing w:val="-6"/>
              </w:rPr>
              <w:t xml:space="preserve"> </w:t>
            </w:r>
            <w:r>
              <w:rPr>
                <w:color w:val="333333"/>
              </w:rPr>
              <w:t>effective</w:t>
            </w:r>
            <w:r>
              <w:rPr>
                <w:color w:val="333333"/>
                <w:spacing w:val="-5"/>
              </w:rPr>
              <w:t xml:space="preserve"> </w:t>
            </w:r>
            <w:r>
              <w:rPr>
                <w:color w:val="333333"/>
              </w:rPr>
              <w:t>ways</w:t>
            </w:r>
            <w:r>
              <w:rPr>
                <w:color w:val="333333"/>
                <w:spacing w:val="-6"/>
              </w:rPr>
              <w:t xml:space="preserve"> </w:t>
            </w:r>
            <w:r>
              <w:rPr>
                <w:color w:val="333333"/>
              </w:rPr>
              <w:t>should</w:t>
            </w:r>
            <w:r>
              <w:rPr>
                <w:color w:val="333333"/>
                <w:spacing w:val="-6"/>
              </w:rPr>
              <w:t xml:space="preserve"> </w:t>
            </w:r>
            <w:r>
              <w:rPr>
                <w:color w:val="333333"/>
              </w:rPr>
              <w:t>be</w:t>
            </w:r>
            <w:r>
              <w:rPr>
                <w:color w:val="333333"/>
                <w:spacing w:val="-5"/>
              </w:rPr>
              <w:t xml:space="preserve"> </w:t>
            </w:r>
            <w:r>
              <w:rPr>
                <w:color w:val="333333"/>
              </w:rPr>
              <w:t>found</w:t>
            </w:r>
            <w:r>
              <w:rPr>
                <w:color w:val="333333"/>
                <w:spacing w:val="-6"/>
              </w:rPr>
              <w:t xml:space="preserve"> </w:t>
            </w:r>
            <w:r>
              <w:rPr>
                <w:color w:val="333333"/>
              </w:rPr>
              <w:t>to</w:t>
            </w:r>
            <w:r>
              <w:rPr>
                <w:color w:val="333333"/>
                <w:spacing w:val="-6"/>
              </w:rPr>
              <w:t xml:space="preserve"> </w:t>
            </w:r>
            <w:r>
              <w:rPr>
                <w:color w:val="333333"/>
              </w:rPr>
              <w:t>ensure</w:t>
            </w:r>
            <w:r>
              <w:rPr>
                <w:color w:val="333333"/>
                <w:spacing w:val="-5"/>
              </w:rPr>
              <w:t xml:space="preserve"> </w:t>
            </w:r>
            <w:r>
              <w:rPr>
                <w:color w:val="333333"/>
              </w:rPr>
              <w:t>that</w:t>
            </w:r>
            <w:r>
              <w:rPr>
                <w:color w:val="333333"/>
                <w:spacing w:val="-5"/>
              </w:rPr>
              <w:t xml:space="preserve"> </w:t>
            </w:r>
            <w:r>
              <w:rPr>
                <w:color w:val="333333"/>
              </w:rPr>
              <w:t xml:space="preserve">the learners’ voice is heard through both provider and learner-led processes. The board should receive regular reports on how learners are being engaged and what impact their voice is having on their experience at the </w:t>
            </w:r>
            <w:r>
              <w:rPr>
                <w:color w:val="333333"/>
                <w:spacing w:val="-2"/>
              </w:rPr>
              <w:t>provider.</w:t>
            </w:r>
          </w:p>
        </w:tc>
        <w:tc>
          <w:tcPr>
            <w:tcW w:w="3629" w:type="dxa"/>
            <w:tcBorders>
              <w:top w:val="single" w:sz="6" w:space="0" w:color="780A8C"/>
              <w:left w:val="single" w:sz="6" w:space="0" w:color="780A8C"/>
              <w:bottom w:val="single" w:sz="6" w:space="0" w:color="780A8C"/>
              <w:right w:val="single" w:sz="6" w:space="0" w:color="780A8C"/>
            </w:tcBorders>
          </w:tcPr>
          <w:p w14:paraId="5B529AD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B0AD03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8E3C5D2" w14:textId="77777777" w:rsidR="004D5005" w:rsidRDefault="004D5005">
            <w:pPr>
              <w:pStyle w:val="TableParagraph"/>
              <w:rPr>
                <w:rFonts w:ascii="Times New Roman"/>
              </w:rPr>
            </w:pPr>
          </w:p>
        </w:tc>
      </w:tr>
      <w:tr w:rsidR="004D5005" w14:paraId="12CF1952" w14:textId="77777777">
        <w:trPr>
          <w:trHeight w:val="64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5D3F336B" w14:textId="77777777" w:rsidR="004D5005" w:rsidRDefault="004176EF">
            <w:pPr>
              <w:pStyle w:val="TableParagraph"/>
              <w:spacing w:before="84" w:line="213" w:lineRule="auto"/>
              <w:ind w:left="172" w:right="92"/>
            </w:pPr>
            <w:r>
              <w:rPr>
                <w:color w:val="333333"/>
              </w:rPr>
              <w:t>The</w:t>
            </w:r>
            <w:r>
              <w:rPr>
                <w:color w:val="333333"/>
                <w:spacing w:val="-6"/>
              </w:rPr>
              <w:t xml:space="preserve"> </w:t>
            </w:r>
            <w:r>
              <w:rPr>
                <w:color w:val="333333"/>
              </w:rPr>
              <w:t>board</w:t>
            </w:r>
            <w:r>
              <w:rPr>
                <w:color w:val="333333"/>
                <w:spacing w:val="-7"/>
              </w:rPr>
              <w:t xml:space="preserve"> </w:t>
            </w:r>
            <w:r>
              <w:rPr>
                <w:color w:val="333333"/>
              </w:rPr>
              <w:t>should</w:t>
            </w:r>
            <w:r>
              <w:rPr>
                <w:color w:val="333333"/>
                <w:spacing w:val="-7"/>
              </w:rPr>
              <w:t xml:space="preserve"> </w:t>
            </w:r>
            <w:r>
              <w:rPr>
                <w:color w:val="333333"/>
              </w:rPr>
              <w:t>demonstrate</w:t>
            </w:r>
            <w:r>
              <w:rPr>
                <w:color w:val="333333"/>
                <w:spacing w:val="-6"/>
              </w:rPr>
              <w:t xml:space="preserve"> </w:t>
            </w:r>
            <w:r>
              <w:rPr>
                <w:color w:val="333333"/>
              </w:rPr>
              <w:t>how</w:t>
            </w:r>
            <w:r>
              <w:rPr>
                <w:color w:val="333333"/>
                <w:spacing w:val="-6"/>
              </w:rPr>
              <w:t xml:space="preserve"> </w:t>
            </w:r>
            <w:r>
              <w:rPr>
                <w:color w:val="333333"/>
              </w:rPr>
              <w:t>they</w:t>
            </w:r>
            <w:r>
              <w:rPr>
                <w:color w:val="333333"/>
                <w:spacing w:val="-6"/>
              </w:rPr>
              <w:t xml:space="preserve"> </w:t>
            </w:r>
            <w:r>
              <w:rPr>
                <w:color w:val="333333"/>
              </w:rPr>
              <w:t>have</w:t>
            </w:r>
            <w:r>
              <w:rPr>
                <w:color w:val="333333"/>
                <w:spacing w:val="-6"/>
              </w:rPr>
              <w:t xml:space="preserve"> </w:t>
            </w:r>
            <w:r>
              <w:rPr>
                <w:color w:val="333333"/>
              </w:rPr>
              <w:t>listened</w:t>
            </w:r>
            <w:r>
              <w:rPr>
                <w:color w:val="333333"/>
                <w:spacing w:val="-7"/>
              </w:rPr>
              <w:t xml:space="preserve"> </w:t>
            </w:r>
            <w:r>
              <w:rPr>
                <w:color w:val="333333"/>
              </w:rPr>
              <w:t>and</w:t>
            </w:r>
            <w:r>
              <w:rPr>
                <w:color w:val="333333"/>
                <w:spacing w:val="-7"/>
              </w:rPr>
              <w:t xml:space="preserve"> </w:t>
            </w:r>
            <w:r>
              <w:rPr>
                <w:color w:val="333333"/>
              </w:rPr>
              <w:t>what</w:t>
            </w:r>
            <w:r>
              <w:rPr>
                <w:color w:val="333333"/>
                <w:spacing w:val="-6"/>
              </w:rPr>
              <w:t xml:space="preserve"> </w:t>
            </w:r>
            <w:r>
              <w:rPr>
                <w:color w:val="333333"/>
              </w:rPr>
              <w:t>action</w:t>
            </w:r>
            <w:r>
              <w:rPr>
                <w:color w:val="333333"/>
                <w:spacing w:val="-7"/>
              </w:rPr>
              <w:t xml:space="preserve"> </w:t>
            </w:r>
            <w:r>
              <w:rPr>
                <w:color w:val="333333"/>
              </w:rPr>
              <w:t>they</w:t>
            </w:r>
            <w:r>
              <w:rPr>
                <w:color w:val="333333"/>
                <w:spacing w:val="-6"/>
              </w:rPr>
              <w:t xml:space="preserve"> </w:t>
            </w:r>
            <w:r>
              <w:rPr>
                <w:color w:val="333333"/>
              </w:rPr>
              <w:t>have</w:t>
            </w:r>
            <w:r>
              <w:rPr>
                <w:color w:val="333333"/>
                <w:spacing w:val="-6"/>
              </w:rPr>
              <w:t xml:space="preserve"> </w:t>
            </w:r>
            <w:r>
              <w:rPr>
                <w:color w:val="333333"/>
              </w:rPr>
              <w:t>taken.</w:t>
            </w:r>
            <w:r>
              <w:rPr>
                <w:color w:val="333333"/>
                <w:spacing w:val="-7"/>
              </w:rPr>
              <w:t xml:space="preserve"> </w:t>
            </w:r>
            <w:r>
              <w:rPr>
                <w:color w:val="333333"/>
              </w:rPr>
              <w:t>This</w:t>
            </w:r>
            <w:r>
              <w:rPr>
                <w:color w:val="333333"/>
                <w:spacing w:val="-7"/>
              </w:rPr>
              <w:t xml:space="preserve"> </w:t>
            </w:r>
            <w:r>
              <w:rPr>
                <w:color w:val="333333"/>
              </w:rPr>
              <w:t>feedback</w:t>
            </w:r>
            <w:r>
              <w:rPr>
                <w:color w:val="333333"/>
                <w:spacing w:val="-6"/>
              </w:rPr>
              <w:t xml:space="preserve"> </w:t>
            </w:r>
            <w:r>
              <w:rPr>
                <w:color w:val="333333"/>
              </w:rPr>
              <w:t>could take the form of regular communications.</w:t>
            </w:r>
          </w:p>
        </w:tc>
        <w:tc>
          <w:tcPr>
            <w:tcW w:w="3629" w:type="dxa"/>
            <w:tcBorders>
              <w:top w:val="single" w:sz="6" w:space="0" w:color="780A8C"/>
              <w:left w:val="single" w:sz="6" w:space="0" w:color="780A8C"/>
              <w:right w:val="single" w:sz="6" w:space="0" w:color="780A8C"/>
            </w:tcBorders>
            <w:shd w:val="clear" w:color="auto" w:fill="F9F3FF"/>
          </w:tcPr>
          <w:p w14:paraId="5CA468A9"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2A4FFE9A"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59E7204D" w14:textId="77777777" w:rsidR="004D5005" w:rsidRDefault="004D5005">
            <w:pPr>
              <w:pStyle w:val="TableParagraph"/>
              <w:rPr>
                <w:rFonts w:ascii="Times New Roman"/>
              </w:rPr>
            </w:pPr>
          </w:p>
        </w:tc>
      </w:tr>
      <w:tr w:rsidR="004D5005" w14:paraId="5FD71E96" w14:textId="77777777">
        <w:trPr>
          <w:trHeight w:val="500"/>
        </w:trPr>
        <w:tc>
          <w:tcPr>
            <w:tcW w:w="10205" w:type="dxa"/>
            <w:tcBorders>
              <w:top w:val="single" w:sz="6" w:space="0" w:color="780A8C"/>
              <w:bottom w:val="single" w:sz="6" w:space="0" w:color="780A8C"/>
            </w:tcBorders>
            <w:shd w:val="clear" w:color="auto" w:fill="F48B3E"/>
          </w:tcPr>
          <w:p w14:paraId="2E0B0F1F" w14:textId="77777777" w:rsidR="004D5005" w:rsidRDefault="004176EF">
            <w:pPr>
              <w:pStyle w:val="TableParagraph"/>
              <w:spacing w:before="114"/>
              <w:ind w:left="170"/>
              <w:rPr>
                <w:rFonts w:ascii="Museo Sans 900"/>
                <w:b/>
                <w:sz w:val="24"/>
              </w:rPr>
            </w:pPr>
            <w:r>
              <w:rPr>
                <w:rFonts w:ascii="Museo Sans 900"/>
                <w:b/>
                <w:color w:val="780A8C"/>
                <w:sz w:val="24"/>
              </w:rPr>
              <w:t>EMPLOYER</w:t>
            </w:r>
            <w:r>
              <w:rPr>
                <w:rFonts w:ascii="Museo Sans 900"/>
                <w:b/>
                <w:color w:val="780A8C"/>
                <w:spacing w:val="-6"/>
                <w:sz w:val="24"/>
              </w:rPr>
              <w:t xml:space="preserve"> </w:t>
            </w:r>
            <w:r>
              <w:rPr>
                <w:rFonts w:ascii="Museo Sans 900"/>
                <w:b/>
                <w:color w:val="780A8C"/>
                <w:spacing w:val="-2"/>
                <w:sz w:val="24"/>
              </w:rPr>
              <w:t>VOICE:</w:t>
            </w:r>
          </w:p>
        </w:tc>
        <w:tc>
          <w:tcPr>
            <w:tcW w:w="3629" w:type="dxa"/>
            <w:shd w:val="clear" w:color="auto" w:fill="F48B3E"/>
          </w:tcPr>
          <w:p w14:paraId="794FD1CE" w14:textId="77777777" w:rsidR="004D5005" w:rsidRDefault="004D5005">
            <w:pPr>
              <w:pStyle w:val="TableParagraph"/>
              <w:rPr>
                <w:rFonts w:ascii="Times New Roman"/>
              </w:rPr>
            </w:pPr>
          </w:p>
        </w:tc>
        <w:tc>
          <w:tcPr>
            <w:tcW w:w="3629" w:type="dxa"/>
            <w:shd w:val="clear" w:color="auto" w:fill="F48B3E"/>
          </w:tcPr>
          <w:p w14:paraId="0630B8DC" w14:textId="77777777" w:rsidR="004D5005" w:rsidRDefault="004D5005">
            <w:pPr>
              <w:pStyle w:val="TableParagraph"/>
              <w:rPr>
                <w:rFonts w:ascii="Times New Roman"/>
              </w:rPr>
            </w:pPr>
          </w:p>
        </w:tc>
        <w:tc>
          <w:tcPr>
            <w:tcW w:w="3629" w:type="dxa"/>
            <w:shd w:val="clear" w:color="auto" w:fill="F48B3E"/>
          </w:tcPr>
          <w:p w14:paraId="16308E7D" w14:textId="77777777" w:rsidR="004D5005" w:rsidRDefault="004D5005">
            <w:pPr>
              <w:pStyle w:val="TableParagraph"/>
              <w:rPr>
                <w:rFonts w:ascii="Times New Roman"/>
              </w:rPr>
            </w:pPr>
          </w:p>
        </w:tc>
      </w:tr>
      <w:tr w:rsidR="004D5005" w14:paraId="754FD410" w14:textId="77777777">
        <w:trPr>
          <w:trHeight w:val="889"/>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5ABD3DC7" w14:textId="77777777" w:rsidR="004D5005" w:rsidRDefault="004176EF">
            <w:pPr>
              <w:pStyle w:val="TableParagraph"/>
              <w:spacing w:before="82"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should</w:t>
            </w:r>
            <w:r>
              <w:rPr>
                <w:color w:val="333333"/>
                <w:spacing w:val="-6"/>
              </w:rPr>
              <w:t xml:space="preserve"> </w:t>
            </w:r>
            <w:r>
              <w:rPr>
                <w:color w:val="333333"/>
              </w:rPr>
              <w:t>engage</w:t>
            </w:r>
            <w:r>
              <w:rPr>
                <w:color w:val="333333"/>
                <w:spacing w:val="-5"/>
              </w:rPr>
              <w:t xml:space="preserve"> </w:t>
            </w:r>
            <w:r>
              <w:rPr>
                <w:color w:val="333333"/>
              </w:rPr>
              <w:t>with</w:t>
            </w:r>
            <w:r>
              <w:rPr>
                <w:color w:val="333333"/>
                <w:spacing w:val="-6"/>
              </w:rPr>
              <w:t xml:space="preserve"> </w:t>
            </w:r>
            <w:r>
              <w:rPr>
                <w:color w:val="333333"/>
              </w:rPr>
              <w:t>employers.</w:t>
            </w:r>
            <w:r>
              <w:rPr>
                <w:color w:val="333333"/>
                <w:spacing w:val="-6"/>
              </w:rPr>
              <w:t xml:space="preserve"> </w:t>
            </w:r>
            <w:r>
              <w:rPr>
                <w:color w:val="333333"/>
              </w:rPr>
              <w:t>This</w:t>
            </w:r>
            <w:r>
              <w:rPr>
                <w:color w:val="333333"/>
                <w:spacing w:val="-6"/>
              </w:rPr>
              <w:t xml:space="preserve"> </w:t>
            </w:r>
            <w:r>
              <w:rPr>
                <w:color w:val="333333"/>
              </w:rPr>
              <w:t>may</w:t>
            </w:r>
            <w:r>
              <w:rPr>
                <w:color w:val="333333"/>
                <w:spacing w:val="-5"/>
              </w:rPr>
              <w:t xml:space="preserve"> </w:t>
            </w:r>
            <w:r>
              <w:rPr>
                <w:color w:val="333333"/>
              </w:rPr>
              <w:t>be</w:t>
            </w:r>
            <w:r>
              <w:rPr>
                <w:color w:val="333333"/>
                <w:spacing w:val="-5"/>
              </w:rPr>
              <w:t xml:space="preserve"> </w:t>
            </w:r>
            <w:r>
              <w:rPr>
                <w:color w:val="333333"/>
              </w:rPr>
              <w:t>through</w:t>
            </w:r>
            <w:r>
              <w:rPr>
                <w:color w:val="333333"/>
                <w:spacing w:val="-6"/>
              </w:rPr>
              <w:t xml:space="preserve"> </w:t>
            </w:r>
            <w:r>
              <w:rPr>
                <w:color w:val="333333"/>
              </w:rPr>
              <w:t>relevant</w:t>
            </w:r>
            <w:r>
              <w:rPr>
                <w:color w:val="333333"/>
                <w:spacing w:val="-5"/>
              </w:rPr>
              <w:t xml:space="preserve"> </w:t>
            </w:r>
            <w:r>
              <w:rPr>
                <w:color w:val="333333"/>
              </w:rPr>
              <w:t>local</w:t>
            </w:r>
            <w:r>
              <w:rPr>
                <w:color w:val="333333"/>
                <w:spacing w:val="-6"/>
              </w:rPr>
              <w:t xml:space="preserve"> </w:t>
            </w:r>
            <w:r>
              <w:rPr>
                <w:color w:val="333333"/>
              </w:rPr>
              <w:t>and</w:t>
            </w:r>
            <w:r>
              <w:rPr>
                <w:color w:val="333333"/>
                <w:spacing w:val="-6"/>
              </w:rPr>
              <w:t xml:space="preserve"> </w:t>
            </w:r>
            <w:r>
              <w:rPr>
                <w:color w:val="333333"/>
              </w:rPr>
              <w:t>national</w:t>
            </w:r>
            <w:r>
              <w:rPr>
                <w:color w:val="333333"/>
                <w:spacing w:val="-6"/>
              </w:rPr>
              <w:t xml:space="preserve"> </w:t>
            </w:r>
            <w:r>
              <w:rPr>
                <w:color w:val="333333"/>
              </w:rPr>
              <w:t>employer</w:t>
            </w:r>
            <w:r>
              <w:rPr>
                <w:color w:val="333333"/>
                <w:spacing w:val="-5"/>
              </w:rPr>
              <w:t xml:space="preserve"> </w:t>
            </w:r>
            <w:r>
              <w:rPr>
                <w:color w:val="333333"/>
              </w:rPr>
              <w:t xml:space="preserve">networks to ensure that the provider’s strategy and curriculum are aligned with </w:t>
            </w:r>
            <w:proofErr w:type="spellStart"/>
            <w:r>
              <w:rPr>
                <w:color w:val="333333"/>
              </w:rPr>
              <w:t>labour</w:t>
            </w:r>
            <w:proofErr w:type="spellEnd"/>
            <w:r>
              <w:rPr>
                <w:color w:val="333333"/>
              </w:rPr>
              <w:t xml:space="preserve"> market trends and skills needs.</w:t>
            </w:r>
          </w:p>
        </w:tc>
        <w:tc>
          <w:tcPr>
            <w:tcW w:w="3629" w:type="dxa"/>
            <w:tcBorders>
              <w:left w:val="single" w:sz="6" w:space="0" w:color="780A8C"/>
              <w:bottom w:val="single" w:sz="6" w:space="0" w:color="780A8C"/>
              <w:right w:val="single" w:sz="6" w:space="0" w:color="780A8C"/>
            </w:tcBorders>
            <w:shd w:val="clear" w:color="auto" w:fill="F9F3FF"/>
          </w:tcPr>
          <w:p w14:paraId="28F7DA9A"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478A2195"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19373097" w14:textId="77777777" w:rsidR="004D5005" w:rsidRDefault="004D5005">
            <w:pPr>
              <w:pStyle w:val="TableParagraph"/>
              <w:rPr>
                <w:rFonts w:ascii="Times New Roman"/>
              </w:rPr>
            </w:pPr>
          </w:p>
        </w:tc>
      </w:tr>
      <w:tr w:rsidR="004D5005" w14:paraId="7711C5DD" w14:textId="77777777">
        <w:trPr>
          <w:trHeight w:val="892"/>
        </w:trPr>
        <w:tc>
          <w:tcPr>
            <w:tcW w:w="10205" w:type="dxa"/>
            <w:tcBorders>
              <w:top w:val="single" w:sz="6" w:space="0" w:color="780A8C"/>
              <w:left w:val="single" w:sz="6" w:space="0" w:color="780A8C"/>
              <w:bottom w:val="single" w:sz="6" w:space="0" w:color="780A8C"/>
              <w:right w:val="single" w:sz="6" w:space="0" w:color="780A8C"/>
            </w:tcBorders>
          </w:tcPr>
          <w:p w14:paraId="12876765"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ensure</w:t>
            </w:r>
            <w:r>
              <w:rPr>
                <w:color w:val="333333"/>
                <w:spacing w:val="-5"/>
              </w:rPr>
              <w:t xml:space="preserve"> </w:t>
            </w:r>
            <w:r>
              <w:rPr>
                <w:color w:val="333333"/>
              </w:rPr>
              <w:t>that</w:t>
            </w:r>
            <w:r>
              <w:rPr>
                <w:color w:val="333333"/>
                <w:spacing w:val="-5"/>
              </w:rPr>
              <w:t xml:space="preserve"> </w:t>
            </w:r>
            <w:r>
              <w:rPr>
                <w:color w:val="333333"/>
              </w:rPr>
              <w:t>employers</w:t>
            </w:r>
            <w:r>
              <w:rPr>
                <w:color w:val="333333"/>
                <w:spacing w:val="-5"/>
              </w:rPr>
              <w:t xml:space="preserve"> </w:t>
            </w:r>
            <w:r>
              <w:rPr>
                <w:color w:val="333333"/>
              </w:rPr>
              <w:t>are</w:t>
            </w:r>
            <w:r>
              <w:rPr>
                <w:color w:val="333333"/>
                <w:spacing w:val="-5"/>
              </w:rPr>
              <w:t xml:space="preserve"> </w:t>
            </w:r>
            <w:r>
              <w:rPr>
                <w:color w:val="333333"/>
              </w:rPr>
              <w:t>able</w:t>
            </w:r>
            <w:r>
              <w:rPr>
                <w:color w:val="333333"/>
                <w:spacing w:val="-5"/>
              </w:rPr>
              <w:t xml:space="preserve"> </w:t>
            </w:r>
            <w:r>
              <w:rPr>
                <w:color w:val="333333"/>
              </w:rPr>
              <w:t>to</w:t>
            </w:r>
            <w:r>
              <w:rPr>
                <w:color w:val="333333"/>
                <w:spacing w:val="-5"/>
              </w:rPr>
              <w:t xml:space="preserve"> </w:t>
            </w:r>
            <w:r>
              <w:rPr>
                <w:color w:val="333333"/>
              </w:rPr>
              <w:t>actively</w:t>
            </w:r>
            <w:r>
              <w:rPr>
                <w:color w:val="333333"/>
                <w:spacing w:val="-5"/>
              </w:rPr>
              <w:t xml:space="preserve"> </w:t>
            </w:r>
            <w:r>
              <w:rPr>
                <w:color w:val="333333"/>
              </w:rPr>
              <w:t>engage</w:t>
            </w:r>
            <w:r>
              <w:rPr>
                <w:color w:val="333333"/>
                <w:spacing w:val="-5"/>
              </w:rPr>
              <w:t xml:space="preserve"> </w:t>
            </w:r>
            <w:r>
              <w:rPr>
                <w:color w:val="333333"/>
              </w:rPr>
              <w:t>with</w:t>
            </w:r>
            <w:r>
              <w:rPr>
                <w:color w:val="333333"/>
                <w:spacing w:val="-5"/>
              </w:rPr>
              <w:t xml:space="preserve"> </w:t>
            </w:r>
            <w:r>
              <w:rPr>
                <w:color w:val="333333"/>
              </w:rPr>
              <w:t>the</w:t>
            </w:r>
            <w:r>
              <w:rPr>
                <w:color w:val="333333"/>
                <w:spacing w:val="-5"/>
              </w:rPr>
              <w:t xml:space="preserve"> </w:t>
            </w:r>
            <w:r>
              <w:rPr>
                <w:color w:val="333333"/>
              </w:rPr>
              <w:t>provider</w:t>
            </w:r>
            <w:r>
              <w:rPr>
                <w:color w:val="333333"/>
                <w:spacing w:val="-5"/>
              </w:rPr>
              <w:t xml:space="preserve"> </w:t>
            </w:r>
            <w:r>
              <w:rPr>
                <w:color w:val="333333"/>
              </w:rPr>
              <w:t>to</w:t>
            </w:r>
            <w:r>
              <w:rPr>
                <w:color w:val="333333"/>
                <w:spacing w:val="-5"/>
              </w:rPr>
              <w:t xml:space="preserve"> </w:t>
            </w:r>
            <w:r>
              <w:rPr>
                <w:color w:val="333333"/>
              </w:rPr>
              <w:t>ensure</w:t>
            </w:r>
            <w:r>
              <w:rPr>
                <w:color w:val="333333"/>
                <w:spacing w:val="-5"/>
              </w:rPr>
              <w:t xml:space="preserve"> </w:t>
            </w:r>
            <w:r>
              <w:rPr>
                <w:color w:val="333333"/>
              </w:rPr>
              <w:t>that</w:t>
            </w:r>
            <w:r>
              <w:rPr>
                <w:color w:val="333333"/>
                <w:spacing w:val="-5"/>
              </w:rPr>
              <w:t xml:space="preserve"> </w:t>
            </w:r>
            <w:r>
              <w:rPr>
                <w:color w:val="333333"/>
              </w:rPr>
              <w:t>the employer voice is heard on the relevance and quality of the curriculum and training.</w:t>
            </w:r>
          </w:p>
        </w:tc>
        <w:tc>
          <w:tcPr>
            <w:tcW w:w="3629" w:type="dxa"/>
            <w:tcBorders>
              <w:top w:val="single" w:sz="6" w:space="0" w:color="780A8C"/>
              <w:left w:val="single" w:sz="6" w:space="0" w:color="780A8C"/>
              <w:bottom w:val="single" w:sz="6" w:space="0" w:color="780A8C"/>
              <w:right w:val="single" w:sz="6" w:space="0" w:color="780A8C"/>
            </w:tcBorders>
          </w:tcPr>
          <w:p w14:paraId="6F9651A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4C743D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B8276BC" w14:textId="77777777" w:rsidR="004D5005" w:rsidRDefault="004D5005">
            <w:pPr>
              <w:pStyle w:val="TableParagraph"/>
              <w:rPr>
                <w:rFonts w:ascii="Times New Roman"/>
              </w:rPr>
            </w:pPr>
          </w:p>
        </w:tc>
      </w:tr>
    </w:tbl>
    <w:p w14:paraId="7FE098A1" w14:textId="77777777" w:rsidR="004D5005" w:rsidRDefault="004D5005">
      <w:pPr>
        <w:pStyle w:val="BodyText"/>
        <w:rPr>
          <w:rFonts w:ascii="Museo Sans 900"/>
          <w:b/>
        </w:rPr>
      </w:pPr>
    </w:p>
    <w:p w14:paraId="664C67AD" w14:textId="77777777" w:rsidR="004D5005" w:rsidRDefault="004D5005">
      <w:pPr>
        <w:pStyle w:val="BodyText"/>
        <w:spacing w:before="118"/>
        <w:rPr>
          <w:rFonts w:ascii="Museo Sans 900"/>
          <w:b/>
        </w:rPr>
      </w:pPr>
    </w:p>
    <w:p w14:paraId="1C32362F" w14:textId="77777777" w:rsidR="004D5005" w:rsidRDefault="004176EF">
      <w:pPr>
        <w:pStyle w:val="BodyText"/>
        <w:tabs>
          <w:tab w:val="left" w:pos="1060"/>
          <w:tab w:val="left" w:pos="22382"/>
          <w:tab w:val="left" w:pos="22719"/>
        </w:tabs>
        <w:ind w:left="107"/>
        <w:rPr>
          <w:rFonts w:ascii="Font Awesome 6 Free Solid" w:hAnsi="Font Awesome 6 Free Solid"/>
          <w:b/>
          <w:sz w:val="28"/>
        </w:rPr>
      </w:pPr>
      <w:r>
        <w:rPr>
          <w:rFonts w:ascii="Font Awesome 6 Free Solid" w:hAnsi="Font Awesome 6 Free Solid"/>
          <w:b/>
          <w:color w:val="333232"/>
          <w:spacing w:val="-10"/>
          <w:position w:val="-3"/>
          <w:sz w:val="28"/>
        </w:rPr>
        <w:t></w:t>
      </w:r>
      <w:r>
        <w:rPr>
          <w:rFonts w:ascii="Font Awesome 6 Free Solid" w:hAnsi="Font Awesome 6 Free Solid"/>
          <w:b/>
          <w:color w:val="333232"/>
          <w:position w:val="-3"/>
          <w:sz w:val="28"/>
        </w:rPr>
        <w:tab/>
      </w:r>
      <w:r>
        <w:rPr>
          <w:color w:val="4D4D4D"/>
        </w:rPr>
        <w:t>C</w:t>
      </w:r>
      <w:r>
        <w:rPr>
          <w:color w:val="4D4D4D"/>
          <w:spacing w:val="11"/>
        </w:rPr>
        <w:t xml:space="preserve"> </w:t>
      </w:r>
      <w:r>
        <w:rPr>
          <w:color w:val="4D4D4D"/>
          <w:spacing w:val="12"/>
        </w:rPr>
        <w:t>O</w:t>
      </w:r>
      <w:r>
        <w:rPr>
          <w:color w:val="4D4D4D"/>
        </w:rPr>
        <w:t xml:space="preserve"> </w:t>
      </w:r>
      <w:r>
        <w:rPr>
          <w:color w:val="4D4D4D"/>
          <w:spacing w:val="12"/>
        </w:rPr>
        <w:t>D</w:t>
      </w:r>
      <w:r>
        <w:rPr>
          <w:color w:val="4D4D4D"/>
        </w:rPr>
        <w:t xml:space="preserve"> E</w:t>
      </w:r>
      <w:r>
        <w:rPr>
          <w:color w:val="4D4D4D"/>
          <w:spacing w:val="57"/>
          <w:w w:val="150"/>
        </w:rPr>
        <w:t xml:space="preserve"> </w:t>
      </w:r>
      <w:r>
        <w:rPr>
          <w:color w:val="4D4D4D"/>
          <w:spacing w:val="12"/>
        </w:rPr>
        <w:t>O</w:t>
      </w:r>
      <w:r>
        <w:rPr>
          <w:color w:val="4D4D4D"/>
        </w:rPr>
        <w:t xml:space="preserve"> F</w:t>
      </w:r>
      <w:r>
        <w:rPr>
          <w:color w:val="4D4D4D"/>
          <w:spacing w:val="57"/>
          <w:w w:val="150"/>
        </w:rPr>
        <w:t xml:space="preserve"> </w:t>
      </w:r>
      <w:r>
        <w:rPr>
          <w:color w:val="4D4D4D"/>
        </w:rPr>
        <w:t>G</w:t>
      </w:r>
      <w:r>
        <w:rPr>
          <w:color w:val="4D4D4D"/>
          <w:spacing w:val="12"/>
        </w:rPr>
        <w:t xml:space="preserve"> O</w:t>
      </w:r>
      <w:r>
        <w:rPr>
          <w:color w:val="4D4D4D"/>
        </w:rPr>
        <w:t xml:space="preserve"> </w:t>
      </w:r>
      <w:proofErr w:type="spellStart"/>
      <w:r>
        <w:rPr>
          <w:color w:val="4D4D4D"/>
          <w:spacing w:val="12"/>
        </w:rPr>
        <w:t>O</w:t>
      </w:r>
      <w:proofErr w:type="spellEnd"/>
      <w:r>
        <w:rPr>
          <w:color w:val="4D4D4D"/>
        </w:rPr>
        <w:t xml:space="preserve"> D</w:t>
      </w:r>
      <w:r>
        <w:rPr>
          <w:color w:val="4D4D4D"/>
          <w:spacing w:val="58"/>
          <w:w w:val="150"/>
        </w:rPr>
        <w:t xml:space="preserve"> </w:t>
      </w:r>
      <w:r>
        <w:rPr>
          <w:color w:val="4D4D4D"/>
        </w:rPr>
        <w:t>G</w:t>
      </w:r>
      <w:r>
        <w:rPr>
          <w:color w:val="4D4D4D"/>
          <w:spacing w:val="12"/>
        </w:rPr>
        <w:t xml:space="preserve"> </w:t>
      </w:r>
      <w:r>
        <w:rPr>
          <w:color w:val="4D4D4D"/>
        </w:rPr>
        <w:t>O</w:t>
      </w:r>
      <w:r>
        <w:rPr>
          <w:color w:val="4D4D4D"/>
          <w:spacing w:val="11"/>
        </w:rPr>
        <w:t xml:space="preserve"> </w:t>
      </w:r>
      <w:r>
        <w:rPr>
          <w:color w:val="4D4D4D"/>
          <w:spacing w:val="12"/>
        </w:rPr>
        <w:t>V</w:t>
      </w:r>
      <w:r>
        <w:rPr>
          <w:color w:val="4D4D4D"/>
        </w:rPr>
        <w:t xml:space="preserve"> </w:t>
      </w:r>
      <w:r>
        <w:rPr>
          <w:color w:val="4D4D4D"/>
          <w:spacing w:val="12"/>
        </w:rPr>
        <w:t>E</w:t>
      </w:r>
      <w:r>
        <w:rPr>
          <w:color w:val="4D4D4D"/>
        </w:rPr>
        <w:t xml:space="preserve"> </w:t>
      </w:r>
      <w:r>
        <w:rPr>
          <w:color w:val="4D4D4D"/>
          <w:spacing w:val="12"/>
        </w:rPr>
        <w:t>R</w:t>
      </w:r>
      <w:r>
        <w:rPr>
          <w:color w:val="4D4D4D"/>
        </w:rPr>
        <w:t xml:space="preserve"> </w:t>
      </w:r>
      <w:r>
        <w:rPr>
          <w:color w:val="4D4D4D"/>
          <w:spacing w:val="12"/>
        </w:rPr>
        <w:t>N</w:t>
      </w:r>
      <w:r>
        <w:rPr>
          <w:color w:val="4D4D4D"/>
        </w:rPr>
        <w:t xml:space="preserve"> </w:t>
      </w:r>
      <w:r>
        <w:rPr>
          <w:color w:val="4D4D4D"/>
          <w:spacing w:val="12"/>
        </w:rPr>
        <w:t>A</w:t>
      </w:r>
      <w:r>
        <w:rPr>
          <w:color w:val="4D4D4D"/>
        </w:rPr>
        <w:t xml:space="preserve"> </w:t>
      </w:r>
      <w:r>
        <w:rPr>
          <w:color w:val="4D4D4D"/>
          <w:spacing w:val="12"/>
        </w:rPr>
        <w:t>N</w:t>
      </w:r>
      <w:r>
        <w:rPr>
          <w:color w:val="4D4D4D"/>
        </w:rPr>
        <w:t xml:space="preserve"> </w:t>
      </w:r>
      <w:r>
        <w:rPr>
          <w:color w:val="4D4D4D"/>
          <w:spacing w:val="12"/>
        </w:rPr>
        <w:t>C</w:t>
      </w:r>
      <w:r>
        <w:rPr>
          <w:color w:val="4D4D4D"/>
        </w:rPr>
        <w:t xml:space="preserve"> E</w:t>
      </w:r>
      <w:r>
        <w:rPr>
          <w:color w:val="4D4D4D"/>
          <w:spacing w:val="57"/>
          <w:w w:val="150"/>
        </w:rPr>
        <w:t xml:space="preserve"> </w:t>
      </w:r>
      <w:r>
        <w:rPr>
          <w:color w:val="4D4D4D"/>
        </w:rPr>
        <w:t>-</w:t>
      </w:r>
      <w:r>
        <w:rPr>
          <w:color w:val="4D4D4D"/>
          <w:spacing w:val="58"/>
          <w:w w:val="150"/>
        </w:rPr>
        <w:t xml:space="preserve"> </w:t>
      </w:r>
      <w:r>
        <w:rPr>
          <w:color w:val="4D4D4D"/>
          <w:spacing w:val="12"/>
        </w:rPr>
        <w:t>C</w:t>
      </w:r>
      <w:r>
        <w:rPr>
          <w:color w:val="4D4D4D"/>
        </w:rPr>
        <w:t xml:space="preserve"> </w:t>
      </w:r>
      <w:r>
        <w:rPr>
          <w:color w:val="4D4D4D"/>
          <w:spacing w:val="12"/>
        </w:rPr>
        <w:t>H</w:t>
      </w:r>
      <w:r>
        <w:rPr>
          <w:color w:val="4D4D4D"/>
        </w:rPr>
        <w:t xml:space="preserve"> </w:t>
      </w:r>
      <w:r w:rsidRPr="009062A1">
        <w:rPr>
          <w:color w:val="4D4D4D"/>
        </w:rPr>
        <w:t>E</w:t>
      </w:r>
      <w:r w:rsidRPr="009062A1">
        <w:rPr>
          <w:color w:val="4D4D4D"/>
          <w:spacing w:val="11"/>
        </w:rPr>
        <w:t xml:space="preserve"> </w:t>
      </w:r>
      <w:r w:rsidRPr="009062A1">
        <w:rPr>
          <w:color w:val="4D4D4D"/>
          <w:spacing w:val="12"/>
        </w:rPr>
        <w:t>C</w:t>
      </w:r>
      <w:r w:rsidRPr="009062A1">
        <w:rPr>
          <w:color w:val="4D4D4D"/>
        </w:rPr>
        <w:t xml:space="preserve"> </w:t>
      </w:r>
      <w:r w:rsidRPr="009062A1">
        <w:rPr>
          <w:color w:val="4D4D4D"/>
          <w:spacing w:val="12"/>
        </w:rPr>
        <w:t>K</w:t>
      </w:r>
      <w:r w:rsidRPr="009062A1">
        <w:rPr>
          <w:color w:val="4D4D4D"/>
        </w:rPr>
        <w:t xml:space="preserve"> </w:t>
      </w:r>
      <w:r w:rsidRPr="009062A1">
        <w:rPr>
          <w:color w:val="4D4D4D"/>
          <w:spacing w:val="12"/>
        </w:rPr>
        <w:t>L</w:t>
      </w:r>
      <w:r w:rsidRPr="009062A1">
        <w:rPr>
          <w:color w:val="4D4D4D"/>
        </w:rPr>
        <w:t xml:space="preserve"> </w:t>
      </w:r>
      <w:r w:rsidRPr="009062A1">
        <w:rPr>
          <w:color w:val="4D4D4D"/>
          <w:spacing w:val="12"/>
        </w:rPr>
        <w:t>I</w:t>
      </w:r>
      <w:r w:rsidRPr="009062A1">
        <w:rPr>
          <w:color w:val="4D4D4D"/>
        </w:rPr>
        <w:t xml:space="preserve"> </w:t>
      </w:r>
      <w:r w:rsidRPr="009062A1">
        <w:rPr>
          <w:color w:val="4D4D4D"/>
          <w:spacing w:val="12"/>
        </w:rPr>
        <w:t>S</w:t>
      </w:r>
      <w:r w:rsidRPr="009062A1">
        <w:rPr>
          <w:color w:val="4D4D4D"/>
        </w:rPr>
        <w:t xml:space="preserve"> T</w:t>
      </w:r>
      <w:r w:rsidRPr="009062A1">
        <w:rPr>
          <w:color w:val="4D4D4D"/>
          <w:spacing w:val="57"/>
          <w:w w:val="150"/>
        </w:rPr>
        <w:t xml:space="preserve"> </w:t>
      </w:r>
      <w:r w:rsidRPr="009062A1">
        <w:rPr>
          <w:color w:val="4D4D4D"/>
          <w:spacing w:val="12"/>
        </w:rPr>
        <w:t>F</w:t>
      </w:r>
      <w:r w:rsidRPr="009062A1">
        <w:rPr>
          <w:color w:val="4D4D4D"/>
        </w:rPr>
        <w:t xml:space="preserve"> </w:t>
      </w:r>
      <w:r w:rsidRPr="009062A1">
        <w:rPr>
          <w:color w:val="4D4D4D"/>
          <w:spacing w:val="12"/>
        </w:rPr>
        <w:t>O</w:t>
      </w:r>
      <w:r w:rsidRPr="009062A1">
        <w:rPr>
          <w:color w:val="4D4D4D"/>
          <w:spacing w:val="1"/>
        </w:rPr>
        <w:t xml:space="preserve"> </w:t>
      </w:r>
      <w:r w:rsidRPr="009062A1">
        <w:rPr>
          <w:color w:val="4D4D4D"/>
        </w:rPr>
        <w:t>R</w:t>
      </w:r>
      <w:r w:rsidRPr="009062A1">
        <w:rPr>
          <w:color w:val="4D4D4D"/>
          <w:spacing w:val="57"/>
          <w:w w:val="150"/>
        </w:rPr>
        <w:t xml:space="preserve"> </w:t>
      </w:r>
      <w:r w:rsidRPr="009062A1">
        <w:rPr>
          <w:color w:val="4D4D4D"/>
          <w:spacing w:val="12"/>
        </w:rPr>
        <w:t>I</w:t>
      </w:r>
      <w:r>
        <w:rPr>
          <w:color w:val="4D4D4D"/>
        </w:rPr>
        <w:t xml:space="preserve"> </w:t>
      </w:r>
      <w:r>
        <w:rPr>
          <w:color w:val="4D4D4D"/>
          <w:spacing w:val="12"/>
        </w:rPr>
        <w:t>N</w:t>
      </w:r>
      <w:r>
        <w:rPr>
          <w:color w:val="4D4D4D"/>
        </w:rPr>
        <w:t xml:space="preserve"> </w:t>
      </w:r>
      <w:r>
        <w:rPr>
          <w:color w:val="4D4D4D"/>
          <w:spacing w:val="12"/>
        </w:rPr>
        <w:t>D</w:t>
      </w:r>
      <w:r>
        <w:rPr>
          <w:color w:val="4D4D4D"/>
        </w:rPr>
        <w:t xml:space="preserve"> </w:t>
      </w:r>
      <w:r>
        <w:rPr>
          <w:color w:val="4D4D4D"/>
          <w:spacing w:val="12"/>
        </w:rPr>
        <w:t>E</w:t>
      </w:r>
      <w:r>
        <w:rPr>
          <w:color w:val="4D4D4D"/>
        </w:rPr>
        <w:t xml:space="preserve"> </w:t>
      </w:r>
      <w:r>
        <w:rPr>
          <w:color w:val="4D4D4D"/>
          <w:spacing w:val="12"/>
        </w:rPr>
        <w:t>P</w:t>
      </w:r>
      <w:r>
        <w:rPr>
          <w:color w:val="4D4D4D"/>
        </w:rPr>
        <w:t xml:space="preserve"> </w:t>
      </w:r>
      <w:r>
        <w:rPr>
          <w:color w:val="4D4D4D"/>
          <w:spacing w:val="12"/>
        </w:rPr>
        <w:t>E</w:t>
      </w:r>
      <w:r>
        <w:rPr>
          <w:color w:val="4D4D4D"/>
        </w:rPr>
        <w:t xml:space="preserve"> </w:t>
      </w:r>
      <w:r>
        <w:rPr>
          <w:color w:val="4D4D4D"/>
          <w:spacing w:val="12"/>
        </w:rPr>
        <w:t>N</w:t>
      </w:r>
      <w:r>
        <w:rPr>
          <w:color w:val="4D4D4D"/>
        </w:rPr>
        <w:t xml:space="preserve"> </w:t>
      </w:r>
      <w:r>
        <w:rPr>
          <w:color w:val="4D4D4D"/>
          <w:spacing w:val="12"/>
        </w:rPr>
        <w:t>D</w:t>
      </w:r>
      <w:r>
        <w:rPr>
          <w:color w:val="4D4D4D"/>
        </w:rPr>
        <w:t xml:space="preserve"> </w:t>
      </w:r>
      <w:r>
        <w:rPr>
          <w:color w:val="4D4D4D"/>
          <w:spacing w:val="12"/>
        </w:rPr>
        <w:t>E</w:t>
      </w:r>
      <w:r>
        <w:rPr>
          <w:color w:val="4D4D4D"/>
        </w:rPr>
        <w:t xml:space="preserve"> </w:t>
      </w:r>
      <w:r>
        <w:rPr>
          <w:color w:val="4D4D4D"/>
          <w:spacing w:val="12"/>
        </w:rPr>
        <w:t>N</w:t>
      </w:r>
      <w:r>
        <w:rPr>
          <w:color w:val="4D4D4D"/>
          <w:spacing w:val="1"/>
        </w:rPr>
        <w:t xml:space="preserve"> </w:t>
      </w:r>
      <w:r>
        <w:rPr>
          <w:color w:val="4D4D4D"/>
        </w:rPr>
        <w:t>T</w:t>
      </w:r>
      <w:r>
        <w:rPr>
          <w:color w:val="4D4D4D"/>
          <w:spacing w:val="57"/>
          <w:w w:val="150"/>
        </w:rPr>
        <w:t xml:space="preserve"> </w:t>
      </w:r>
      <w:proofErr w:type="spellStart"/>
      <w:r>
        <w:rPr>
          <w:color w:val="4D4D4D"/>
          <w:spacing w:val="12"/>
        </w:rPr>
        <w:t>T</w:t>
      </w:r>
      <w:proofErr w:type="spellEnd"/>
      <w:r>
        <w:rPr>
          <w:color w:val="4D4D4D"/>
        </w:rPr>
        <w:t xml:space="preserve"> </w:t>
      </w:r>
      <w:r>
        <w:rPr>
          <w:color w:val="4D4D4D"/>
          <w:spacing w:val="12"/>
        </w:rPr>
        <w:t>R</w:t>
      </w:r>
      <w:r>
        <w:rPr>
          <w:color w:val="4D4D4D"/>
        </w:rPr>
        <w:t xml:space="preserve"> </w:t>
      </w:r>
      <w:r>
        <w:rPr>
          <w:color w:val="4D4D4D"/>
          <w:spacing w:val="12"/>
        </w:rPr>
        <w:t>A</w:t>
      </w:r>
      <w:r>
        <w:rPr>
          <w:color w:val="4D4D4D"/>
        </w:rPr>
        <w:t xml:space="preserve"> </w:t>
      </w:r>
      <w:r>
        <w:rPr>
          <w:color w:val="4D4D4D"/>
          <w:spacing w:val="12"/>
        </w:rPr>
        <w:t>I</w:t>
      </w:r>
      <w:r>
        <w:rPr>
          <w:color w:val="4D4D4D"/>
        </w:rPr>
        <w:t xml:space="preserve"> </w:t>
      </w:r>
      <w:r>
        <w:rPr>
          <w:color w:val="4D4D4D"/>
          <w:spacing w:val="12"/>
        </w:rPr>
        <w:t>N</w:t>
      </w:r>
      <w:r>
        <w:rPr>
          <w:color w:val="4D4D4D"/>
        </w:rPr>
        <w:t xml:space="preserve"> </w:t>
      </w:r>
      <w:r>
        <w:rPr>
          <w:color w:val="4D4D4D"/>
          <w:spacing w:val="12"/>
        </w:rPr>
        <w:t>I</w:t>
      </w:r>
      <w:r>
        <w:rPr>
          <w:color w:val="4D4D4D"/>
        </w:rPr>
        <w:t xml:space="preserve"> </w:t>
      </w:r>
      <w:r>
        <w:rPr>
          <w:color w:val="4D4D4D"/>
          <w:spacing w:val="12"/>
        </w:rPr>
        <w:t>N</w:t>
      </w:r>
      <w:r>
        <w:rPr>
          <w:color w:val="4D4D4D"/>
        </w:rPr>
        <w:t xml:space="preserve"> G</w:t>
      </w:r>
      <w:r>
        <w:rPr>
          <w:color w:val="4D4D4D"/>
          <w:spacing w:val="57"/>
          <w:w w:val="150"/>
        </w:rPr>
        <w:t xml:space="preserve"> </w:t>
      </w:r>
      <w:r>
        <w:rPr>
          <w:color w:val="4D4D4D"/>
          <w:spacing w:val="12"/>
        </w:rPr>
        <w:t>P</w:t>
      </w:r>
      <w:r>
        <w:rPr>
          <w:color w:val="4D4D4D"/>
        </w:rPr>
        <w:t xml:space="preserve"> </w:t>
      </w:r>
      <w:r>
        <w:rPr>
          <w:color w:val="4D4D4D"/>
          <w:spacing w:val="12"/>
        </w:rPr>
        <w:t>R</w:t>
      </w:r>
      <w:r>
        <w:rPr>
          <w:color w:val="4D4D4D"/>
          <w:spacing w:val="1"/>
        </w:rPr>
        <w:t xml:space="preserve"> </w:t>
      </w:r>
      <w:r>
        <w:rPr>
          <w:color w:val="4D4D4D"/>
        </w:rPr>
        <w:t>O</w:t>
      </w:r>
      <w:r>
        <w:rPr>
          <w:color w:val="4D4D4D"/>
          <w:spacing w:val="11"/>
        </w:rPr>
        <w:t xml:space="preserve"> </w:t>
      </w:r>
      <w:r>
        <w:rPr>
          <w:color w:val="4D4D4D"/>
          <w:spacing w:val="12"/>
        </w:rPr>
        <w:t>V</w:t>
      </w:r>
      <w:r>
        <w:rPr>
          <w:color w:val="4D4D4D"/>
        </w:rPr>
        <w:t xml:space="preserve"> </w:t>
      </w:r>
      <w:r>
        <w:rPr>
          <w:color w:val="4D4D4D"/>
          <w:spacing w:val="12"/>
        </w:rPr>
        <w:t>I</w:t>
      </w:r>
      <w:r>
        <w:rPr>
          <w:color w:val="4D4D4D"/>
        </w:rPr>
        <w:t xml:space="preserve"> </w:t>
      </w:r>
      <w:r>
        <w:rPr>
          <w:color w:val="4D4D4D"/>
          <w:spacing w:val="12"/>
        </w:rPr>
        <w:t>D</w:t>
      </w:r>
      <w:r>
        <w:rPr>
          <w:color w:val="4D4D4D"/>
        </w:rPr>
        <w:t xml:space="preserve"> </w:t>
      </w:r>
      <w:r>
        <w:rPr>
          <w:color w:val="4D4D4D"/>
          <w:spacing w:val="12"/>
        </w:rPr>
        <w:t>E</w:t>
      </w:r>
      <w:r>
        <w:rPr>
          <w:color w:val="4D4D4D"/>
        </w:rPr>
        <w:t xml:space="preserve"> </w:t>
      </w:r>
      <w:r>
        <w:rPr>
          <w:color w:val="4D4D4D"/>
          <w:spacing w:val="12"/>
        </w:rPr>
        <w:t>R</w:t>
      </w:r>
      <w:r>
        <w:rPr>
          <w:color w:val="4D4D4D"/>
        </w:rPr>
        <w:t xml:space="preserve"> </w:t>
      </w:r>
      <w:r>
        <w:rPr>
          <w:color w:val="4D4D4D"/>
          <w:spacing w:val="-10"/>
        </w:rPr>
        <w:t>S</w:t>
      </w:r>
      <w:r>
        <w:rPr>
          <w:color w:val="4D4D4D"/>
        </w:rPr>
        <w:tab/>
      </w:r>
      <w:r>
        <w:rPr>
          <w:color w:val="202122"/>
          <w:spacing w:val="-10"/>
          <w:position w:val="1"/>
        </w:rPr>
        <w:t>4</w:t>
      </w:r>
      <w:r>
        <w:rPr>
          <w:color w:val="202122"/>
          <w:position w:val="1"/>
        </w:rPr>
        <w:tab/>
      </w:r>
      <w:r>
        <w:rPr>
          <w:rFonts w:ascii="Font Awesome 6 Free Solid" w:hAnsi="Font Awesome 6 Free Solid"/>
          <w:b/>
          <w:color w:val="333232"/>
          <w:spacing w:val="-10"/>
          <w:position w:val="-3"/>
          <w:sz w:val="28"/>
        </w:rPr>
        <w:t></w:t>
      </w:r>
    </w:p>
    <w:p w14:paraId="4D5576D9" w14:textId="77777777" w:rsidR="004D5005" w:rsidRDefault="004D5005">
      <w:pPr>
        <w:rPr>
          <w:rFonts w:ascii="Font Awesome 6 Free Solid" w:hAnsi="Font Awesome 6 Free Solid"/>
          <w:sz w:val="28"/>
        </w:rPr>
        <w:sectPr w:rsidR="004D5005">
          <w:pgSz w:w="23820" w:h="23820"/>
          <w:pgMar w:top="1320" w:right="440" w:bottom="280" w:left="300" w:header="720" w:footer="720" w:gutter="0"/>
          <w:cols w:space="720"/>
        </w:sectPr>
      </w:pPr>
    </w:p>
    <w:tbl>
      <w:tblPr>
        <w:tblW w:w="0" w:type="auto"/>
        <w:tblInd w:w="1070" w:type="dxa"/>
        <w:tblBorders>
          <w:top w:val="single" w:sz="8" w:space="0" w:color="780A8C"/>
          <w:left w:val="single" w:sz="8" w:space="0" w:color="780A8C"/>
          <w:bottom w:val="single" w:sz="8" w:space="0" w:color="780A8C"/>
          <w:right w:val="single" w:sz="8" w:space="0" w:color="780A8C"/>
          <w:insideH w:val="single" w:sz="8" w:space="0" w:color="780A8C"/>
          <w:insideV w:val="single" w:sz="8" w:space="0" w:color="780A8C"/>
        </w:tblBorders>
        <w:tblLayout w:type="fixed"/>
        <w:tblCellMar>
          <w:left w:w="0" w:type="dxa"/>
          <w:right w:w="0" w:type="dxa"/>
        </w:tblCellMar>
        <w:tblLook w:val="01E0" w:firstRow="1" w:lastRow="1" w:firstColumn="1" w:lastColumn="1" w:noHBand="0" w:noVBand="0"/>
      </w:tblPr>
      <w:tblGrid>
        <w:gridCol w:w="10205"/>
        <w:gridCol w:w="3629"/>
        <w:gridCol w:w="3629"/>
        <w:gridCol w:w="3629"/>
      </w:tblGrid>
      <w:tr w:rsidR="004D5005" w14:paraId="44CDA48B" w14:textId="77777777">
        <w:trPr>
          <w:trHeight w:val="1076"/>
        </w:trPr>
        <w:tc>
          <w:tcPr>
            <w:tcW w:w="10205" w:type="dxa"/>
            <w:shd w:val="clear" w:color="auto" w:fill="95288A"/>
          </w:tcPr>
          <w:p w14:paraId="62BD5180" w14:textId="77777777" w:rsidR="004D5005" w:rsidRDefault="004176EF">
            <w:pPr>
              <w:pStyle w:val="TableParagraph"/>
              <w:spacing w:before="114"/>
              <w:ind w:left="170" w:right="82"/>
              <w:rPr>
                <w:rFonts w:ascii="Museo Sans 900"/>
                <w:b/>
                <w:sz w:val="24"/>
              </w:rPr>
            </w:pPr>
            <w:bookmarkStart w:id="2" w:name="Theme_2_-_Corporate_Structure,_Accountab"/>
            <w:bookmarkStart w:id="3" w:name="_bookmark1"/>
            <w:bookmarkEnd w:id="2"/>
            <w:bookmarkEnd w:id="3"/>
            <w:r>
              <w:rPr>
                <w:rFonts w:ascii="Museo Sans 900"/>
                <w:b/>
                <w:color w:val="FFFFFF"/>
                <w:sz w:val="24"/>
              </w:rPr>
              <w:lastRenderedPageBreak/>
              <w:t>THEME</w:t>
            </w:r>
            <w:r>
              <w:rPr>
                <w:rFonts w:ascii="Museo Sans 900"/>
                <w:b/>
                <w:color w:val="FFFFFF"/>
                <w:spacing w:val="-7"/>
                <w:sz w:val="24"/>
              </w:rPr>
              <w:t xml:space="preserve"> </w:t>
            </w:r>
            <w:r>
              <w:rPr>
                <w:rFonts w:ascii="Museo Sans 900"/>
                <w:b/>
                <w:color w:val="FFFFFF"/>
                <w:sz w:val="24"/>
              </w:rPr>
              <w:t>2</w:t>
            </w:r>
            <w:r>
              <w:rPr>
                <w:rFonts w:ascii="Museo Sans 900"/>
                <w:b/>
                <w:color w:val="FFFFFF"/>
                <w:spacing w:val="-7"/>
                <w:sz w:val="24"/>
              </w:rPr>
              <w:t xml:space="preserve"> </w:t>
            </w:r>
            <w:r>
              <w:rPr>
                <w:rFonts w:ascii="Museo Sans 900"/>
                <w:b/>
                <w:color w:val="FFFFFF"/>
                <w:sz w:val="24"/>
              </w:rPr>
              <w:t>-</w:t>
            </w:r>
            <w:r>
              <w:rPr>
                <w:rFonts w:ascii="Museo Sans 900"/>
                <w:b/>
                <w:color w:val="FFFFFF"/>
                <w:spacing w:val="-7"/>
                <w:sz w:val="24"/>
              </w:rPr>
              <w:t xml:space="preserve"> </w:t>
            </w:r>
            <w:r>
              <w:rPr>
                <w:rFonts w:ascii="Museo Sans 900"/>
                <w:b/>
                <w:color w:val="FFFFFF"/>
                <w:sz w:val="24"/>
              </w:rPr>
              <w:t>CORPORATE</w:t>
            </w:r>
            <w:r>
              <w:rPr>
                <w:rFonts w:ascii="Museo Sans 900"/>
                <w:b/>
                <w:color w:val="FFFFFF"/>
                <w:spacing w:val="-7"/>
                <w:sz w:val="24"/>
              </w:rPr>
              <w:t xml:space="preserve"> </w:t>
            </w:r>
            <w:r>
              <w:rPr>
                <w:rFonts w:ascii="Museo Sans 900"/>
                <w:b/>
                <w:color w:val="FFFFFF"/>
                <w:sz w:val="24"/>
              </w:rPr>
              <w:t>STRUCTURE,</w:t>
            </w:r>
            <w:r>
              <w:rPr>
                <w:rFonts w:ascii="Museo Sans 900"/>
                <w:b/>
                <w:color w:val="FFFFFF"/>
                <w:spacing w:val="-7"/>
                <w:sz w:val="24"/>
              </w:rPr>
              <w:t xml:space="preserve"> </w:t>
            </w:r>
            <w:r>
              <w:rPr>
                <w:rFonts w:ascii="Museo Sans 900"/>
                <w:b/>
                <w:color w:val="FFFFFF"/>
                <w:sz w:val="24"/>
              </w:rPr>
              <w:t>ACCOUNTABILITY</w:t>
            </w:r>
            <w:r>
              <w:rPr>
                <w:rFonts w:ascii="Museo Sans 900"/>
                <w:b/>
                <w:color w:val="FFFFFF"/>
                <w:spacing w:val="-7"/>
                <w:sz w:val="24"/>
              </w:rPr>
              <w:t xml:space="preserve"> </w:t>
            </w:r>
            <w:r>
              <w:rPr>
                <w:rFonts w:ascii="Museo Sans 900"/>
                <w:b/>
                <w:color w:val="FFFFFF"/>
                <w:sz w:val="24"/>
              </w:rPr>
              <w:t>AND</w:t>
            </w:r>
            <w:r>
              <w:rPr>
                <w:rFonts w:ascii="Museo Sans 900"/>
                <w:b/>
                <w:color w:val="FFFFFF"/>
                <w:spacing w:val="-7"/>
                <w:sz w:val="24"/>
              </w:rPr>
              <w:t xml:space="preserve"> </w:t>
            </w:r>
            <w:r>
              <w:rPr>
                <w:rFonts w:ascii="Museo Sans 900"/>
                <w:b/>
                <w:color w:val="FFFFFF"/>
                <w:sz w:val="24"/>
              </w:rPr>
              <w:t>ROLES:</w:t>
            </w:r>
            <w:r>
              <w:rPr>
                <w:rFonts w:ascii="Museo Sans 900"/>
                <w:b/>
                <w:color w:val="FFFFFF"/>
                <w:spacing w:val="-7"/>
                <w:sz w:val="24"/>
              </w:rPr>
              <w:t xml:space="preserve"> </w:t>
            </w:r>
            <w:r>
              <w:rPr>
                <w:rFonts w:ascii="Museo Sans 900"/>
                <w:b/>
                <w:color w:val="FFFFFF"/>
                <w:sz w:val="24"/>
              </w:rPr>
              <w:t>PROVIDE CLARITY BETWEEN THE GOVERNANCE BOARD, CHIEF EXECUTIVE AND MANAGEMENT TEAM.</w:t>
            </w:r>
          </w:p>
        </w:tc>
        <w:tc>
          <w:tcPr>
            <w:tcW w:w="3629" w:type="dxa"/>
            <w:shd w:val="clear" w:color="auto" w:fill="95288A"/>
          </w:tcPr>
          <w:p w14:paraId="13EC8035" w14:textId="77777777" w:rsidR="004D5005" w:rsidRDefault="004D5005">
            <w:pPr>
              <w:pStyle w:val="TableParagraph"/>
              <w:spacing w:before="162"/>
              <w:rPr>
                <w:rFonts w:ascii="Font Awesome 6 Free Solid"/>
                <w:b/>
                <w:sz w:val="24"/>
              </w:rPr>
            </w:pPr>
          </w:p>
          <w:p w14:paraId="72FF2986" w14:textId="77777777" w:rsidR="004D5005" w:rsidRDefault="004176EF">
            <w:pPr>
              <w:pStyle w:val="TableParagraph"/>
              <w:ind w:left="1232"/>
              <w:rPr>
                <w:rFonts w:ascii="Museo Sans 500"/>
                <w:sz w:val="24"/>
              </w:rPr>
            </w:pPr>
            <w:r>
              <w:rPr>
                <w:rFonts w:ascii="Museo Sans 500"/>
                <w:color w:val="FFFFFF"/>
                <w:spacing w:val="-2"/>
                <w:sz w:val="24"/>
              </w:rPr>
              <w:t>STRENGTH</w:t>
            </w:r>
          </w:p>
        </w:tc>
        <w:tc>
          <w:tcPr>
            <w:tcW w:w="3629" w:type="dxa"/>
            <w:shd w:val="clear" w:color="auto" w:fill="95288A"/>
          </w:tcPr>
          <w:p w14:paraId="41E8E354" w14:textId="77777777" w:rsidR="004D5005" w:rsidRDefault="004D5005">
            <w:pPr>
              <w:pStyle w:val="TableParagraph"/>
              <w:spacing w:before="162"/>
              <w:rPr>
                <w:rFonts w:ascii="Font Awesome 6 Free Solid"/>
                <w:b/>
                <w:sz w:val="24"/>
              </w:rPr>
            </w:pPr>
          </w:p>
          <w:p w14:paraId="1E65EBDA" w14:textId="77777777" w:rsidR="004D5005" w:rsidRDefault="004176EF">
            <w:pPr>
              <w:pStyle w:val="TableParagraph"/>
              <w:ind w:left="1100"/>
              <w:rPr>
                <w:rFonts w:ascii="Museo Sans 500"/>
                <w:sz w:val="24"/>
              </w:rPr>
            </w:pPr>
            <w:r>
              <w:rPr>
                <w:rFonts w:ascii="Museo Sans 500"/>
                <w:color w:val="FFFFFF"/>
                <w:spacing w:val="-2"/>
                <w:sz w:val="24"/>
              </w:rPr>
              <w:t>WEAKNESSES</w:t>
            </w:r>
          </w:p>
        </w:tc>
        <w:tc>
          <w:tcPr>
            <w:tcW w:w="3629" w:type="dxa"/>
            <w:shd w:val="clear" w:color="auto" w:fill="95288A"/>
          </w:tcPr>
          <w:p w14:paraId="4715D7F9" w14:textId="77777777" w:rsidR="004D5005" w:rsidRDefault="004D5005">
            <w:pPr>
              <w:pStyle w:val="TableParagraph"/>
              <w:spacing w:before="162"/>
              <w:rPr>
                <w:rFonts w:ascii="Font Awesome 6 Free Solid"/>
                <w:b/>
                <w:sz w:val="24"/>
              </w:rPr>
            </w:pPr>
          </w:p>
          <w:p w14:paraId="2C0B33C4" w14:textId="77777777" w:rsidR="004D5005" w:rsidRDefault="004176EF">
            <w:pPr>
              <w:pStyle w:val="TableParagraph"/>
              <w:ind w:left="106"/>
              <w:jc w:val="center"/>
              <w:rPr>
                <w:rFonts w:ascii="Museo Sans 500"/>
                <w:sz w:val="24"/>
              </w:rPr>
            </w:pPr>
            <w:r>
              <w:rPr>
                <w:rFonts w:ascii="Museo Sans 500"/>
                <w:color w:val="FFFFFF"/>
                <w:spacing w:val="-2"/>
                <w:sz w:val="24"/>
              </w:rPr>
              <w:t>ACTIONS</w:t>
            </w:r>
          </w:p>
        </w:tc>
      </w:tr>
      <w:tr w:rsidR="004D5005" w14:paraId="30BEE887" w14:textId="77777777">
        <w:trPr>
          <w:trHeight w:val="952"/>
        </w:trPr>
        <w:tc>
          <w:tcPr>
            <w:tcW w:w="10205" w:type="dxa"/>
            <w:tcBorders>
              <w:left w:val="single" w:sz="6" w:space="0" w:color="780A8C"/>
              <w:bottom w:val="single" w:sz="6" w:space="0" w:color="780A8C"/>
              <w:right w:val="single" w:sz="6" w:space="0" w:color="780A8C"/>
            </w:tcBorders>
            <w:shd w:val="clear" w:color="auto" w:fill="F9F3FF"/>
          </w:tcPr>
          <w:p w14:paraId="202E4722" w14:textId="77777777" w:rsidR="004D5005" w:rsidRDefault="004176EF">
            <w:pPr>
              <w:pStyle w:val="TableParagraph"/>
              <w:spacing w:before="84" w:line="213" w:lineRule="auto"/>
              <w:ind w:left="172" w:right="92"/>
            </w:pPr>
            <w:r>
              <w:rPr>
                <w:color w:val="333333"/>
              </w:rPr>
              <w:t>The principle of independent scrutiny and challenge is important for all ITPs and no matter what size, an ITP should</w:t>
            </w:r>
            <w:r>
              <w:rPr>
                <w:color w:val="333333"/>
                <w:spacing w:val="-5"/>
              </w:rPr>
              <w:t xml:space="preserve"> </w:t>
            </w:r>
            <w:r>
              <w:rPr>
                <w:color w:val="333333"/>
              </w:rPr>
              <w:t>be</w:t>
            </w:r>
            <w:r>
              <w:rPr>
                <w:color w:val="333333"/>
                <w:spacing w:val="-4"/>
              </w:rPr>
              <w:t xml:space="preserve"> </w:t>
            </w:r>
            <w:r>
              <w:rPr>
                <w:color w:val="333333"/>
              </w:rPr>
              <w:t>able</w:t>
            </w:r>
            <w:r>
              <w:rPr>
                <w:color w:val="333333"/>
                <w:spacing w:val="-4"/>
              </w:rPr>
              <w:t xml:space="preserve"> </w:t>
            </w:r>
            <w:r>
              <w:rPr>
                <w:color w:val="333333"/>
              </w:rPr>
              <w:t>to</w:t>
            </w:r>
            <w:r>
              <w:rPr>
                <w:color w:val="333333"/>
                <w:spacing w:val="-5"/>
              </w:rPr>
              <w:t xml:space="preserve"> </w:t>
            </w:r>
            <w:r>
              <w:rPr>
                <w:color w:val="333333"/>
              </w:rPr>
              <w:t>demonstrate</w:t>
            </w:r>
            <w:r>
              <w:rPr>
                <w:color w:val="333333"/>
                <w:spacing w:val="-4"/>
              </w:rPr>
              <w:t xml:space="preserve"> </w:t>
            </w:r>
            <w:r>
              <w:rPr>
                <w:color w:val="333333"/>
              </w:rPr>
              <w:t>how</w:t>
            </w:r>
            <w:r>
              <w:rPr>
                <w:color w:val="333333"/>
                <w:spacing w:val="-4"/>
              </w:rPr>
              <w:t xml:space="preserve"> </w:t>
            </w:r>
            <w:r>
              <w:rPr>
                <w:color w:val="333333"/>
              </w:rPr>
              <w:t>this</w:t>
            </w:r>
            <w:r>
              <w:rPr>
                <w:color w:val="333333"/>
                <w:spacing w:val="-5"/>
              </w:rPr>
              <w:t xml:space="preserve"> </w:t>
            </w:r>
            <w:r>
              <w:rPr>
                <w:color w:val="333333"/>
              </w:rPr>
              <w:t>is</w:t>
            </w:r>
            <w:r>
              <w:rPr>
                <w:color w:val="333333"/>
                <w:spacing w:val="-5"/>
              </w:rPr>
              <w:t xml:space="preserve"> </w:t>
            </w:r>
            <w:r>
              <w:rPr>
                <w:color w:val="333333"/>
              </w:rPr>
              <w:t>achieved.</w:t>
            </w:r>
            <w:r>
              <w:rPr>
                <w:color w:val="333333"/>
                <w:spacing w:val="-5"/>
              </w:rPr>
              <w:t xml:space="preserve"> </w:t>
            </w:r>
            <w:r>
              <w:rPr>
                <w:color w:val="333333"/>
              </w:rPr>
              <w:t>This</w:t>
            </w:r>
            <w:r>
              <w:rPr>
                <w:color w:val="333333"/>
                <w:spacing w:val="-5"/>
              </w:rPr>
              <w:t xml:space="preserve"> </w:t>
            </w:r>
            <w:r>
              <w:rPr>
                <w:color w:val="333333"/>
              </w:rPr>
              <w:t>might</w:t>
            </w:r>
            <w:r>
              <w:rPr>
                <w:color w:val="333333"/>
                <w:spacing w:val="-4"/>
              </w:rPr>
              <w:t xml:space="preserve"> </w:t>
            </w:r>
            <w:r>
              <w:rPr>
                <w:color w:val="333333"/>
              </w:rPr>
              <w:t>be</w:t>
            </w:r>
            <w:r>
              <w:rPr>
                <w:color w:val="333333"/>
                <w:spacing w:val="-4"/>
              </w:rPr>
              <w:t xml:space="preserve"> </w:t>
            </w:r>
            <w:r>
              <w:rPr>
                <w:color w:val="333333"/>
              </w:rPr>
              <w:t>through</w:t>
            </w:r>
            <w:r>
              <w:rPr>
                <w:color w:val="333333"/>
                <w:spacing w:val="-5"/>
              </w:rPr>
              <w:t xml:space="preserve"> </w:t>
            </w:r>
            <w:r>
              <w:rPr>
                <w:color w:val="333333"/>
              </w:rPr>
              <w:t>using</w:t>
            </w:r>
            <w:r>
              <w:rPr>
                <w:color w:val="333333"/>
                <w:spacing w:val="-4"/>
              </w:rPr>
              <w:t xml:space="preserve"> </w:t>
            </w:r>
            <w:r>
              <w:rPr>
                <w:color w:val="333333"/>
              </w:rPr>
              <w:t>an</w:t>
            </w:r>
            <w:r>
              <w:rPr>
                <w:color w:val="333333"/>
                <w:spacing w:val="-5"/>
              </w:rPr>
              <w:t xml:space="preserve"> </w:t>
            </w:r>
            <w:r>
              <w:rPr>
                <w:color w:val="333333"/>
              </w:rPr>
              <w:t>independent</w:t>
            </w:r>
            <w:r>
              <w:rPr>
                <w:color w:val="333333"/>
                <w:spacing w:val="-4"/>
              </w:rPr>
              <w:t xml:space="preserve"> </w:t>
            </w:r>
            <w:r>
              <w:rPr>
                <w:color w:val="333333"/>
              </w:rPr>
              <w:t>consultant</w:t>
            </w:r>
            <w:r>
              <w:rPr>
                <w:color w:val="333333"/>
                <w:spacing w:val="-4"/>
              </w:rPr>
              <w:t xml:space="preserve"> </w:t>
            </w:r>
            <w:r>
              <w:rPr>
                <w:color w:val="333333"/>
              </w:rPr>
              <w:t>to review activities or bringing independent challenge into directors’ meetings.</w:t>
            </w:r>
          </w:p>
        </w:tc>
        <w:tc>
          <w:tcPr>
            <w:tcW w:w="3629" w:type="dxa"/>
            <w:tcBorders>
              <w:left w:val="single" w:sz="6" w:space="0" w:color="780A8C"/>
              <w:bottom w:val="single" w:sz="6" w:space="0" w:color="780A8C"/>
              <w:right w:val="single" w:sz="6" w:space="0" w:color="780A8C"/>
            </w:tcBorders>
            <w:shd w:val="clear" w:color="auto" w:fill="F9F3FF"/>
          </w:tcPr>
          <w:p w14:paraId="2A6BA6A4"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7EE49965"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22DDC442" w14:textId="77777777" w:rsidR="004D5005" w:rsidRDefault="004D5005">
            <w:pPr>
              <w:pStyle w:val="TableParagraph"/>
              <w:rPr>
                <w:rFonts w:ascii="Times New Roman"/>
              </w:rPr>
            </w:pPr>
          </w:p>
        </w:tc>
      </w:tr>
      <w:tr w:rsidR="004D5005" w14:paraId="133CE72C" w14:textId="77777777">
        <w:trPr>
          <w:trHeight w:val="946"/>
        </w:trPr>
        <w:tc>
          <w:tcPr>
            <w:tcW w:w="10205" w:type="dxa"/>
            <w:tcBorders>
              <w:top w:val="single" w:sz="6" w:space="0" w:color="780A8C"/>
              <w:left w:val="single" w:sz="6" w:space="0" w:color="780A8C"/>
              <w:bottom w:val="single" w:sz="6" w:space="0" w:color="780A8C"/>
              <w:right w:val="single" w:sz="6" w:space="0" w:color="780A8C"/>
            </w:tcBorders>
          </w:tcPr>
          <w:p w14:paraId="26EB40A3" w14:textId="77777777" w:rsidR="004D5005" w:rsidRDefault="004176EF">
            <w:pPr>
              <w:pStyle w:val="TableParagraph"/>
              <w:spacing w:before="61"/>
              <w:ind w:left="172"/>
            </w:pPr>
            <w:r>
              <w:rPr>
                <w:color w:val="333333"/>
              </w:rPr>
              <w:t>Charities</w:t>
            </w:r>
            <w:r>
              <w:rPr>
                <w:color w:val="333333"/>
                <w:spacing w:val="-7"/>
              </w:rPr>
              <w:t xml:space="preserve"> </w:t>
            </w:r>
            <w:r>
              <w:rPr>
                <w:color w:val="333333"/>
              </w:rPr>
              <w:t>trustees</w:t>
            </w:r>
            <w:r>
              <w:rPr>
                <w:color w:val="333333"/>
                <w:spacing w:val="-6"/>
              </w:rPr>
              <w:t xml:space="preserve"> </w:t>
            </w:r>
            <w:r>
              <w:rPr>
                <w:color w:val="333333"/>
              </w:rPr>
              <w:t>are</w:t>
            </w:r>
            <w:r>
              <w:rPr>
                <w:color w:val="333333"/>
                <w:spacing w:val="-6"/>
              </w:rPr>
              <w:t xml:space="preserve"> </w:t>
            </w:r>
            <w:r>
              <w:rPr>
                <w:color w:val="333333"/>
              </w:rPr>
              <w:t>in</w:t>
            </w:r>
            <w:r>
              <w:rPr>
                <w:color w:val="333333"/>
                <w:spacing w:val="-6"/>
              </w:rPr>
              <w:t xml:space="preserve"> </w:t>
            </w:r>
            <w:r>
              <w:rPr>
                <w:color w:val="333333"/>
              </w:rPr>
              <w:t>the</w:t>
            </w:r>
            <w:r>
              <w:rPr>
                <w:color w:val="333333"/>
                <w:spacing w:val="-5"/>
              </w:rPr>
              <w:t xml:space="preserve"> </w:t>
            </w:r>
            <w:r>
              <w:rPr>
                <w:color w:val="333333"/>
              </w:rPr>
              <w:t>main</w:t>
            </w:r>
            <w:r>
              <w:rPr>
                <w:color w:val="333333"/>
                <w:spacing w:val="-7"/>
              </w:rPr>
              <w:t xml:space="preserve"> </w:t>
            </w:r>
            <w:r>
              <w:rPr>
                <w:color w:val="333333"/>
              </w:rPr>
              <w:t>independent</w:t>
            </w:r>
            <w:r>
              <w:rPr>
                <w:color w:val="333333"/>
                <w:spacing w:val="-5"/>
              </w:rPr>
              <w:t xml:space="preserve"> </w:t>
            </w:r>
            <w:r>
              <w:rPr>
                <w:color w:val="333333"/>
              </w:rPr>
              <w:t>and</w:t>
            </w:r>
            <w:r>
              <w:rPr>
                <w:color w:val="333333"/>
                <w:spacing w:val="-7"/>
              </w:rPr>
              <w:t xml:space="preserve"> </w:t>
            </w:r>
            <w:r>
              <w:rPr>
                <w:color w:val="333333"/>
              </w:rPr>
              <w:t>undertake</w:t>
            </w:r>
            <w:r>
              <w:rPr>
                <w:color w:val="333333"/>
                <w:spacing w:val="-5"/>
              </w:rPr>
              <w:t xml:space="preserve"> </w:t>
            </w:r>
            <w:r>
              <w:rPr>
                <w:color w:val="333333"/>
              </w:rPr>
              <w:t>this</w:t>
            </w:r>
            <w:r>
              <w:rPr>
                <w:color w:val="333333"/>
                <w:spacing w:val="-6"/>
              </w:rPr>
              <w:t xml:space="preserve"> </w:t>
            </w:r>
            <w:r>
              <w:rPr>
                <w:color w:val="333333"/>
                <w:spacing w:val="-2"/>
              </w:rPr>
              <w:t>role.</w:t>
            </w:r>
          </w:p>
        </w:tc>
        <w:tc>
          <w:tcPr>
            <w:tcW w:w="3629" w:type="dxa"/>
            <w:tcBorders>
              <w:top w:val="single" w:sz="6" w:space="0" w:color="780A8C"/>
              <w:left w:val="single" w:sz="6" w:space="0" w:color="780A8C"/>
              <w:bottom w:val="single" w:sz="6" w:space="0" w:color="780A8C"/>
              <w:right w:val="single" w:sz="6" w:space="0" w:color="780A8C"/>
            </w:tcBorders>
          </w:tcPr>
          <w:p w14:paraId="2A1B6C8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91F638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43A7F92" w14:textId="77777777" w:rsidR="004D5005" w:rsidRDefault="004D5005">
            <w:pPr>
              <w:pStyle w:val="TableParagraph"/>
              <w:rPr>
                <w:rFonts w:ascii="Times New Roman"/>
              </w:rPr>
            </w:pPr>
          </w:p>
        </w:tc>
      </w:tr>
      <w:tr w:rsidR="004D5005" w14:paraId="611D02B4" w14:textId="77777777">
        <w:trPr>
          <w:trHeight w:val="707"/>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227D4260" w14:textId="77777777" w:rsidR="004D5005" w:rsidRDefault="004176EF">
            <w:pPr>
              <w:pStyle w:val="TableParagraph"/>
              <w:spacing w:before="84" w:line="213" w:lineRule="auto"/>
              <w:ind w:left="172" w:right="92"/>
            </w:pPr>
            <w:r>
              <w:rPr>
                <w:color w:val="333333"/>
              </w:rPr>
              <w:t>For</w:t>
            </w:r>
            <w:r>
              <w:rPr>
                <w:color w:val="333333"/>
                <w:spacing w:val="-5"/>
              </w:rPr>
              <w:t xml:space="preserve"> </w:t>
            </w:r>
            <w:r>
              <w:rPr>
                <w:color w:val="333333"/>
              </w:rPr>
              <w:t>smaller</w:t>
            </w:r>
            <w:r>
              <w:rPr>
                <w:color w:val="333333"/>
                <w:spacing w:val="-5"/>
              </w:rPr>
              <w:t xml:space="preserve"> </w:t>
            </w:r>
            <w:r>
              <w:rPr>
                <w:color w:val="333333"/>
              </w:rPr>
              <w:t>providers</w:t>
            </w:r>
            <w:r>
              <w:rPr>
                <w:color w:val="333333"/>
                <w:spacing w:val="-6"/>
              </w:rPr>
              <w:t xml:space="preserve"> </w:t>
            </w:r>
            <w:r>
              <w:rPr>
                <w:color w:val="333333"/>
              </w:rPr>
              <w:t>the</w:t>
            </w:r>
            <w:r>
              <w:rPr>
                <w:color w:val="333333"/>
                <w:spacing w:val="-5"/>
              </w:rPr>
              <w:t xml:space="preserve"> </w:t>
            </w:r>
            <w:r>
              <w:rPr>
                <w:color w:val="333333"/>
              </w:rPr>
              <w:t>division</w:t>
            </w:r>
            <w:r>
              <w:rPr>
                <w:color w:val="333333"/>
                <w:spacing w:val="-6"/>
              </w:rPr>
              <w:t xml:space="preserve"> </w:t>
            </w:r>
            <w:r>
              <w:rPr>
                <w:color w:val="333333"/>
              </w:rPr>
              <w:t>of</w:t>
            </w:r>
            <w:r>
              <w:rPr>
                <w:color w:val="333333"/>
                <w:spacing w:val="-6"/>
              </w:rPr>
              <w:t xml:space="preserve"> </w:t>
            </w:r>
            <w:r>
              <w:rPr>
                <w:color w:val="333333"/>
              </w:rPr>
              <w:t>responsibilities</w:t>
            </w:r>
            <w:r>
              <w:rPr>
                <w:color w:val="333333"/>
                <w:spacing w:val="-6"/>
              </w:rPr>
              <w:t xml:space="preserve"> </w:t>
            </w:r>
            <w:r>
              <w:rPr>
                <w:color w:val="333333"/>
              </w:rPr>
              <w:t>may</w:t>
            </w:r>
            <w:r>
              <w:rPr>
                <w:color w:val="333333"/>
                <w:spacing w:val="-5"/>
              </w:rPr>
              <w:t xml:space="preserve"> </w:t>
            </w:r>
            <w:r>
              <w:rPr>
                <w:color w:val="333333"/>
              </w:rPr>
              <w:t>not</w:t>
            </w:r>
            <w:r>
              <w:rPr>
                <w:color w:val="333333"/>
                <w:spacing w:val="-5"/>
              </w:rPr>
              <w:t xml:space="preserve"> </w:t>
            </w:r>
            <w:r>
              <w:rPr>
                <w:color w:val="333333"/>
              </w:rPr>
              <w:t>be</w:t>
            </w:r>
            <w:r>
              <w:rPr>
                <w:color w:val="333333"/>
                <w:spacing w:val="-5"/>
              </w:rPr>
              <w:t xml:space="preserve"> </w:t>
            </w:r>
            <w:r>
              <w:rPr>
                <w:color w:val="333333"/>
              </w:rPr>
              <w:t>as</w:t>
            </w:r>
            <w:r>
              <w:rPr>
                <w:color w:val="333333"/>
                <w:spacing w:val="-6"/>
              </w:rPr>
              <w:t xml:space="preserve"> </w:t>
            </w:r>
            <w:r>
              <w:rPr>
                <w:color w:val="333333"/>
              </w:rPr>
              <w:t>clear</w:t>
            </w:r>
            <w:r>
              <w:rPr>
                <w:color w:val="333333"/>
                <w:spacing w:val="-5"/>
              </w:rPr>
              <w:t xml:space="preserve"> </w:t>
            </w:r>
            <w:r>
              <w:rPr>
                <w:color w:val="333333"/>
              </w:rPr>
              <w:t>as</w:t>
            </w:r>
            <w:r>
              <w:rPr>
                <w:color w:val="333333"/>
                <w:spacing w:val="-6"/>
              </w:rPr>
              <w:t xml:space="preserve"> </w:t>
            </w:r>
            <w:r>
              <w:rPr>
                <w:color w:val="333333"/>
              </w:rPr>
              <w:t>larger</w:t>
            </w:r>
            <w:r>
              <w:rPr>
                <w:color w:val="333333"/>
                <w:spacing w:val="-5"/>
              </w:rPr>
              <w:t xml:space="preserve"> </w:t>
            </w:r>
            <w:r>
              <w:rPr>
                <w:color w:val="333333"/>
              </w:rPr>
              <w:t>providers</w:t>
            </w:r>
            <w:r>
              <w:rPr>
                <w:color w:val="333333"/>
                <w:spacing w:val="-6"/>
              </w:rPr>
              <w:t xml:space="preserve"> </w:t>
            </w:r>
            <w:r>
              <w:rPr>
                <w:color w:val="333333"/>
              </w:rPr>
              <w:t>–</w:t>
            </w:r>
            <w:r>
              <w:rPr>
                <w:color w:val="333333"/>
                <w:spacing w:val="-6"/>
              </w:rPr>
              <w:t xml:space="preserve"> </w:t>
            </w:r>
            <w:r>
              <w:rPr>
                <w:color w:val="333333"/>
              </w:rPr>
              <w:t>however,</w:t>
            </w:r>
            <w:r>
              <w:rPr>
                <w:color w:val="333333"/>
                <w:spacing w:val="-5"/>
              </w:rPr>
              <w:t xml:space="preserve"> </w:t>
            </w:r>
            <w:r>
              <w:rPr>
                <w:color w:val="333333"/>
              </w:rPr>
              <w:t>the principles of review and challenge need to be considered.</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A6829F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91F3223"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CD34C25" w14:textId="77777777" w:rsidR="004D5005" w:rsidRDefault="004D5005">
            <w:pPr>
              <w:pStyle w:val="TableParagraph"/>
              <w:rPr>
                <w:rFonts w:ascii="Times New Roman"/>
              </w:rPr>
            </w:pPr>
          </w:p>
        </w:tc>
      </w:tr>
      <w:tr w:rsidR="004D5005" w14:paraId="18ADFBE3"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30FD965F" w14:textId="77777777" w:rsidR="004D5005" w:rsidRDefault="004176EF">
            <w:pPr>
              <w:pStyle w:val="TableParagraph"/>
              <w:spacing w:before="84" w:line="213" w:lineRule="auto"/>
              <w:ind w:left="172" w:right="182"/>
            </w:pPr>
            <w:r>
              <w:rPr>
                <w:color w:val="333333"/>
              </w:rPr>
              <w:t>The</w:t>
            </w:r>
            <w:r>
              <w:rPr>
                <w:color w:val="333333"/>
                <w:spacing w:val="-4"/>
              </w:rPr>
              <w:t xml:space="preserve"> </w:t>
            </w:r>
            <w:r>
              <w:rPr>
                <w:color w:val="333333"/>
              </w:rPr>
              <w:t>chair</w:t>
            </w:r>
            <w:r>
              <w:rPr>
                <w:color w:val="333333"/>
                <w:spacing w:val="-4"/>
              </w:rPr>
              <w:t xml:space="preserve"> </w:t>
            </w:r>
            <w:r>
              <w:rPr>
                <w:color w:val="333333"/>
              </w:rPr>
              <w:t>leads</w:t>
            </w:r>
            <w:r>
              <w:rPr>
                <w:color w:val="333333"/>
                <w:spacing w:val="-5"/>
              </w:rPr>
              <w:t xml:space="preserve"> </w:t>
            </w:r>
            <w:r>
              <w:rPr>
                <w:color w:val="333333"/>
              </w:rPr>
              <w:t>the</w:t>
            </w:r>
            <w:r>
              <w:rPr>
                <w:color w:val="333333"/>
                <w:spacing w:val="-4"/>
              </w:rPr>
              <w:t xml:space="preserve"> </w:t>
            </w:r>
            <w:r>
              <w:rPr>
                <w:color w:val="333333"/>
              </w:rPr>
              <w:t>board</w:t>
            </w:r>
            <w:r>
              <w:rPr>
                <w:color w:val="333333"/>
                <w:spacing w:val="-5"/>
              </w:rPr>
              <w:t xml:space="preserve"> </w:t>
            </w:r>
            <w:r>
              <w:rPr>
                <w:color w:val="333333"/>
              </w:rPr>
              <w:t>and</w:t>
            </w:r>
            <w:r>
              <w:rPr>
                <w:color w:val="333333"/>
                <w:spacing w:val="-5"/>
              </w:rPr>
              <w:t xml:space="preserve"> </w:t>
            </w:r>
            <w:r>
              <w:rPr>
                <w:color w:val="333333"/>
              </w:rPr>
              <w:t>is</w:t>
            </w:r>
            <w:r>
              <w:rPr>
                <w:color w:val="333333"/>
                <w:spacing w:val="-5"/>
              </w:rPr>
              <w:t xml:space="preserve"> </w:t>
            </w:r>
            <w:r>
              <w:rPr>
                <w:color w:val="333333"/>
              </w:rPr>
              <w:t>responsible</w:t>
            </w:r>
            <w:r>
              <w:rPr>
                <w:color w:val="333333"/>
                <w:spacing w:val="-4"/>
              </w:rPr>
              <w:t xml:space="preserve"> </w:t>
            </w:r>
            <w:r>
              <w:rPr>
                <w:color w:val="333333"/>
              </w:rPr>
              <w:t>for</w:t>
            </w:r>
            <w:r>
              <w:rPr>
                <w:color w:val="333333"/>
                <w:spacing w:val="-4"/>
              </w:rPr>
              <w:t xml:space="preserve"> </w:t>
            </w:r>
            <w:r>
              <w:rPr>
                <w:color w:val="333333"/>
              </w:rPr>
              <w:t>its</w:t>
            </w:r>
            <w:r>
              <w:rPr>
                <w:color w:val="333333"/>
                <w:spacing w:val="-5"/>
              </w:rPr>
              <w:t xml:space="preserve"> </w:t>
            </w:r>
            <w:r>
              <w:rPr>
                <w:color w:val="333333"/>
              </w:rPr>
              <w:t>overall</w:t>
            </w:r>
            <w:r>
              <w:rPr>
                <w:color w:val="333333"/>
                <w:spacing w:val="-5"/>
              </w:rPr>
              <w:t xml:space="preserve"> </w:t>
            </w:r>
            <w:r>
              <w:rPr>
                <w:color w:val="333333"/>
              </w:rPr>
              <w:t>effectiveness</w:t>
            </w:r>
            <w:r>
              <w:rPr>
                <w:color w:val="333333"/>
                <w:spacing w:val="-5"/>
              </w:rPr>
              <w:t xml:space="preserve"> </w:t>
            </w:r>
            <w:r>
              <w:rPr>
                <w:color w:val="333333"/>
              </w:rPr>
              <w:t>in</w:t>
            </w:r>
            <w:r>
              <w:rPr>
                <w:color w:val="333333"/>
                <w:spacing w:val="-5"/>
              </w:rPr>
              <w:t xml:space="preserve"> </w:t>
            </w:r>
            <w:r>
              <w:rPr>
                <w:color w:val="333333"/>
              </w:rPr>
              <w:t>directing</w:t>
            </w:r>
            <w:r>
              <w:rPr>
                <w:color w:val="333333"/>
                <w:spacing w:val="-4"/>
              </w:rPr>
              <w:t xml:space="preserve"> </w:t>
            </w:r>
            <w:r>
              <w:rPr>
                <w:color w:val="333333"/>
              </w:rPr>
              <w:t>the</w:t>
            </w:r>
            <w:r>
              <w:rPr>
                <w:color w:val="333333"/>
                <w:spacing w:val="-4"/>
              </w:rPr>
              <w:t xml:space="preserve"> </w:t>
            </w:r>
            <w:proofErr w:type="spellStart"/>
            <w:r>
              <w:rPr>
                <w:color w:val="333333"/>
              </w:rPr>
              <w:t>organisation</w:t>
            </w:r>
            <w:proofErr w:type="spellEnd"/>
            <w:r>
              <w:rPr>
                <w:color w:val="333333"/>
              </w:rPr>
              <w:t>.</w:t>
            </w:r>
            <w:r>
              <w:rPr>
                <w:color w:val="333333"/>
                <w:spacing w:val="-5"/>
              </w:rPr>
              <w:t xml:space="preserve"> </w:t>
            </w:r>
            <w:r>
              <w:rPr>
                <w:color w:val="333333"/>
              </w:rPr>
              <w:t>The</w:t>
            </w:r>
            <w:r>
              <w:rPr>
                <w:color w:val="333333"/>
                <w:spacing w:val="-4"/>
              </w:rPr>
              <w:t xml:space="preserve"> </w:t>
            </w:r>
            <w:r>
              <w:rPr>
                <w:color w:val="333333"/>
              </w:rPr>
              <w:t>chair should</w:t>
            </w:r>
            <w:r>
              <w:rPr>
                <w:color w:val="333333"/>
                <w:spacing w:val="-2"/>
              </w:rPr>
              <w:t xml:space="preserve"> </w:t>
            </w:r>
            <w:r>
              <w:rPr>
                <w:color w:val="333333"/>
              </w:rPr>
              <w:t>demonstrate</w:t>
            </w:r>
            <w:r>
              <w:rPr>
                <w:color w:val="333333"/>
                <w:spacing w:val="-1"/>
              </w:rPr>
              <w:t xml:space="preserve"> </w:t>
            </w:r>
            <w:r>
              <w:rPr>
                <w:color w:val="333333"/>
              </w:rPr>
              <w:t>independent</w:t>
            </w:r>
            <w:r>
              <w:rPr>
                <w:color w:val="333333"/>
                <w:spacing w:val="-1"/>
              </w:rPr>
              <w:t xml:space="preserve"> </w:t>
            </w:r>
            <w:r>
              <w:rPr>
                <w:color w:val="333333"/>
              </w:rPr>
              <w:t>and</w:t>
            </w:r>
            <w:r>
              <w:rPr>
                <w:color w:val="333333"/>
                <w:spacing w:val="-2"/>
              </w:rPr>
              <w:t xml:space="preserve"> </w:t>
            </w:r>
            <w:r>
              <w:rPr>
                <w:color w:val="333333"/>
              </w:rPr>
              <w:t>objective</w:t>
            </w:r>
            <w:r>
              <w:rPr>
                <w:color w:val="333333"/>
                <w:spacing w:val="-1"/>
              </w:rPr>
              <w:t xml:space="preserve"> </w:t>
            </w:r>
            <w:r>
              <w:rPr>
                <w:color w:val="333333"/>
              </w:rPr>
              <w:t>judgement</w:t>
            </w:r>
            <w:r>
              <w:rPr>
                <w:color w:val="333333"/>
                <w:spacing w:val="-1"/>
              </w:rPr>
              <w:t xml:space="preserve"> </w:t>
            </w:r>
            <w:r>
              <w:rPr>
                <w:color w:val="333333"/>
              </w:rPr>
              <w:t>and</w:t>
            </w:r>
            <w:r>
              <w:rPr>
                <w:color w:val="333333"/>
                <w:spacing w:val="-2"/>
              </w:rPr>
              <w:t xml:space="preserve"> </w:t>
            </w:r>
            <w:r>
              <w:rPr>
                <w:color w:val="333333"/>
              </w:rPr>
              <w:t>promote</w:t>
            </w:r>
            <w:r>
              <w:rPr>
                <w:color w:val="333333"/>
                <w:spacing w:val="-1"/>
              </w:rPr>
              <w:t xml:space="preserve"> </w:t>
            </w:r>
            <w:r>
              <w:rPr>
                <w:color w:val="333333"/>
              </w:rPr>
              <w:t>a</w:t>
            </w:r>
            <w:r>
              <w:rPr>
                <w:color w:val="333333"/>
                <w:spacing w:val="-2"/>
              </w:rPr>
              <w:t xml:space="preserve"> </w:t>
            </w:r>
            <w:r>
              <w:rPr>
                <w:color w:val="333333"/>
              </w:rPr>
              <w:t>culture</w:t>
            </w:r>
            <w:r>
              <w:rPr>
                <w:color w:val="333333"/>
                <w:spacing w:val="-1"/>
              </w:rPr>
              <w:t xml:space="preserve"> </w:t>
            </w:r>
            <w:r>
              <w:rPr>
                <w:color w:val="333333"/>
              </w:rPr>
              <w:t>of</w:t>
            </w:r>
            <w:r>
              <w:rPr>
                <w:color w:val="333333"/>
                <w:spacing w:val="-2"/>
              </w:rPr>
              <w:t xml:space="preserve"> </w:t>
            </w:r>
            <w:r>
              <w:rPr>
                <w:color w:val="333333"/>
              </w:rPr>
              <w:t>openness</w:t>
            </w:r>
            <w:r>
              <w:rPr>
                <w:color w:val="333333"/>
                <w:spacing w:val="-2"/>
              </w:rPr>
              <w:t xml:space="preserve"> </w:t>
            </w:r>
            <w:r>
              <w:rPr>
                <w:color w:val="333333"/>
              </w:rPr>
              <w:t>and</w:t>
            </w:r>
            <w:r>
              <w:rPr>
                <w:color w:val="333333"/>
                <w:spacing w:val="-2"/>
              </w:rPr>
              <w:t xml:space="preserve"> </w:t>
            </w:r>
            <w:r>
              <w:rPr>
                <w:color w:val="333333"/>
              </w:rPr>
              <w:t>debate</w:t>
            </w:r>
            <w:r>
              <w:rPr>
                <w:color w:val="333333"/>
                <w:spacing w:val="-1"/>
              </w:rPr>
              <w:t xml:space="preserve"> </w:t>
            </w:r>
            <w:r>
              <w:rPr>
                <w:color w:val="333333"/>
              </w:rPr>
              <w:t>by facilitating constructive relations between directors; the chair should ensure the effective contribution of all non-executive directors.</w:t>
            </w:r>
          </w:p>
        </w:tc>
        <w:tc>
          <w:tcPr>
            <w:tcW w:w="3629" w:type="dxa"/>
            <w:tcBorders>
              <w:top w:val="single" w:sz="6" w:space="0" w:color="780A8C"/>
              <w:left w:val="single" w:sz="6" w:space="0" w:color="780A8C"/>
              <w:bottom w:val="single" w:sz="6" w:space="0" w:color="780A8C"/>
              <w:right w:val="single" w:sz="6" w:space="0" w:color="780A8C"/>
            </w:tcBorders>
          </w:tcPr>
          <w:p w14:paraId="0B7E925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1C075D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F764E7E" w14:textId="77777777" w:rsidR="004D5005" w:rsidRDefault="004D5005">
            <w:pPr>
              <w:pStyle w:val="TableParagraph"/>
              <w:rPr>
                <w:rFonts w:ascii="Times New Roman"/>
              </w:rPr>
            </w:pPr>
          </w:p>
        </w:tc>
      </w:tr>
      <w:tr w:rsidR="004D5005" w14:paraId="5D4FDB7C"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65A4EB36" w14:textId="77777777" w:rsidR="004D5005" w:rsidRDefault="004176EF">
            <w:pPr>
              <w:pStyle w:val="TableParagraph"/>
              <w:spacing w:before="84" w:line="213" w:lineRule="auto"/>
              <w:ind w:left="172" w:right="92"/>
            </w:pPr>
            <w:r>
              <w:rPr>
                <w:color w:val="333333"/>
              </w:rPr>
              <w:t>All</w:t>
            </w:r>
            <w:r>
              <w:rPr>
                <w:color w:val="333333"/>
                <w:spacing w:val="-6"/>
              </w:rPr>
              <w:t xml:space="preserve"> </w:t>
            </w:r>
            <w:r>
              <w:rPr>
                <w:color w:val="333333"/>
              </w:rPr>
              <w:t>board</w:t>
            </w:r>
            <w:r>
              <w:rPr>
                <w:color w:val="333333"/>
                <w:spacing w:val="-6"/>
              </w:rPr>
              <w:t xml:space="preserve"> </w:t>
            </w:r>
            <w:r>
              <w:rPr>
                <w:color w:val="333333"/>
              </w:rPr>
              <w:t>members</w:t>
            </w:r>
            <w:r>
              <w:rPr>
                <w:color w:val="333333"/>
                <w:spacing w:val="-6"/>
              </w:rPr>
              <w:t xml:space="preserve"> </w:t>
            </w:r>
            <w:r>
              <w:rPr>
                <w:color w:val="333333"/>
              </w:rPr>
              <w:t>must</w:t>
            </w:r>
            <w:r>
              <w:rPr>
                <w:color w:val="333333"/>
                <w:spacing w:val="-5"/>
              </w:rPr>
              <w:t xml:space="preserve"> </w:t>
            </w:r>
            <w:r>
              <w:rPr>
                <w:color w:val="333333"/>
              </w:rPr>
              <w:t>work</w:t>
            </w:r>
            <w:r>
              <w:rPr>
                <w:color w:val="333333"/>
                <w:spacing w:val="-5"/>
              </w:rPr>
              <w:t xml:space="preserve"> </w:t>
            </w:r>
            <w:r>
              <w:rPr>
                <w:color w:val="333333"/>
              </w:rPr>
              <w:t>in</w:t>
            </w:r>
            <w:r>
              <w:rPr>
                <w:color w:val="333333"/>
                <w:spacing w:val="-6"/>
              </w:rPr>
              <w:t xml:space="preserve"> </w:t>
            </w:r>
            <w:r>
              <w:rPr>
                <w:color w:val="333333"/>
              </w:rPr>
              <w:t>the</w:t>
            </w:r>
            <w:r>
              <w:rPr>
                <w:color w:val="333333"/>
                <w:spacing w:val="-5"/>
              </w:rPr>
              <w:t xml:space="preserve"> </w:t>
            </w:r>
            <w:r>
              <w:rPr>
                <w:color w:val="333333"/>
              </w:rPr>
              <w:t>best</w:t>
            </w:r>
            <w:r>
              <w:rPr>
                <w:color w:val="333333"/>
                <w:spacing w:val="-5"/>
              </w:rPr>
              <w:t xml:space="preserve"> </w:t>
            </w:r>
            <w:r>
              <w:rPr>
                <w:color w:val="333333"/>
              </w:rPr>
              <w:t>interests</w:t>
            </w:r>
            <w:r>
              <w:rPr>
                <w:color w:val="333333"/>
                <w:spacing w:val="-6"/>
              </w:rPr>
              <w:t xml:space="preserve"> </w:t>
            </w:r>
            <w:r>
              <w:rPr>
                <w:color w:val="333333"/>
              </w:rPr>
              <w:t>of</w:t>
            </w:r>
            <w:r>
              <w:rPr>
                <w:color w:val="333333"/>
                <w:spacing w:val="-6"/>
              </w:rPr>
              <w:t xml:space="preserve"> </w:t>
            </w:r>
            <w:r>
              <w:rPr>
                <w:color w:val="333333"/>
              </w:rPr>
              <w:t>the</w:t>
            </w:r>
            <w:r>
              <w:rPr>
                <w:color w:val="333333"/>
                <w:spacing w:val="-5"/>
              </w:rPr>
              <w:t xml:space="preserve"> </w:t>
            </w:r>
            <w:proofErr w:type="spellStart"/>
            <w:r>
              <w:rPr>
                <w:color w:val="333333"/>
              </w:rPr>
              <w:t>organisation</w:t>
            </w:r>
            <w:proofErr w:type="spellEnd"/>
            <w:r>
              <w:rPr>
                <w:color w:val="333333"/>
                <w:spacing w:val="-6"/>
              </w:rPr>
              <w:t xml:space="preserve"> </w:t>
            </w:r>
            <w:r>
              <w:rPr>
                <w:color w:val="333333"/>
              </w:rPr>
              <w:t>and</w:t>
            </w:r>
            <w:r>
              <w:rPr>
                <w:color w:val="333333"/>
                <w:spacing w:val="-6"/>
              </w:rPr>
              <w:t xml:space="preserve"> </w:t>
            </w:r>
            <w:r>
              <w:rPr>
                <w:color w:val="333333"/>
              </w:rPr>
              <w:t>act</w:t>
            </w:r>
            <w:r>
              <w:rPr>
                <w:color w:val="333333"/>
                <w:spacing w:val="-5"/>
              </w:rPr>
              <w:t xml:space="preserve"> </w:t>
            </w:r>
            <w:r>
              <w:rPr>
                <w:color w:val="333333"/>
              </w:rPr>
              <w:t>with</w:t>
            </w:r>
            <w:r>
              <w:rPr>
                <w:color w:val="333333"/>
                <w:spacing w:val="-6"/>
              </w:rPr>
              <w:t xml:space="preserve"> </w:t>
            </w:r>
            <w:r>
              <w:rPr>
                <w:color w:val="333333"/>
              </w:rPr>
              <w:t>integrity.</w:t>
            </w:r>
            <w:r>
              <w:rPr>
                <w:color w:val="333333"/>
                <w:spacing w:val="-6"/>
              </w:rPr>
              <w:t xml:space="preserve"> </w:t>
            </w:r>
            <w:r>
              <w:rPr>
                <w:color w:val="333333"/>
              </w:rPr>
              <w:t>They</w:t>
            </w:r>
            <w:r>
              <w:rPr>
                <w:color w:val="333333"/>
                <w:spacing w:val="-5"/>
              </w:rPr>
              <w:t xml:space="preserve"> </w:t>
            </w:r>
            <w:r>
              <w:rPr>
                <w:color w:val="333333"/>
              </w:rPr>
              <w:t>should</w:t>
            </w:r>
            <w:r>
              <w:rPr>
                <w:color w:val="333333"/>
                <w:spacing w:val="-6"/>
              </w:rPr>
              <w:t xml:space="preserve"> </w:t>
            </w:r>
            <w:r>
              <w:rPr>
                <w:color w:val="333333"/>
              </w:rPr>
              <w:t>lead by example and the workforce should be able to raise concerns in relation to management and colleagues where they consider that conduct is not consistent with the company’s values and responsibilities - for example, through a whistleblowing policy.</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2E055D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34A60D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772E1DF" w14:textId="77777777" w:rsidR="004D5005" w:rsidRDefault="004D5005">
            <w:pPr>
              <w:pStyle w:val="TableParagraph"/>
              <w:rPr>
                <w:rFonts w:ascii="Times New Roman"/>
              </w:rPr>
            </w:pPr>
          </w:p>
        </w:tc>
      </w:tr>
      <w:tr w:rsidR="004D5005" w14:paraId="516FF3BA"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5BA41C15" w14:textId="77777777" w:rsidR="004D5005" w:rsidRDefault="004176EF">
            <w:pPr>
              <w:pStyle w:val="TableParagraph"/>
              <w:spacing w:before="61"/>
              <w:ind w:left="172"/>
            </w:pP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4"/>
              </w:rPr>
              <w:t xml:space="preserve"> </w:t>
            </w:r>
            <w:r>
              <w:rPr>
                <w:color w:val="333333"/>
              </w:rPr>
              <w:t>follow</w:t>
            </w:r>
            <w:r>
              <w:rPr>
                <w:color w:val="333333"/>
                <w:spacing w:val="-5"/>
              </w:rPr>
              <w:t xml:space="preserve"> </w:t>
            </w:r>
            <w:r>
              <w:rPr>
                <w:color w:val="333333"/>
              </w:rPr>
              <w:t>their</w:t>
            </w:r>
            <w:r>
              <w:rPr>
                <w:color w:val="333333"/>
                <w:spacing w:val="-4"/>
              </w:rPr>
              <w:t xml:space="preserve"> </w:t>
            </w:r>
            <w:r>
              <w:rPr>
                <w:color w:val="333333"/>
              </w:rPr>
              <w:t>board</w:t>
            </w:r>
            <w:r>
              <w:rPr>
                <w:color w:val="333333"/>
                <w:spacing w:val="-6"/>
              </w:rPr>
              <w:t xml:space="preserve"> </w:t>
            </w:r>
            <w:r>
              <w:rPr>
                <w:color w:val="333333"/>
              </w:rPr>
              <w:t>composition</w:t>
            </w:r>
            <w:r>
              <w:rPr>
                <w:color w:val="333333"/>
                <w:spacing w:val="-5"/>
              </w:rPr>
              <w:t xml:space="preserve"> </w:t>
            </w:r>
            <w:r>
              <w:rPr>
                <w:color w:val="333333"/>
              </w:rPr>
              <w:t>arrangements</w:t>
            </w:r>
            <w:r>
              <w:rPr>
                <w:color w:val="333333"/>
                <w:spacing w:val="-6"/>
              </w:rPr>
              <w:t xml:space="preserve"> </w:t>
            </w:r>
            <w:r>
              <w:rPr>
                <w:color w:val="333333"/>
              </w:rPr>
              <w:t>as</w:t>
            </w:r>
            <w:r>
              <w:rPr>
                <w:color w:val="333333"/>
                <w:spacing w:val="-5"/>
              </w:rPr>
              <w:t xml:space="preserve"> </w:t>
            </w:r>
            <w:r>
              <w:rPr>
                <w:color w:val="333333"/>
              </w:rPr>
              <w:t>directed</w:t>
            </w:r>
            <w:r>
              <w:rPr>
                <w:color w:val="333333"/>
                <w:spacing w:val="-6"/>
              </w:rPr>
              <w:t xml:space="preserve"> </w:t>
            </w:r>
            <w:r>
              <w:rPr>
                <w:color w:val="333333"/>
              </w:rPr>
              <w:t>in</w:t>
            </w:r>
            <w:r>
              <w:rPr>
                <w:color w:val="333333"/>
                <w:spacing w:val="-5"/>
              </w:rPr>
              <w:t xml:space="preserve"> </w:t>
            </w:r>
            <w:r>
              <w:rPr>
                <w:color w:val="333333"/>
              </w:rPr>
              <w:t>the</w:t>
            </w:r>
            <w:r>
              <w:rPr>
                <w:color w:val="333333"/>
                <w:spacing w:val="-5"/>
              </w:rPr>
              <w:t xml:space="preserve"> </w:t>
            </w:r>
            <w:r>
              <w:rPr>
                <w:color w:val="333333"/>
              </w:rPr>
              <w:t>governance</w:t>
            </w:r>
            <w:r>
              <w:rPr>
                <w:color w:val="333333"/>
                <w:spacing w:val="-4"/>
              </w:rPr>
              <w:t xml:space="preserve"> </w:t>
            </w:r>
            <w:r>
              <w:rPr>
                <w:color w:val="333333"/>
                <w:spacing w:val="-2"/>
              </w:rPr>
              <w:t>documentation.</w:t>
            </w:r>
          </w:p>
        </w:tc>
        <w:tc>
          <w:tcPr>
            <w:tcW w:w="3629" w:type="dxa"/>
            <w:tcBorders>
              <w:top w:val="single" w:sz="6" w:space="0" w:color="780A8C"/>
              <w:left w:val="single" w:sz="6" w:space="0" w:color="780A8C"/>
              <w:bottom w:val="single" w:sz="6" w:space="0" w:color="780A8C"/>
              <w:right w:val="single" w:sz="6" w:space="0" w:color="780A8C"/>
            </w:tcBorders>
          </w:tcPr>
          <w:p w14:paraId="41D62B0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503D2D0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55F5CABF" w14:textId="77777777" w:rsidR="004D5005" w:rsidRDefault="004D5005">
            <w:pPr>
              <w:pStyle w:val="TableParagraph"/>
              <w:rPr>
                <w:rFonts w:ascii="Times New Roman"/>
              </w:rPr>
            </w:pPr>
          </w:p>
        </w:tc>
      </w:tr>
      <w:tr w:rsidR="004D5005" w14:paraId="1CF3F842" w14:textId="77777777">
        <w:trPr>
          <w:trHeight w:val="923"/>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EE60774" w14:textId="77777777" w:rsidR="004D5005" w:rsidRDefault="004176EF">
            <w:pPr>
              <w:pStyle w:val="TableParagraph"/>
              <w:spacing w:before="84" w:line="213" w:lineRule="auto"/>
              <w:ind w:left="172" w:right="92"/>
            </w:pPr>
            <w:r>
              <w:rPr>
                <w:color w:val="333333"/>
              </w:rPr>
              <w:t>For</w:t>
            </w:r>
            <w:r>
              <w:rPr>
                <w:color w:val="333333"/>
                <w:spacing w:val="-7"/>
              </w:rPr>
              <w:t xml:space="preserve"> </w:t>
            </w:r>
            <w:r>
              <w:rPr>
                <w:color w:val="333333"/>
              </w:rPr>
              <w:t>independent</w:t>
            </w:r>
            <w:r>
              <w:rPr>
                <w:color w:val="333333"/>
                <w:spacing w:val="-7"/>
              </w:rPr>
              <w:t xml:space="preserve"> </w:t>
            </w:r>
            <w:r>
              <w:rPr>
                <w:color w:val="333333"/>
              </w:rPr>
              <w:t>companies</w:t>
            </w:r>
            <w:r>
              <w:rPr>
                <w:color w:val="333333"/>
                <w:spacing w:val="-7"/>
              </w:rPr>
              <w:t xml:space="preserve"> </w:t>
            </w:r>
            <w:r>
              <w:rPr>
                <w:color w:val="333333"/>
              </w:rPr>
              <w:t>there</w:t>
            </w:r>
            <w:r>
              <w:rPr>
                <w:color w:val="333333"/>
                <w:spacing w:val="-7"/>
              </w:rPr>
              <w:t xml:space="preserve"> </w:t>
            </w:r>
            <w:r>
              <w:rPr>
                <w:color w:val="333333"/>
              </w:rPr>
              <w:t>should</w:t>
            </w:r>
            <w:r>
              <w:rPr>
                <w:color w:val="333333"/>
                <w:spacing w:val="-7"/>
              </w:rPr>
              <w:t xml:space="preserve"> </w:t>
            </w:r>
            <w:r>
              <w:rPr>
                <w:color w:val="333333"/>
              </w:rPr>
              <w:t>be</w:t>
            </w:r>
            <w:r>
              <w:rPr>
                <w:color w:val="333333"/>
                <w:spacing w:val="-7"/>
              </w:rPr>
              <w:t xml:space="preserve"> </w:t>
            </w:r>
            <w:r>
              <w:rPr>
                <w:color w:val="333333"/>
              </w:rPr>
              <w:t>an</w:t>
            </w:r>
            <w:r>
              <w:rPr>
                <w:color w:val="333333"/>
                <w:spacing w:val="-7"/>
              </w:rPr>
              <w:t xml:space="preserve"> </w:t>
            </w:r>
            <w:r>
              <w:rPr>
                <w:color w:val="333333"/>
              </w:rPr>
              <w:t>appropriate</w:t>
            </w:r>
            <w:r>
              <w:rPr>
                <w:color w:val="333333"/>
                <w:spacing w:val="-7"/>
              </w:rPr>
              <w:t xml:space="preserve"> </w:t>
            </w:r>
            <w:r>
              <w:rPr>
                <w:color w:val="333333"/>
              </w:rPr>
              <w:t>combination</w:t>
            </w:r>
            <w:r>
              <w:rPr>
                <w:color w:val="333333"/>
                <w:spacing w:val="-7"/>
              </w:rPr>
              <w:t xml:space="preserve"> </w:t>
            </w:r>
            <w:r>
              <w:rPr>
                <w:color w:val="333333"/>
              </w:rPr>
              <w:t>of</w:t>
            </w:r>
            <w:r>
              <w:rPr>
                <w:color w:val="333333"/>
                <w:spacing w:val="-7"/>
              </w:rPr>
              <w:t xml:space="preserve"> </w:t>
            </w:r>
            <w:r>
              <w:rPr>
                <w:color w:val="333333"/>
              </w:rPr>
              <w:t>executive</w:t>
            </w:r>
            <w:r>
              <w:rPr>
                <w:color w:val="333333"/>
                <w:spacing w:val="-7"/>
              </w:rPr>
              <w:t xml:space="preserve"> </w:t>
            </w:r>
            <w:r>
              <w:rPr>
                <w:color w:val="333333"/>
              </w:rPr>
              <w:t>and</w:t>
            </w:r>
            <w:r>
              <w:rPr>
                <w:color w:val="333333"/>
                <w:spacing w:val="-7"/>
              </w:rPr>
              <w:t xml:space="preserve"> </w:t>
            </w:r>
            <w:r>
              <w:rPr>
                <w:color w:val="333333"/>
              </w:rPr>
              <w:t>non-executive directors (e.g., an independent non-executive), such that no one individual or small group of individuals dominates the board’s decision making.</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9B8C1A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FEA460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98DB8B7" w14:textId="77777777" w:rsidR="004D5005" w:rsidRDefault="004D5005">
            <w:pPr>
              <w:pStyle w:val="TableParagraph"/>
              <w:rPr>
                <w:rFonts w:ascii="Times New Roman"/>
              </w:rPr>
            </w:pPr>
          </w:p>
        </w:tc>
      </w:tr>
      <w:tr w:rsidR="004D5005" w14:paraId="346F7A73" w14:textId="77777777">
        <w:trPr>
          <w:trHeight w:val="856"/>
        </w:trPr>
        <w:tc>
          <w:tcPr>
            <w:tcW w:w="10205" w:type="dxa"/>
            <w:tcBorders>
              <w:top w:val="single" w:sz="6" w:space="0" w:color="780A8C"/>
              <w:left w:val="single" w:sz="6" w:space="0" w:color="780A8C"/>
              <w:bottom w:val="single" w:sz="6" w:space="0" w:color="780A8C"/>
              <w:right w:val="single" w:sz="6" w:space="0" w:color="780A8C"/>
            </w:tcBorders>
          </w:tcPr>
          <w:p w14:paraId="5687C328" w14:textId="77777777" w:rsidR="004D5005" w:rsidRDefault="004176EF">
            <w:pPr>
              <w:pStyle w:val="TableParagraph"/>
              <w:spacing w:before="84" w:line="213" w:lineRule="auto"/>
              <w:ind w:left="172" w:right="40"/>
            </w:pPr>
            <w:r>
              <w:rPr>
                <w:color w:val="333333"/>
              </w:rPr>
              <w:t>There should be a clear division of responsibilities between the leadership of the board and the executive leadership</w:t>
            </w:r>
            <w:r>
              <w:rPr>
                <w:color w:val="333333"/>
                <w:spacing w:val="-6"/>
              </w:rPr>
              <w:t xml:space="preserve"> </w:t>
            </w:r>
            <w:r>
              <w:rPr>
                <w:color w:val="333333"/>
              </w:rPr>
              <w:t>of</w:t>
            </w:r>
            <w:r>
              <w:rPr>
                <w:color w:val="333333"/>
                <w:spacing w:val="-6"/>
              </w:rPr>
              <w:t xml:space="preserve"> </w:t>
            </w:r>
            <w:r>
              <w:rPr>
                <w:color w:val="333333"/>
              </w:rPr>
              <w:t>the</w:t>
            </w:r>
            <w:r>
              <w:rPr>
                <w:color w:val="333333"/>
                <w:spacing w:val="-5"/>
              </w:rPr>
              <w:t xml:space="preserve"> </w:t>
            </w:r>
            <w:proofErr w:type="spellStart"/>
            <w:r>
              <w:rPr>
                <w:color w:val="333333"/>
              </w:rPr>
              <w:t>organisation’s</w:t>
            </w:r>
            <w:proofErr w:type="spellEnd"/>
            <w:r>
              <w:rPr>
                <w:color w:val="333333"/>
                <w:spacing w:val="-6"/>
              </w:rPr>
              <w:t xml:space="preserve"> </w:t>
            </w:r>
            <w:r>
              <w:rPr>
                <w:color w:val="333333"/>
              </w:rPr>
              <w:t>business.</w:t>
            </w:r>
            <w:r>
              <w:rPr>
                <w:color w:val="333333"/>
                <w:spacing w:val="-6"/>
              </w:rPr>
              <w:t xml:space="preserve"> </w:t>
            </w:r>
            <w:r>
              <w:rPr>
                <w:color w:val="333333"/>
              </w:rPr>
              <w:t>This</w:t>
            </w:r>
            <w:r>
              <w:rPr>
                <w:color w:val="333333"/>
                <w:spacing w:val="-6"/>
              </w:rPr>
              <w:t xml:space="preserve"> </w:t>
            </w:r>
            <w:r>
              <w:rPr>
                <w:color w:val="333333"/>
              </w:rPr>
              <w:t>division</w:t>
            </w:r>
            <w:r>
              <w:rPr>
                <w:color w:val="333333"/>
                <w:spacing w:val="-6"/>
              </w:rPr>
              <w:t xml:space="preserve"> </w:t>
            </w:r>
            <w:r>
              <w:rPr>
                <w:color w:val="333333"/>
              </w:rPr>
              <w:t>should</w:t>
            </w:r>
            <w:r>
              <w:rPr>
                <w:color w:val="333333"/>
                <w:spacing w:val="-6"/>
              </w:rPr>
              <w:t xml:space="preserve"> </w:t>
            </w:r>
            <w:r>
              <w:rPr>
                <w:color w:val="333333"/>
              </w:rPr>
              <w:t>be</w:t>
            </w:r>
            <w:r>
              <w:rPr>
                <w:color w:val="333333"/>
                <w:spacing w:val="-5"/>
              </w:rPr>
              <w:t xml:space="preserve"> </w:t>
            </w:r>
            <w:r>
              <w:rPr>
                <w:color w:val="333333"/>
              </w:rPr>
              <w:t>accompanied</w:t>
            </w:r>
            <w:r>
              <w:rPr>
                <w:color w:val="333333"/>
                <w:spacing w:val="-6"/>
              </w:rPr>
              <w:t xml:space="preserve"> </w:t>
            </w:r>
            <w:r>
              <w:rPr>
                <w:color w:val="333333"/>
              </w:rPr>
              <w:t>by</w:t>
            </w:r>
            <w:r>
              <w:rPr>
                <w:color w:val="333333"/>
                <w:spacing w:val="-5"/>
              </w:rPr>
              <w:t xml:space="preserve"> </w:t>
            </w:r>
            <w:r>
              <w:rPr>
                <w:color w:val="333333"/>
              </w:rPr>
              <w:t>a</w:t>
            </w:r>
            <w:r>
              <w:rPr>
                <w:color w:val="333333"/>
                <w:spacing w:val="-6"/>
              </w:rPr>
              <w:t xml:space="preserve"> </w:t>
            </w:r>
            <w:r>
              <w:rPr>
                <w:color w:val="333333"/>
              </w:rPr>
              <w:t>scheme</w:t>
            </w:r>
            <w:r>
              <w:rPr>
                <w:color w:val="333333"/>
                <w:spacing w:val="-5"/>
              </w:rPr>
              <w:t xml:space="preserve"> </w:t>
            </w:r>
            <w:r>
              <w:rPr>
                <w:color w:val="333333"/>
              </w:rPr>
              <w:t>of</w:t>
            </w:r>
            <w:r>
              <w:rPr>
                <w:color w:val="333333"/>
                <w:spacing w:val="-6"/>
              </w:rPr>
              <w:t xml:space="preserve"> </w:t>
            </w:r>
            <w:r>
              <w:rPr>
                <w:color w:val="333333"/>
              </w:rPr>
              <w:t>delegation</w:t>
            </w:r>
            <w:r>
              <w:rPr>
                <w:color w:val="333333"/>
                <w:spacing w:val="-6"/>
              </w:rPr>
              <w:t xml:space="preserve"> </w:t>
            </w:r>
            <w:r>
              <w:rPr>
                <w:color w:val="333333"/>
              </w:rPr>
              <w:t>which is regularly reviewed.</w:t>
            </w:r>
          </w:p>
        </w:tc>
        <w:tc>
          <w:tcPr>
            <w:tcW w:w="3629" w:type="dxa"/>
            <w:tcBorders>
              <w:top w:val="single" w:sz="6" w:space="0" w:color="780A8C"/>
              <w:left w:val="single" w:sz="6" w:space="0" w:color="780A8C"/>
              <w:bottom w:val="single" w:sz="6" w:space="0" w:color="780A8C"/>
              <w:right w:val="single" w:sz="6" w:space="0" w:color="780A8C"/>
            </w:tcBorders>
          </w:tcPr>
          <w:p w14:paraId="3156C4C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8C8BC3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7E8AE31" w14:textId="77777777" w:rsidR="004D5005" w:rsidRDefault="004D5005">
            <w:pPr>
              <w:pStyle w:val="TableParagraph"/>
              <w:rPr>
                <w:rFonts w:ascii="Times New Roman"/>
              </w:rPr>
            </w:pPr>
          </w:p>
        </w:tc>
      </w:tr>
      <w:tr w:rsidR="004D5005" w14:paraId="5798A016"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3B94FF1" w14:textId="77777777" w:rsidR="004D5005" w:rsidRDefault="004176EF">
            <w:pPr>
              <w:pStyle w:val="TableParagraph"/>
              <w:spacing w:before="84" w:line="213" w:lineRule="auto"/>
              <w:ind w:left="172" w:right="92"/>
            </w:pPr>
            <w:r>
              <w:rPr>
                <w:color w:val="333333"/>
              </w:rPr>
              <w:t>Non-executive</w:t>
            </w:r>
            <w:r>
              <w:rPr>
                <w:color w:val="333333"/>
                <w:spacing w:val="-8"/>
              </w:rPr>
              <w:t xml:space="preserve"> </w:t>
            </w:r>
            <w:r>
              <w:rPr>
                <w:color w:val="333333"/>
              </w:rPr>
              <w:t>directors</w:t>
            </w:r>
            <w:r>
              <w:rPr>
                <w:color w:val="333333"/>
                <w:spacing w:val="-9"/>
              </w:rPr>
              <w:t xml:space="preserve"> </w:t>
            </w:r>
            <w:r>
              <w:rPr>
                <w:color w:val="333333"/>
              </w:rPr>
              <w:t>should</w:t>
            </w:r>
            <w:r>
              <w:rPr>
                <w:color w:val="333333"/>
                <w:spacing w:val="-9"/>
              </w:rPr>
              <w:t xml:space="preserve"> </w:t>
            </w:r>
            <w:r>
              <w:rPr>
                <w:color w:val="333333"/>
              </w:rPr>
              <w:t>provide</w:t>
            </w:r>
            <w:r>
              <w:rPr>
                <w:color w:val="333333"/>
                <w:spacing w:val="-8"/>
              </w:rPr>
              <w:t xml:space="preserve"> </w:t>
            </w:r>
            <w:r>
              <w:rPr>
                <w:color w:val="333333"/>
              </w:rPr>
              <w:t>constructive</w:t>
            </w:r>
            <w:r>
              <w:rPr>
                <w:color w:val="333333"/>
                <w:spacing w:val="-8"/>
              </w:rPr>
              <w:t xml:space="preserve"> </w:t>
            </w:r>
            <w:r>
              <w:rPr>
                <w:color w:val="333333"/>
              </w:rPr>
              <w:t>challenge,</w:t>
            </w:r>
            <w:r>
              <w:rPr>
                <w:color w:val="333333"/>
                <w:spacing w:val="-8"/>
              </w:rPr>
              <w:t xml:space="preserve"> </w:t>
            </w:r>
            <w:r>
              <w:rPr>
                <w:color w:val="333333"/>
              </w:rPr>
              <w:t>strategic</w:t>
            </w:r>
            <w:r>
              <w:rPr>
                <w:color w:val="333333"/>
                <w:spacing w:val="-8"/>
              </w:rPr>
              <w:t xml:space="preserve"> </w:t>
            </w:r>
            <w:r>
              <w:rPr>
                <w:color w:val="333333"/>
              </w:rPr>
              <w:t>guidance,</w:t>
            </w:r>
            <w:r>
              <w:rPr>
                <w:color w:val="333333"/>
                <w:spacing w:val="-8"/>
              </w:rPr>
              <w:t xml:space="preserve"> </w:t>
            </w:r>
            <w:r>
              <w:rPr>
                <w:color w:val="333333"/>
              </w:rPr>
              <w:t>and</w:t>
            </w:r>
            <w:r>
              <w:rPr>
                <w:color w:val="333333"/>
                <w:spacing w:val="-9"/>
              </w:rPr>
              <w:t xml:space="preserve"> </w:t>
            </w:r>
            <w:r>
              <w:rPr>
                <w:color w:val="333333"/>
              </w:rPr>
              <w:t>hold</w:t>
            </w:r>
            <w:r>
              <w:rPr>
                <w:color w:val="333333"/>
                <w:spacing w:val="-9"/>
              </w:rPr>
              <w:t xml:space="preserve"> </w:t>
            </w:r>
            <w:r>
              <w:rPr>
                <w:color w:val="333333"/>
              </w:rPr>
              <w:t>management</w:t>
            </w:r>
            <w:r>
              <w:rPr>
                <w:color w:val="333333"/>
                <w:spacing w:val="-8"/>
              </w:rPr>
              <w:t xml:space="preserve"> </w:t>
            </w:r>
            <w:r>
              <w:rPr>
                <w:color w:val="333333"/>
              </w:rPr>
              <w:t xml:space="preserve">to </w:t>
            </w:r>
            <w:r>
              <w:rPr>
                <w:color w:val="333333"/>
                <w:spacing w:val="-2"/>
              </w:rPr>
              <w:t>account.</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73C92E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9DDD87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EC6B19C" w14:textId="77777777" w:rsidR="004D5005" w:rsidRDefault="004D5005">
            <w:pPr>
              <w:pStyle w:val="TableParagraph"/>
              <w:rPr>
                <w:rFonts w:ascii="Times New Roman"/>
              </w:rPr>
            </w:pPr>
          </w:p>
        </w:tc>
      </w:tr>
      <w:tr w:rsidR="004D5005" w14:paraId="20C62DF7" w14:textId="77777777">
        <w:trPr>
          <w:trHeight w:val="934"/>
        </w:trPr>
        <w:tc>
          <w:tcPr>
            <w:tcW w:w="10205" w:type="dxa"/>
            <w:tcBorders>
              <w:top w:val="single" w:sz="6" w:space="0" w:color="780A8C"/>
              <w:left w:val="single" w:sz="6" w:space="0" w:color="780A8C"/>
              <w:bottom w:val="single" w:sz="6" w:space="0" w:color="780A8C"/>
              <w:right w:val="single" w:sz="6" w:space="0" w:color="780A8C"/>
            </w:tcBorders>
          </w:tcPr>
          <w:p w14:paraId="154253EC" w14:textId="77777777" w:rsidR="004D5005" w:rsidRDefault="004176EF">
            <w:pPr>
              <w:pStyle w:val="TableParagraph"/>
              <w:spacing w:before="84" w:line="213" w:lineRule="auto"/>
              <w:ind w:left="172"/>
            </w:pPr>
            <w:r>
              <w:rPr>
                <w:color w:val="333333"/>
              </w:rPr>
              <w:t>The</w:t>
            </w:r>
            <w:r>
              <w:rPr>
                <w:color w:val="333333"/>
                <w:spacing w:val="-4"/>
              </w:rPr>
              <w:t xml:space="preserve"> </w:t>
            </w:r>
            <w:r>
              <w:rPr>
                <w:color w:val="333333"/>
              </w:rPr>
              <w:t>board,</w:t>
            </w:r>
            <w:r>
              <w:rPr>
                <w:color w:val="333333"/>
                <w:spacing w:val="-4"/>
              </w:rPr>
              <w:t xml:space="preserve"> </w:t>
            </w:r>
            <w:r>
              <w:rPr>
                <w:color w:val="333333"/>
              </w:rPr>
              <w:t>supported</w:t>
            </w:r>
            <w:r>
              <w:rPr>
                <w:color w:val="333333"/>
                <w:spacing w:val="-5"/>
              </w:rPr>
              <w:t xml:space="preserve"> </w:t>
            </w:r>
            <w:r>
              <w:rPr>
                <w:color w:val="333333"/>
              </w:rPr>
              <w:t>by</w:t>
            </w:r>
            <w:r>
              <w:rPr>
                <w:color w:val="333333"/>
                <w:spacing w:val="-4"/>
              </w:rPr>
              <w:t xml:space="preserve"> </w:t>
            </w:r>
            <w:r>
              <w:rPr>
                <w:color w:val="333333"/>
              </w:rPr>
              <w:t>the</w:t>
            </w:r>
            <w:r>
              <w:rPr>
                <w:color w:val="333333"/>
                <w:spacing w:val="-4"/>
              </w:rPr>
              <w:t xml:space="preserve"> </w:t>
            </w:r>
            <w:r>
              <w:rPr>
                <w:color w:val="333333"/>
              </w:rPr>
              <w:t>company</w:t>
            </w:r>
            <w:r>
              <w:rPr>
                <w:color w:val="333333"/>
                <w:spacing w:val="-4"/>
              </w:rPr>
              <w:t xml:space="preserve"> </w:t>
            </w:r>
            <w:r>
              <w:rPr>
                <w:color w:val="333333"/>
              </w:rPr>
              <w:t>secretary</w:t>
            </w:r>
            <w:r>
              <w:rPr>
                <w:color w:val="333333"/>
                <w:spacing w:val="-4"/>
              </w:rPr>
              <w:t xml:space="preserve"> </w:t>
            </w:r>
            <w:r>
              <w:rPr>
                <w:color w:val="333333"/>
              </w:rPr>
              <w:t>or</w:t>
            </w:r>
            <w:r>
              <w:rPr>
                <w:color w:val="333333"/>
                <w:spacing w:val="-4"/>
              </w:rPr>
              <w:t xml:space="preserve"> </w:t>
            </w:r>
            <w:r>
              <w:rPr>
                <w:color w:val="333333"/>
              </w:rPr>
              <w:t>equivalent,</w:t>
            </w:r>
            <w:r>
              <w:rPr>
                <w:color w:val="333333"/>
                <w:spacing w:val="-4"/>
              </w:rPr>
              <w:t xml:space="preserve"> </w:t>
            </w:r>
            <w:r>
              <w:rPr>
                <w:color w:val="333333"/>
              </w:rPr>
              <w:t>should</w:t>
            </w:r>
            <w:r>
              <w:rPr>
                <w:color w:val="333333"/>
                <w:spacing w:val="-5"/>
              </w:rPr>
              <w:t xml:space="preserve"> </w:t>
            </w:r>
            <w:r>
              <w:rPr>
                <w:color w:val="333333"/>
              </w:rPr>
              <w:t>ensure</w:t>
            </w:r>
            <w:r>
              <w:rPr>
                <w:color w:val="333333"/>
                <w:spacing w:val="-4"/>
              </w:rPr>
              <w:t xml:space="preserve"> </w:t>
            </w:r>
            <w:r>
              <w:rPr>
                <w:color w:val="333333"/>
              </w:rPr>
              <w:t>that</w:t>
            </w:r>
            <w:r>
              <w:rPr>
                <w:color w:val="333333"/>
                <w:spacing w:val="-4"/>
              </w:rPr>
              <w:t xml:space="preserve"> </w:t>
            </w:r>
            <w:r>
              <w:rPr>
                <w:color w:val="333333"/>
              </w:rPr>
              <w:t>it</w:t>
            </w:r>
            <w:r>
              <w:rPr>
                <w:color w:val="333333"/>
                <w:spacing w:val="-4"/>
              </w:rPr>
              <w:t xml:space="preserve"> </w:t>
            </w:r>
            <w:r>
              <w:rPr>
                <w:color w:val="333333"/>
              </w:rPr>
              <w:t>has</w:t>
            </w:r>
            <w:r>
              <w:rPr>
                <w:color w:val="333333"/>
                <w:spacing w:val="-5"/>
              </w:rPr>
              <w:t xml:space="preserve"> </w:t>
            </w:r>
            <w:r>
              <w:rPr>
                <w:color w:val="333333"/>
              </w:rPr>
              <w:t>the</w:t>
            </w:r>
            <w:r>
              <w:rPr>
                <w:color w:val="333333"/>
                <w:spacing w:val="-4"/>
              </w:rPr>
              <w:t xml:space="preserve"> </w:t>
            </w:r>
            <w:r>
              <w:rPr>
                <w:color w:val="333333"/>
              </w:rPr>
              <w:t>policies,</w:t>
            </w:r>
            <w:r>
              <w:rPr>
                <w:color w:val="333333"/>
                <w:spacing w:val="-4"/>
              </w:rPr>
              <w:t xml:space="preserve"> </w:t>
            </w:r>
            <w:r>
              <w:rPr>
                <w:color w:val="333333"/>
              </w:rPr>
              <w:t xml:space="preserve">processes, information, </w:t>
            </w:r>
            <w:proofErr w:type="gramStart"/>
            <w:r>
              <w:rPr>
                <w:color w:val="333333"/>
              </w:rPr>
              <w:t>time</w:t>
            </w:r>
            <w:proofErr w:type="gramEnd"/>
            <w:r>
              <w:rPr>
                <w:color w:val="333333"/>
              </w:rPr>
              <w:t xml:space="preserve"> and resources it needs to function effectively and efficiently.</w:t>
            </w:r>
          </w:p>
        </w:tc>
        <w:tc>
          <w:tcPr>
            <w:tcW w:w="3629" w:type="dxa"/>
            <w:tcBorders>
              <w:top w:val="single" w:sz="6" w:space="0" w:color="780A8C"/>
              <w:left w:val="single" w:sz="6" w:space="0" w:color="780A8C"/>
              <w:bottom w:val="single" w:sz="6" w:space="0" w:color="780A8C"/>
              <w:right w:val="single" w:sz="6" w:space="0" w:color="780A8C"/>
            </w:tcBorders>
          </w:tcPr>
          <w:p w14:paraId="2C9A35B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30C658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DA0E6E0" w14:textId="77777777" w:rsidR="004D5005" w:rsidRDefault="004D5005">
            <w:pPr>
              <w:pStyle w:val="TableParagraph"/>
              <w:rPr>
                <w:rFonts w:ascii="Times New Roman"/>
              </w:rPr>
            </w:pPr>
          </w:p>
        </w:tc>
      </w:tr>
      <w:tr w:rsidR="004D5005" w14:paraId="6E729A13" w14:textId="77777777">
        <w:trPr>
          <w:trHeight w:val="892"/>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6DDE29AE" w14:textId="77777777" w:rsidR="004D5005" w:rsidRDefault="004176EF">
            <w:pPr>
              <w:pStyle w:val="TableParagraph"/>
              <w:spacing w:before="85" w:line="213" w:lineRule="auto"/>
              <w:ind w:left="172" w:right="92"/>
            </w:pPr>
            <w:r>
              <w:rPr>
                <w:color w:val="333333"/>
              </w:rPr>
              <w:t>The</w:t>
            </w:r>
            <w:r>
              <w:rPr>
                <w:color w:val="333333"/>
                <w:spacing w:val="-6"/>
              </w:rPr>
              <w:t xml:space="preserve"> </w:t>
            </w:r>
            <w:r>
              <w:rPr>
                <w:color w:val="333333"/>
              </w:rPr>
              <w:t>board</w:t>
            </w:r>
            <w:r>
              <w:rPr>
                <w:color w:val="333333"/>
                <w:spacing w:val="-7"/>
              </w:rPr>
              <w:t xml:space="preserve"> </w:t>
            </w:r>
            <w:r>
              <w:rPr>
                <w:color w:val="333333"/>
              </w:rPr>
              <w:t>must</w:t>
            </w:r>
            <w:r>
              <w:rPr>
                <w:color w:val="333333"/>
                <w:spacing w:val="-6"/>
              </w:rPr>
              <w:t xml:space="preserve"> </w:t>
            </w:r>
            <w:r>
              <w:rPr>
                <w:color w:val="333333"/>
              </w:rPr>
              <w:t>be</w:t>
            </w:r>
            <w:r>
              <w:rPr>
                <w:color w:val="333333"/>
                <w:spacing w:val="-6"/>
              </w:rPr>
              <w:t xml:space="preserve"> </w:t>
            </w:r>
            <w:r>
              <w:rPr>
                <w:color w:val="333333"/>
              </w:rPr>
              <w:t>collectively</w:t>
            </w:r>
            <w:r>
              <w:rPr>
                <w:color w:val="333333"/>
                <w:spacing w:val="-6"/>
              </w:rPr>
              <w:t xml:space="preserve"> </w:t>
            </w:r>
            <w:r>
              <w:rPr>
                <w:color w:val="333333"/>
              </w:rPr>
              <w:t>accountable</w:t>
            </w:r>
            <w:r>
              <w:rPr>
                <w:color w:val="333333"/>
                <w:spacing w:val="-6"/>
              </w:rPr>
              <w:t xml:space="preserve"> </w:t>
            </w:r>
            <w:r>
              <w:rPr>
                <w:color w:val="333333"/>
              </w:rPr>
              <w:t>for</w:t>
            </w:r>
            <w:r>
              <w:rPr>
                <w:color w:val="333333"/>
                <w:spacing w:val="-6"/>
              </w:rPr>
              <w:t xml:space="preserve"> </w:t>
            </w:r>
            <w:r>
              <w:rPr>
                <w:color w:val="333333"/>
              </w:rPr>
              <w:t>the</w:t>
            </w:r>
            <w:r>
              <w:rPr>
                <w:color w:val="333333"/>
                <w:spacing w:val="-6"/>
              </w:rPr>
              <w:t xml:space="preserve"> </w:t>
            </w:r>
            <w:r>
              <w:rPr>
                <w:color w:val="333333"/>
              </w:rPr>
              <w:t>operation</w:t>
            </w:r>
            <w:r>
              <w:rPr>
                <w:color w:val="333333"/>
                <w:spacing w:val="-7"/>
              </w:rPr>
              <w:t xml:space="preserve"> </w:t>
            </w:r>
            <w:r>
              <w:rPr>
                <w:color w:val="333333"/>
              </w:rPr>
              <w:t>of</w:t>
            </w:r>
            <w:r>
              <w:rPr>
                <w:color w:val="333333"/>
                <w:spacing w:val="-7"/>
              </w:rPr>
              <w:t xml:space="preserve"> </w:t>
            </w:r>
            <w:r>
              <w:rPr>
                <w:color w:val="333333"/>
              </w:rPr>
              <w:t>the</w:t>
            </w:r>
            <w:r>
              <w:rPr>
                <w:color w:val="333333"/>
                <w:spacing w:val="-6"/>
              </w:rPr>
              <w:t xml:space="preserve"> </w:t>
            </w:r>
            <w:r>
              <w:rPr>
                <w:color w:val="333333"/>
              </w:rPr>
              <w:t>provider,</w:t>
            </w:r>
            <w:r>
              <w:rPr>
                <w:color w:val="333333"/>
                <w:spacing w:val="-6"/>
              </w:rPr>
              <w:t xml:space="preserve"> </w:t>
            </w:r>
            <w:r>
              <w:rPr>
                <w:color w:val="333333"/>
              </w:rPr>
              <w:t>taking</w:t>
            </w:r>
            <w:r>
              <w:rPr>
                <w:color w:val="333333"/>
                <w:spacing w:val="-6"/>
              </w:rPr>
              <w:t xml:space="preserve"> </w:t>
            </w:r>
            <w:r>
              <w:rPr>
                <w:color w:val="333333"/>
              </w:rPr>
              <w:t>all</w:t>
            </w:r>
            <w:r>
              <w:rPr>
                <w:color w:val="333333"/>
                <w:spacing w:val="-7"/>
              </w:rPr>
              <w:t xml:space="preserve"> </w:t>
            </w:r>
            <w:r>
              <w:rPr>
                <w:color w:val="333333"/>
              </w:rPr>
              <w:t>decisions</w:t>
            </w:r>
            <w:r>
              <w:rPr>
                <w:color w:val="333333"/>
                <w:spacing w:val="-7"/>
              </w:rPr>
              <w:t xml:space="preserve"> </w:t>
            </w:r>
            <w:r>
              <w:rPr>
                <w:color w:val="333333"/>
              </w:rPr>
              <w:t>on</w:t>
            </w:r>
            <w:r>
              <w:rPr>
                <w:color w:val="333333"/>
                <w:spacing w:val="-7"/>
              </w:rPr>
              <w:t xml:space="preserve"> </w:t>
            </w:r>
            <w:r>
              <w:rPr>
                <w:color w:val="333333"/>
              </w:rPr>
              <w:t>all</w:t>
            </w:r>
            <w:r>
              <w:rPr>
                <w:color w:val="333333"/>
                <w:spacing w:val="-7"/>
              </w:rPr>
              <w:t xml:space="preserve"> </w:t>
            </w:r>
            <w:r>
              <w:rPr>
                <w:color w:val="333333"/>
              </w:rPr>
              <w:t>matters within its duties and responsibilities.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EF1E6F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1360A7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13C3965" w14:textId="77777777" w:rsidR="004D5005" w:rsidRDefault="004D5005">
            <w:pPr>
              <w:pStyle w:val="TableParagraph"/>
              <w:rPr>
                <w:rFonts w:ascii="Times New Roman"/>
              </w:rPr>
            </w:pPr>
          </w:p>
        </w:tc>
      </w:tr>
      <w:tr w:rsidR="004D5005" w14:paraId="089EC968" w14:textId="77777777">
        <w:trPr>
          <w:trHeight w:val="892"/>
        </w:trPr>
        <w:tc>
          <w:tcPr>
            <w:tcW w:w="10205" w:type="dxa"/>
            <w:tcBorders>
              <w:top w:val="single" w:sz="6" w:space="0" w:color="780A8C"/>
              <w:left w:val="single" w:sz="6" w:space="0" w:color="780A8C"/>
              <w:bottom w:val="single" w:sz="6" w:space="0" w:color="780A8C"/>
              <w:right w:val="single" w:sz="6" w:space="0" w:color="780A8C"/>
            </w:tcBorders>
          </w:tcPr>
          <w:p w14:paraId="3D8DC88F" w14:textId="77777777" w:rsidR="004D5005" w:rsidRDefault="004176EF">
            <w:pPr>
              <w:pStyle w:val="TableParagraph"/>
              <w:spacing w:before="85" w:line="213" w:lineRule="auto"/>
              <w:ind w:left="172" w:right="92"/>
            </w:pPr>
            <w:r>
              <w:rPr>
                <w:color w:val="333333"/>
              </w:rPr>
              <w:t>Members</w:t>
            </w:r>
            <w:r>
              <w:rPr>
                <w:color w:val="333333"/>
                <w:spacing w:val="-6"/>
              </w:rPr>
              <w:t xml:space="preserve"> </w:t>
            </w:r>
            <w:r>
              <w:rPr>
                <w:color w:val="333333"/>
              </w:rPr>
              <w:t>of</w:t>
            </w:r>
            <w:r>
              <w:rPr>
                <w:color w:val="333333"/>
                <w:spacing w:val="-6"/>
              </w:rPr>
              <w:t xml:space="preserve"> </w:t>
            </w: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5"/>
              </w:rPr>
              <w:t xml:space="preserve"> </w:t>
            </w:r>
            <w:r>
              <w:rPr>
                <w:color w:val="333333"/>
              </w:rPr>
              <w:t>comply</w:t>
            </w:r>
            <w:r>
              <w:rPr>
                <w:color w:val="333333"/>
                <w:spacing w:val="-5"/>
              </w:rPr>
              <w:t xml:space="preserve"> </w:t>
            </w:r>
            <w:r>
              <w:rPr>
                <w:color w:val="333333"/>
              </w:rPr>
              <w:t>with</w:t>
            </w:r>
            <w:r>
              <w:rPr>
                <w:color w:val="333333"/>
                <w:spacing w:val="-6"/>
              </w:rPr>
              <w:t xml:space="preserve"> </w:t>
            </w:r>
            <w:r>
              <w:rPr>
                <w:color w:val="333333"/>
              </w:rPr>
              <w:t>the</w:t>
            </w:r>
            <w:r>
              <w:rPr>
                <w:color w:val="333333"/>
                <w:spacing w:val="-5"/>
              </w:rPr>
              <w:t xml:space="preserve"> </w:t>
            </w:r>
            <w:r>
              <w:rPr>
                <w:color w:val="333333"/>
              </w:rPr>
              <w:t>legislation</w:t>
            </w:r>
            <w:r>
              <w:rPr>
                <w:color w:val="333333"/>
                <w:spacing w:val="-6"/>
              </w:rPr>
              <w:t xml:space="preserve"> </w:t>
            </w:r>
            <w:r>
              <w:rPr>
                <w:color w:val="333333"/>
              </w:rPr>
              <w:t>relevant</w:t>
            </w:r>
            <w:r>
              <w:rPr>
                <w:color w:val="333333"/>
                <w:spacing w:val="-5"/>
              </w:rPr>
              <w:t xml:space="preserve"> </w:t>
            </w:r>
            <w:r>
              <w:rPr>
                <w:color w:val="333333"/>
              </w:rPr>
              <w:t>to</w:t>
            </w:r>
            <w:r>
              <w:rPr>
                <w:color w:val="333333"/>
                <w:spacing w:val="-6"/>
              </w:rPr>
              <w:t xml:space="preserve"> </w:t>
            </w:r>
            <w:r>
              <w:rPr>
                <w:color w:val="333333"/>
              </w:rPr>
              <w:t>their</w:t>
            </w:r>
            <w:r>
              <w:rPr>
                <w:color w:val="333333"/>
                <w:spacing w:val="-5"/>
              </w:rPr>
              <w:t xml:space="preserve"> </w:t>
            </w:r>
            <w:r>
              <w:rPr>
                <w:color w:val="333333"/>
              </w:rPr>
              <w:t>legal</w:t>
            </w:r>
            <w:r>
              <w:rPr>
                <w:color w:val="333333"/>
                <w:spacing w:val="-6"/>
              </w:rPr>
              <w:t xml:space="preserve"> </w:t>
            </w:r>
            <w:r>
              <w:rPr>
                <w:color w:val="333333"/>
              </w:rPr>
              <w:t>form</w:t>
            </w:r>
            <w:r>
              <w:rPr>
                <w:color w:val="333333"/>
                <w:spacing w:val="-5"/>
              </w:rPr>
              <w:t xml:space="preserve"> </w:t>
            </w:r>
            <w:r>
              <w:rPr>
                <w:color w:val="333333"/>
              </w:rPr>
              <w:t>of</w:t>
            </w:r>
            <w:r>
              <w:rPr>
                <w:color w:val="333333"/>
                <w:spacing w:val="-6"/>
              </w:rPr>
              <w:t xml:space="preserve"> </w:t>
            </w:r>
            <w:r>
              <w:rPr>
                <w:color w:val="333333"/>
              </w:rPr>
              <w:t>incorporation.</w:t>
            </w:r>
            <w:r>
              <w:rPr>
                <w:color w:val="333333"/>
                <w:spacing w:val="-6"/>
              </w:rPr>
              <w:t xml:space="preserve"> </w:t>
            </w:r>
            <w:r>
              <w:rPr>
                <w:color w:val="333333"/>
              </w:rPr>
              <w:t>Where, board members are charity trustees, they must comply with charity legislation and case law.</w:t>
            </w:r>
          </w:p>
        </w:tc>
        <w:tc>
          <w:tcPr>
            <w:tcW w:w="3629" w:type="dxa"/>
            <w:tcBorders>
              <w:top w:val="single" w:sz="6" w:space="0" w:color="780A8C"/>
              <w:left w:val="single" w:sz="6" w:space="0" w:color="780A8C"/>
              <w:bottom w:val="single" w:sz="6" w:space="0" w:color="780A8C"/>
              <w:right w:val="single" w:sz="6" w:space="0" w:color="780A8C"/>
            </w:tcBorders>
          </w:tcPr>
          <w:p w14:paraId="0353E0F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3E9C3A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A040E20" w14:textId="77777777" w:rsidR="004D5005" w:rsidRDefault="004D5005">
            <w:pPr>
              <w:pStyle w:val="TableParagraph"/>
              <w:rPr>
                <w:rFonts w:ascii="Times New Roman"/>
              </w:rPr>
            </w:pPr>
          </w:p>
        </w:tc>
      </w:tr>
      <w:tr w:rsidR="004D5005" w14:paraId="2CCA5A4A" w14:textId="77777777">
        <w:trPr>
          <w:trHeight w:val="109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EA13DEC" w14:textId="77777777" w:rsidR="004D5005" w:rsidRDefault="004176EF">
            <w:pPr>
              <w:pStyle w:val="TableParagraph"/>
              <w:spacing w:before="84" w:line="213" w:lineRule="auto"/>
              <w:ind w:left="172" w:right="92"/>
            </w:pPr>
            <w:r>
              <w:rPr>
                <w:color w:val="333333"/>
              </w:rPr>
              <w:t>The board must set out its primary responsibilities in the governing documents. These should be published widely and be known to all board members. These responsibilities should be supported by a schedule of delegation</w:t>
            </w:r>
            <w:r>
              <w:rPr>
                <w:color w:val="333333"/>
                <w:spacing w:val="-4"/>
              </w:rPr>
              <w:t xml:space="preserve"> </w:t>
            </w:r>
            <w:r>
              <w:rPr>
                <w:color w:val="333333"/>
              </w:rPr>
              <w:t>which</w:t>
            </w:r>
            <w:r>
              <w:rPr>
                <w:color w:val="333333"/>
                <w:spacing w:val="-4"/>
              </w:rPr>
              <w:t xml:space="preserve"> </w:t>
            </w:r>
            <w:r>
              <w:rPr>
                <w:color w:val="333333"/>
              </w:rPr>
              <w:t>sets</w:t>
            </w:r>
            <w:r>
              <w:rPr>
                <w:color w:val="333333"/>
                <w:spacing w:val="-4"/>
              </w:rPr>
              <w:t xml:space="preserve"> </w:t>
            </w:r>
            <w:r>
              <w:rPr>
                <w:color w:val="333333"/>
              </w:rPr>
              <w:t>out</w:t>
            </w:r>
            <w:r>
              <w:rPr>
                <w:color w:val="333333"/>
                <w:spacing w:val="-3"/>
              </w:rPr>
              <w:t xml:space="preserve"> </w:t>
            </w:r>
            <w:r>
              <w:rPr>
                <w:color w:val="333333"/>
              </w:rPr>
              <w:t>how</w:t>
            </w:r>
            <w:r>
              <w:rPr>
                <w:color w:val="333333"/>
                <w:spacing w:val="-3"/>
              </w:rPr>
              <w:t xml:space="preserve"> </w:t>
            </w:r>
            <w:r>
              <w:rPr>
                <w:color w:val="333333"/>
              </w:rPr>
              <w:t>each</w:t>
            </w:r>
            <w:r>
              <w:rPr>
                <w:color w:val="333333"/>
                <w:spacing w:val="-4"/>
              </w:rPr>
              <w:t xml:space="preserve"> </w:t>
            </w:r>
            <w:r>
              <w:rPr>
                <w:color w:val="333333"/>
              </w:rPr>
              <w:t>responsibility</w:t>
            </w:r>
            <w:r>
              <w:rPr>
                <w:color w:val="333333"/>
                <w:spacing w:val="-3"/>
              </w:rPr>
              <w:t xml:space="preserve"> </w:t>
            </w:r>
            <w:r>
              <w:rPr>
                <w:color w:val="333333"/>
              </w:rPr>
              <w:t>is</w:t>
            </w:r>
            <w:r>
              <w:rPr>
                <w:color w:val="333333"/>
                <w:spacing w:val="-4"/>
              </w:rPr>
              <w:t xml:space="preserve"> </w:t>
            </w:r>
            <w:r>
              <w:rPr>
                <w:color w:val="333333"/>
              </w:rPr>
              <w:t>to</w:t>
            </w:r>
            <w:r>
              <w:rPr>
                <w:color w:val="333333"/>
                <w:spacing w:val="-4"/>
              </w:rPr>
              <w:t xml:space="preserve"> </w:t>
            </w:r>
            <w:r>
              <w:rPr>
                <w:color w:val="333333"/>
              </w:rPr>
              <w:t>be</w:t>
            </w:r>
            <w:r>
              <w:rPr>
                <w:color w:val="333333"/>
                <w:spacing w:val="-3"/>
              </w:rPr>
              <w:t xml:space="preserve"> </w:t>
            </w:r>
            <w:r>
              <w:rPr>
                <w:color w:val="333333"/>
              </w:rPr>
              <w:t>met</w:t>
            </w:r>
            <w:r>
              <w:rPr>
                <w:color w:val="333333"/>
                <w:spacing w:val="-3"/>
              </w:rPr>
              <w:t xml:space="preserve"> </w:t>
            </w:r>
            <w:r>
              <w:rPr>
                <w:color w:val="333333"/>
              </w:rPr>
              <w:t>and</w:t>
            </w:r>
            <w:r>
              <w:rPr>
                <w:color w:val="333333"/>
                <w:spacing w:val="-4"/>
              </w:rPr>
              <w:t xml:space="preserve"> </w:t>
            </w:r>
            <w:r>
              <w:rPr>
                <w:color w:val="333333"/>
              </w:rPr>
              <w:t>by</w:t>
            </w:r>
            <w:r>
              <w:rPr>
                <w:color w:val="333333"/>
                <w:spacing w:val="-3"/>
              </w:rPr>
              <w:t xml:space="preserve"> </w:t>
            </w:r>
            <w:r>
              <w:rPr>
                <w:color w:val="333333"/>
              </w:rPr>
              <w:t>whom,</w:t>
            </w:r>
            <w:r>
              <w:rPr>
                <w:color w:val="333333"/>
                <w:spacing w:val="-3"/>
              </w:rPr>
              <w:t xml:space="preserve"> </w:t>
            </w:r>
            <w:r>
              <w:rPr>
                <w:color w:val="333333"/>
              </w:rPr>
              <w:t>including</w:t>
            </w:r>
            <w:r>
              <w:rPr>
                <w:color w:val="333333"/>
                <w:spacing w:val="-3"/>
              </w:rPr>
              <w:t xml:space="preserve"> </w:t>
            </w:r>
            <w:r>
              <w:rPr>
                <w:color w:val="333333"/>
              </w:rPr>
              <w:t>those</w:t>
            </w:r>
            <w:r>
              <w:rPr>
                <w:color w:val="333333"/>
                <w:spacing w:val="-3"/>
              </w:rPr>
              <w:t xml:space="preserve"> </w:t>
            </w:r>
            <w:r>
              <w:rPr>
                <w:color w:val="333333"/>
              </w:rPr>
              <w:t>items</w:t>
            </w:r>
            <w:r>
              <w:rPr>
                <w:color w:val="333333"/>
                <w:spacing w:val="-4"/>
              </w:rPr>
              <w:t xml:space="preserve"> </w:t>
            </w:r>
            <w:r>
              <w:rPr>
                <w:color w:val="333333"/>
              </w:rPr>
              <w:t>which</w:t>
            </w:r>
            <w:r>
              <w:rPr>
                <w:color w:val="333333"/>
                <w:spacing w:val="-4"/>
              </w:rPr>
              <w:t xml:space="preserve"> </w:t>
            </w:r>
            <w:r>
              <w:rPr>
                <w:color w:val="333333"/>
              </w:rPr>
              <w:t>the board delegates to the chief executive or equivalent.</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AD167D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E898C8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DE106B0" w14:textId="77777777" w:rsidR="004D5005" w:rsidRDefault="004D5005">
            <w:pPr>
              <w:pStyle w:val="TableParagraph"/>
              <w:rPr>
                <w:rFonts w:ascii="Times New Roman"/>
              </w:rPr>
            </w:pPr>
          </w:p>
        </w:tc>
      </w:tr>
      <w:tr w:rsidR="004D5005" w14:paraId="214F2114" w14:textId="77777777">
        <w:trPr>
          <w:trHeight w:val="892"/>
        </w:trPr>
        <w:tc>
          <w:tcPr>
            <w:tcW w:w="10205" w:type="dxa"/>
            <w:tcBorders>
              <w:top w:val="single" w:sz="6" w:space="0" w:color="780A8C"/>
              <w:left w:val="single" w:sz="6" w:space="0" w:color="780A8C"/>
              <w:bottom w:val="single" w:sz="6" w:space="0" w:color="780A8C"/>
              <w:right w:val="single" w:sz="6" w:space="0" w:color="780A8C"/>
            </w:tcBorders>
          </w:tcPr>
          <w:p w14:paraId="69F6A63E" w14:textId="77777777" w:rsidR="004D5005" w:rsidRDefault="004176EF">
            <w:pPr>
              <w:pStyle w:val="TableParagraph"/>
              <w:spacing w:before="85" w:line="213" w:lineRule="auto"/>
              <w:ind w:left="172" w:right="92"/>
            </w:pPr>
            <w:r>
              <w:rPr>
                <w:color w:val="333333"/>
              </w:rPr>
              <w:t xml:space="preserve">The board must seek assurance that it meets all legal and regulatory requirements imposed on it as an </w:t>
            </w:r>
            <w:proofErr w:type="spellStart"/>
            <w:r>
              <w:rPr>
                <w:color w:val="333333"/>
              </w:rPr>
              <w:t>organisation</w:t>
            </w:r>
            <w:proofErr w:type="spellEnd"/>
            <w:r>
              <w:rPr>
                <w:color w:val="333333"/>
                <w:spacing w:val="-7"/>
              </w:rPr>
              <w:t xml:space="preserve"> </w:t>
            </w:r>
            <w:r>
              <w:rPr>
                <w:color w:val="333333"/>
              </w:rPr>
              <w:t>and</w:t>
            </w:r>
            <w:r>
              <w:rPr>
                <w:color w:val="333333"/>
                <w:spacing w:val="-7"/>
              </w:rPr>
              <w:t xml:space="preserve"> </w:t>
            </w:r>
            <w:r>
              <w:rPr>
                <w:color w:val="333333"/>
              </w:rPr>
              <w:t>as</w:t>
            </w:r>
            <w:r>
              <w:rPr>
                <w:color w:val="333333"/>
                <w:spacing w:val="-7"/>
              </w:rPr>
              <w:t xml:space="preserve"> </w:t>
            </w:r>
            <w:r>
              <w:rPr>
                <w:color w:val="333333"/>
              </w:rPr>
              <w:t>a</w:t>
            </w:r>
            <w:r>
              <w:rPr>
                <w:color w:val="333333"/>
                <w:spacing w:val="-7"/>
              </w:rPr>
              <w:t xml:space="preserve"> </w:t>
            </w:r>
            <w:proofErr w:type="gramStart"/>
            <w:r>
              <w:rPr>
                <w:color w:val="333333"/>
              </w:rPr>
              <w:t>publicly-funded</w:t>
            </w:r>
            <w:proofErr w:type="gramEnd"/>
            <w:r>
              <w:rPr>
                <w:color w:val="333333"/>
                <w:spacing w:val="-7"/>
              </w:rPr>
              <w:t xml:space="preserve"> </w:t>
            </w:r>
            <w:r>
              <w:rPr>
                <w:color w:val="333333"/>
              </w:rPr>
              <w:t>learning</w:t>
            </w:r>
            <w:r>
              <w:rPr>
                <w:color w:val="333333"/>
                <w:spacing w:val="-6"/>
              </w:rPr>
              <w:t xml:space="preserve"> </w:t>
            </w:r>
            <w:r>
              <w:rPr>
                <w:color w:val="333333"/>
              </w:rPr>
              <w:t>and</w:t>
            </w:r>
            <w:r>
              <w:rPr>
                <w:color w:val="333333"/>
                <w:spacing w:val="-7"/>
              </w:rPr>
              <w:t xml:space="preserve"> </w:t>
            </w:r>
            <w:r>
              <w:rPr>
                <w:color w:val="333333"/>
              </w:rPr>
              <w:t>training</w:t>
            </w:r>
            <w:r>
              <w:rPr>
                <w:color w:val="333333"/>
                <w:spacing w:val="-6"/>
              </w:rPr>
              <w:t xml:space="preserve"> </w:t>
            </w:r>
            <w:r>
              <w:rPr>
                <w:color w:val="333333"/>
              </w:rPr>
              <w:t>provider,</w:t>
            </w:r>
            <w:r>
              <w:rPr>
                <w:color w:val="333333"/>
                <w:spacing w:val="-6"/>
              </w:rPr>
              <w:t xml:space="preserve"> </w:t>
            </w:r>
            <w:r>
              <w:rPr>
                <w:color w:val="333333"/>
              </w:rPr>
              <w:t>and</w:t>
            </w:r>
            <w:r>
              <w:rPr>
                <w:color w:val="333333"/>
                <w:spacing w:val="-7"/>
              </w:rPr>
              <w:t xml:space="preserve"> </w:t>
            </w:r>
            <w:r>
              <w:rPr>
                <w:color w:val="333333"/>
              </w:rPr>
              <w:t>provider</w:t>
            </w:r>
            <w:r>
              <w:rPr>
                <w:color w:val="333333"/>
                <w:spacing w:val="-6"/>
              </w:rPr>
              <w:t xml:space="preserve"> </w:t>
            </w:r>
            <w:r>
              <w:rPr>
                <w:color w:val="333333"/>
              </w:rPr>
              <w:t>compliance</w:t>
            </w:r>
            <w:r>
              <w:rPr>
                <w:color w:val="333333"/>
                <w:spacing w:val="-6"/>
              </w:rPr>
              <w:t xml:space="preserve"> </w:t>
            </w:r>
            <w:r>
              <w:rPr>
                <w:color w:val="333333"/>
              </w:rPr>
              <w:t>should</w:t>
            </w:r>
            <w:r>
              <w:rPr>
                <w:color w:val="333333"/>
                <w:spacing w:val="-7"/>
              </w:rPr>
              <w:t xml:space="preserve"> </w:t>
            </w:r>
            <w:r>
              <w:rPr>
                <w:color w:val="333333"/>
              </w:rPr>
              <w:t>be</w:t>
            </w:r>
            <w:r>
              <w:rPr>
                <w:color w:val="333333"/>
                <w:spacing w:val="-6"/>
              </w:rPr>
              <w:t xml:space="preserve"> </w:t>
            </w:r>
            <w:r>
              <w:rPr>
                <w:color w:val="333333"/>
              </w:rPr>
              <w:t>kept under regular review.</w:t>
            </w:r>
          </w:p>
        </w:tc>
        <w:tc>
          <w:tcPr>
            <w:tcW w:w="3629" w:type="dxa"/>
            <w:tcBorders>
              <w:top w:val="single" w:sz="6" w:space="0" w:color="780A8C"/>
              <w:left w:val="single" w:sz="6" w:space="0" w:color="780A8C"/>
              <w:bottom w:val="single" w:sz="6" w:space="0" w:color="780A8C"/>
              <w:right w:val="single" w:sz="6" w:space="0" w:color="780A8C"/>
            </w:tcBorders>
          </w:tcPr>
          <w:p w14:paraId="36547EC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29155F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C9CAABD" w14:textId="77777777" w:rsidR="004D5005" w:rsidRDefault="004D5005">
            <w:pPr>
              <w:pStyle w:val="TableParagraph"/>
              <w:rPr>
                <w:rFonts w:ascii="Times New Roman"/>
              </w:rPr>
            </w:pPr>
          </w:p>
        </w:tc>
      </w:tr>
    </w:tbl>
    <w:p w14:paraId="73B4BF06" w14:textId="77777777" w:rsidR="004D5005" w:rsidRDefault="004D5005">
      <w:pPr>
        <w:pStyle w:val="BodyText"/>
        <w:rPr>
          <w:rFonts w:ascii="Font Awesome 6 Free Solid"/>
          <w:b/>
        </w:rPr>
      </w:pPr>
    </w:p>
    <w:p w14:paraId="7811434F" w14:textId="77777777" w:rsidR="004D5005" w:rsidRDefault="004D5005">
      <w:pPr>
        <w:pStyle w:val="BodyText"/>
        <w:rPr>
          <w:rFonts w:ascii="Font Awesome 6 Free Solid"/>
          <w:b/>
        </w:rPr>
      </w:pPr>
    </w:p>
    <w:p w14:paraId="495030E6" w14:textId="77777777" w:rsidR="004D5005" w:rsidRDefault="004D5005">
      <w:pPr>
        <w:pStyle w:val="BodyText"/>
        <w:rPr>
          <w:rFonts w:ascii="Font Awesome 6 Free Solid"/>
          <w:b/>
        </w:rPr>
      </w:pPr>
    </w:p>
    <w:p w14:paraId="2470C37E" w14:textId="77777777" w:rsidR="004D5005" w:rsidRDefault="004D5005">
      <w:pPr>
        <w:pStyle w:val="BodyText"/>
        <w:rPr>
          <w:rFonts w:ascii="Font Awesome 6 Free Solid"/>
          <w:b/>
        </w:rPr>
      </w:pPr>
    </w:p>
    <w:p w14:paraId="15088DBF" w14:textId="77777777" w:rsidR="004D5005" w:rsidRDefault="004D5005">
      <w:pPr>
        <w:pStyle w:val="BodyText"/>
        <w:rPr>
          <w:rFonts w:ascii="Font Awesome 6 Free Solid"/>
          <w:b/>
        </w:rPr>
      </w:pPr>
    </w:p>
    <w:p w14:paraId="04328B1E" w14:textId="77777777" w:rsidR="004D5005" w:rsidRDefault="004D5005">
      <w:pPr>
        <w:pStyle w:val="BodyText"/>
        <w:rPr>
          <w:rFonts w:ascii="Font Awesome 6 Free Solid"/>
          <w:b/>
        </w:rPr>
      </w:pPr>
    </w:p>
    <w:p w14:paraId="220FB041" w14:textId="77777777" w:rsidR="004D5005" w:rsidRDefault="004D5005">
      <w:pPr>
        <w:pStyle w:val="BodyText"/>
        <w:rPr>
          <w:rFonts w:ascii="Font Awesome 6 Free Solid"/>
          <w:b/>
        </w:rPr>
      </w:pPr>
    </w:p>
    <w:p w14:paraId="4EE9637C" w14:textId="77777777" w:rsidR="004D5005" w:rsidRDefault="004D5005">
      <w:pPr>
        <w:pStyle w:val="BodyText"/>
        <w:rPr>
          <w:rFonts w:ascii="Font Awesome 6 Free Solid"/>
          <w:b/>
        </w:rPr>
      </w:pPr>
    </w:p>
    <w:p w14:paraId="6A9A7CE3" w14:textId="77777777" w:rsidR="004D5005" w:rsidRDefault="004D5005">
      <w:pPr>
        <w:pStyle w:val="BodyText"/>
        <w:rPr>
          <w:rFonts w:ascii="Font Awesome 6 Free Solid"/>
          <w:b/>
        </w:rPr>
      </w:pPr>
    </w:p>
    <w:p w14:paraId="43B5FF6F" w14:textId="77777777" w:rsidR="004D5005" w:rsidRDefault="004D5005">
      <w:pPr>
        <w:pStyle w:val="BodyText"/>
        <w:rPr>
          <w:rFonts w:ascii="Font Awesome 6 Free Solid"/>
          <w:b/>
        </w:rPr>
      </w:pPr>
    </w:p>
    <w:p w14:paraId="38151F8A" w14:textId="77777777" w:rsidR="004D5005" w:rsidRDefault="004D5005">
      <w:pPr>
        <w:pStyle w:val="BodyText"/>
        <w:rPr>
          <w:rFonts w:ascii="Font Awesome 6 Free Solid"/>
          <w:b/>
        </w:rPr>
      </w:pPr>
    </w:p>
    <w:p w14:paraId="1D67BF49" w14:textId="77777777" w:rsidR="004D5005" w:rsidRDefault="004D5005">
      <w:pPr>
        <w:pStyle w:val="BodyText"/>
        <w:rPr>
          <w:rFonts w:ascii="Font Awesome 6 Free Solid"/>
          <w:b/>
        </w:rPr>
      </w:pPr>
    </w:p>
    <w:p w14:paraId="3022184E" w14:textId="77777777" w:rsidR="004D5005" w:rsidRDefault="004D5005">
      <w:pPr>
        <w:pStyle w:val="BodyText"/>
        <w:rPr>
          <w:rFonts w:ascii="Font Awesome 6 Free Solid"/>
          <w:b/>
        </w:rPr>
      </w:pPr>
    </w:p>
    <w:p w14:paraId="270B3870" w14:textId="77777777" w:rsidR="004D5005" w:rsidRDefault="004D5005">
      <w:pPr>
        <w:pStyle w:val="BodyText"/>
        <w:rPr>
          <w:rFonts w:ascii="Font Awesome 6 Free Solid"/>
          <w:b/>
        </w:rPr>
      </w:pPr>
    </w:p>
    <w:p w14:paraId="7480DAD4" w14:textId="77777777" w:rsidR="004D5005" w:rsidRDefault="004D5005">
      <w:pPr>
        <w:pStyle w:val="BodyText"/>
        <w:rPr>
          <w:rFonts w:ascii="Font Awesome 6 Free Solid"/>
          <w:b/>
        </w:rPr>
      </w:pPr>
    </w:p>
    <w:p w14:paraId="0E57F56C" w14:textId="77777777" w:rsidR="004D5005" w:rsidRDefault="004D5005">
      <w:pPr>
        <w:pStyle w:val="BodyText"/>
        <w:rPr>
          <w:rFonts w:ascii="Font Awesome 6 Free Solid"/>
          <w:b/>
        </w:rPr>
      </w:pPr>
    </w:p>
    <w:p w14:paraId="5F6EF431" w14:textId="77777777" w:rsidR="004D5005" w:rsidRDefault="004D5005">
      <w:pPr>
        <w:pStyle w:val="BodyText"/>
        <w:rPr>
          <w:rFonts w:ascii="Font Awesome 6 Free Solid"/>
          <w:b/>
        </w:rPr>
      </w:pPr>
    </w:p>
    <w:p w14:paraId="3E9AF256" w14:textId="77777777" w:rsidR="004D5005" w:rsidRDefault="004D5005">
      <w:pPr>
        <w:pStyle w:val="BodyText"/>
        <w:rPr>
          <w:rFonts w:ascii="Font Awesome 6 Free Solid"/>
          <w:b/>
        </w:rPr>
      </w:pPr>
    </w:p>
    <w:p w14:paraId="594FB4B8" w14:textId="77777777" w:rsidR="004D5005" w:rsidRDefault="004D5005">
      <w:pPr>
        <w:pStyle w:val="BodyText"/>
        <w:rPr>
          <w:rFonts w:ascii="Font Awesome 6 Free Solid"/>
          <w:b/>
        </w:rPr>
      </w:pPr>
    </w:p>
    <w:p w14:paraId="61D4CAC3" w14:textId="77777777" w:rsidR="004D5005" w:rsidRDefault="004D5005">
      <w:pPr>
        <w:pStyle w:val="BodyText"/>
        <w:rPr>
          <w:rFonts w:ascii="Font Awesome 6 Free Solid"/>
          <w:b/>
        </w:rPr>
      </w:pPr>
    </w:p>
    <w:p w14:paraId="3B738577" w14:textId="77777777" w:rsidR="004D5005" w:rsidRDefault="004D5005">
      <w:pPr>
        <w:pStyle w:val="BodyText"/>
        <w:rPr>
          <w:rFonts w:ascii="Font Awesome 6 Free Solid"/>
          <w:b/>
        </w:rPr>
      </w:pPr>
    </w:p>
    <w:p w14:paraId="59D3EBEA" w14:textId="77777777" w:rsidR="004D5005" w:rsidRDefault="004D5005">
      <w:pPr>
        <w:pStyle w:val="BodyText"/>
        <w:rPr>
          <w:rFonts w:ascii="Font Awesome 6 Free Solid"/>
          <w:b/>
        </w:rPr>
      </w:pPr>
    </w:p>
    <w:p w14:paraId="320E4700" w14:textId="77777777" w:rsidR="004D5005" w:rsidRDefault="004D5005">
      <w:pPr>
        <w:pStyle w:val="BodyText"/>
        <w:rPr>
          <w:rFonts w:ascii="Font Awesome 6 Free Solid"/>
          <w:b/>
        </w:rPr>
      </w:pPr>
    </w:p>
    <w:p w14:paraId="68C6A06B" w14:textId="77777777" w:rsidR="004D5005" w:rsidRDefault="004D5005">
      <w:pPr>
        <w:pStyle w:val="BodyText"/>
        <w:rPr>
          <w:rFonts w:ascii="Font Awesome 6 Free Solid"/>
          <w:b/>
        </w:rPr>
      </w:pPr>
    </w:p>
    <w:p w14:paraId="27050569" w14:textId="77777777" w:rsidR="004D5005" w:rsidRDefault="004D5005">
      <w:pPr>
        <w:pStyle w:val="BodyText"/>
        <w:rPr>
          <w:rFonts w:ascii="Font Awesome 6 Free Solid"/>
          <w:b/>
        </w:rPr>
      </w:pPr>
    </w:p>
    <w:p w14:paraId="06AD4D23" w14:textId="77777777" w:rsidR="004D5005" w:rsidRDefault="004D5005">
      <w:pPr>
        <w:pStyle w:val="BodyText"/>
        <w:rPr>
          <w:rFonts w:ascii="Font Awesome 6 Free Solid"/>
          <w:b/>
        </w:rPr>
      </w:pPr>
    </w:p>
    <w:p w14:paraId="4174EFD6" w14:textId="77777777" w:rsidR="004D5005" w:rsidRDefault="004D5005">
      <w:pPr>
        <w:pStyle w:val="BodyText"/>
        <w:rPr>
          <w:rFonts w:ascii="Font Awesome 6 Free Solid"/>
          <w:b/>
        </w:rPr>
      </w:pPr>
    </w:p>
    <w:p w14:paraId="3E21C074" w14:textId="77777777" w:rsidR="004D5005" w:rsidRDefault="004D5005">
      <w:pPr>
        <w:pStyle w:val="BodyText"/>
        <w:rPr>
          <w:rFonts w:ascii="Font Awesome 6 Free Solid"/>
          <w:b/>
        </w:rPr>
      </w:pPr>
    </w:p>
    <w:p w14:paraId="2FE10892" w14:textId="77777777" w:rsidR="004D5005" w:rsidRDefault="004D5005">
      <w:pPr>
        <w:pStyle w:val="BodyText"/>
        <w:rPr>
          <w:rFonts w:ascii="Font Awesome 6 Free Solid"/>
          <w:b/>
        </w:rPr>
      </w:pPr>
    </w:p>
    <w:p w14:paraId="67128820" w14:textId="77777777" w:rsidR="004D5005" w:rsidRDefault="004D5005">
      <w:pPr>
        <w:pStyle w:val="BodyText"/>
        <w:rPr>
          <w:rFonts w:ascii="Font Awesome 6 Free Solid"/>
          <w:b/>
        </w:rPr>
      </w:pPr>
    </w:p>
    <w:p w14:paraId="4CFD3194" w14:textId="77777777" w:rsidR="004D5005" w:rsidRDefault="004D5005">
      <w:pPr>
        <w:pStyle w:val="BodyText"/>
        <w:rPr>
          <w:rFonts w:ascii="Font Awesome 6 Free Solid"/>
          <w:b/>
        </w:rPr>
      </w:pPr>
    </w:p>
    <w:p w14:paraId="2863E192" w14:textId="77777777" w:rsidR="004D5005" w:rsidRDefault="004D5005">
      <w:pPr>
        <w:pStyle w:val="BodyText"/>
        <w:rPr>
          <w:rFonts w:ascii="Font Awesome 6 Free Solid"/>
          <w:b/>
        </w:rPr>
      </w:pPr>
    </w:p>
    <w:p w14:paraId="1AD1599C" w14:textId="77777777" w:rsidR="004D5005" w:rsidRDefault="004D5005">
      <w:pPr>
        <w:pStyle w:val="BodyText"/>
        <w:rPr>
          <w:rFonts w:ascii="Font Awesome 6 Free Solid"/>
          <w:b/>
        </w:rPr>
      </w:pPr>
    </w:p>
    <w:p w14:paraId="6C6778A8" w14:textId="77777777" w:rsidR="004D5005" w:rsidRDefault="004D5005">
      <w:pPr>
        <w:pStyle w:val="BodyText"/>
        <w:rPr>
          <w:rFonts w:ascii="Font Awesome 6 Free Solid"/>
          <w:b/>
        </w:rPr>
      </w:pPr>
    </w:p>
    <w:p w14:paraId="588CADB4" w14:textId="77777777" w:rsidR="004D5005" w:rsidRDefault="004D5005">
      <w:pPr>
        <w:pStyle w:val="BodyText"/>
        <w:rPr>
          <w:rFonts w:ascii="Font Awesome 6 Free Solid"/>
          <w:b/>
        </w:rPr>
      </w:pPr>
    </w:p>
    <w:p w14:paraId="27F0C927" w14:textId="77777777" w:rsidR="004D5005" w:rsidRDefault="004D5005">
      <w:pPr>
        <w:pStyle w:val="BodyText"/>
        <w:rPr>
          <w:rFonts w:ascii="Font Awesome 6 Free Solid"/>
          <w:b/>
        </w:rPr>
      </w:pPr>
    </w:p>
    <w:p w14:paraId="5B61B32F" w14:textId="77777777" w:rsidR="004D5005" w:rsidRDefault="004D5005">
      <w:pPr>
        <w:pStyle w:val="BodyText"/>
        <w:spacing w:before="120"/>
        <w:rPr>
          <w:rFonts w:ascii="Font Awesome 6 Free Solid"/>
          <w:b/>
        </w:rPr>
      </w:pPr>
    </w:p>
    <w:p w14:paraId="4E23FFFE" w14:textId="77777777" w:rsidR="004D5005" w:rsidRPr="009062A1" w:rsidRDefault="004176EF">
      <w:pPr>
        <w:pStyle w:val="BodyText"/>
        <w:tabs>
          <w:tab w:val="left" w:pos="1060"/>
          <w:tab w:val="left" w:pos="22390"/>
          <w:tab w:val="left" w:pos="22719"/>
        </w:tabs>
        <w:ind w:left="107"/>
        <w:rPr>
          <w:rFonts w:ascii="Font Awesome 6 Free Solid" w:hAnsi="Font Awesome 6 Free Solid"/>
          <w:b/>
          <w:color w:val="4D4D4D"/>
          <w:sz w:val="26"/>
        </w:rPr>
      </w:pPr>
      <w:r w:rsidRPr="009062A1">
        <w:rPr>
          <w:rFonts w:ascii="Font Awesome 6 Free Solid" w:hAnsi="Font Awesome 6 Free Solid"/>
          <w:b/>
          <w:color w:val="4D4D4D"/>
          <w:spacing w:val="-10"/>
          <w:sz w:val="26"/>
        </w:rPr>
        <w:t></w:t>
      </w:r>
      <w:r w:rsidRPr="009062A1">
        <w:rPr>
          <w:rFonts w:ascii="Font Awesome 6 Free Solid" w:hAnsi="Font Awesome 6 Free Solid"/>
          <w:b/>
          <w:color w:val="4D4D4D"/>
          <w:sz w:val="26"/>
        </w:rPr>
        <w:tab/>
      </w:r>
      <w:r w:rsidRPr="009062A1">
        <w:rPr>
          <w:color w:val="4D4D4D"/>
          <w:position w:val="2"/>
        </w:rPr>
        <w:t>C</w:t>
      </w:r>
      <w:r w:rsidRPr="009062A1">
        <w:rPr>
          <w:color w:val="4D4D4D"/>
          <w:spacing w:val="11"/>
          <w:position w:val="2"/>
        </w:rPr>
        <w:t xml:space="preserve"> </w:t>
      </w:r>
      <w:r w:rsidRPr="009062A1">
        <w:rPr>
          <w:color w:val="4D4D4D"/>
          <w:spacing w:val="12"/>
          <w:position w:val="2"/>
        </w:rPr>
        <w:t>O</w:t>
      </w:r>
      <w:r w:rsidRPr="009062A1">
        <w:rPr>
          <w:color w:val="4D4D4D"/>
          <w:position w:val="2"/>
        </w:rPr>
        <w:t xml:space="preserve"> </w:t>
      </w:r>
      <w:r w:rsidRPr="009062A1">
        <w:rPr>
          <w:color w:val="4D4D4D"/>
          <w:spacing w:val="12"/>
          <w:position w:val="2"/>
        </w:rPr>
        <w:t>D</w:t>
      </w:r>
      <w:r w:rsidRPr="009062A1">
        <w:rPr>
          <w:color w:val="4D4D4D"/>
          <w:position w:val="2"/>
        </w:rPr>
        <w:t xml:space="preserve"> E</w:t>
      </w:r>
      <w:r w:rsidRPr="009062A1">
        <w:rPr>
          <w:color w:val="4D4D4D"/>
          <w:spacing w:val="57"/>
          <w:w w:val="150"/>
          <w:position w:val="2"/>
        </w:rPr>
        <w:t xml:space="preserve"> </w:t>
      </w:r>
      <w:r w:rsidRPr="009062A1">
        <w:rPr>
          <w:color w:val="4D4D4D"/>
          <w:spacing w:val="12"/>
          <w:position w:val="2"/>
        </w:rPr>
        <w:t>O</w:t>
      </w:r>
      <w:r w:rsidRPr="009062A1">
        <w:rPr>
          <w:color w:val="4D4D4D"/>
          <w:position w:val="2"/>
        </w:rPr>
        <w:t xml:space="preserve"> F</w:t>
      </w:r>
      <w:r w:rsidRPr="009062A1">
        <w:rPr>
          <w:color w:val="4D4D4D"/>
          <w:spacing w:val="57"/>
          <w:w w:val="150"/>
          <w:position w:val="2"/>
        </w:rPr>
        <w:t xml:space="preserve"> </w:t>
      </w:r>
      <w:r w:rsidRPr="009062A1">
        <w:rPr>
          <w:color w:val="4D4D4D"/>
          <w:position w:val="2"/>
        </w:rPr>
        <w:t>G</w:t>
      </w:r>
      <w:r w:rsidRPr="009062A1">
        <w:rPr>
          <w:color w:val="4D4D4D"/>
          <w:spacing w:val="12"/>
          <w:position w:val="2"/>
        </w:rPr>
        <w:t xml:space="preserve"> O</w:t>
      </w:r>
      <w:r w:rsidRPr="009062A1">
        <w:rPr>
          <w:color w:val="4D4D4D"/>
          <w:position w:val="2"/>
        </w:rPr>
        <w:t xml:space="preserve"> </w:t>
      </w:r>
      <w:proofErr w:type="spellStart"/>
      <w:r w:rsidRPr="009062A1">
        <w:rPr>
          <w:color w:val="4D4D4D"/>
          <w:spacing w:val="12"/>
          <w:position w:val="2"/>
        </w:rPr>
        <w:t>O</w:t>
      </w:r>
      <w:proofErr w:type="spellEnd"/>
      <w:r w:rsidRPr="009062A1">
        <w:rPr>
          <w:color w:val="4D4D4D"/>
          <w:position w:val="2"/>
        </w:rPr>
        <w:t xml:space="preserve"> D</w:t>
      </w:r>
      <w:r w:rsidRPr="009062A1">
        <w:rPr>
          <w:color w:val="4D4D4D"/>
          <w:spacing w:val="58"/>
          <w:w w:val="150"/>
          <w:position w:val="2"/>
        </w:rPr>
        <w:t xml:space="preserve"> </w:t>
      </w:r>
      <w:r w:rsidRPr="009062A1">
        <w:rPr>
          <w:color w:val="4D4D4D"/>
          <w:position w:val="2"/>
        </w:rPr>
        <w:t>G</w:t>
      </w:r>
      <w:r w:rsidRPr="009062A1">
        <w:rPr>
          <w:color w:val="4D4D4D"/>
          <w:spacing w:val="12"/>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C</w:t>
      </w:r>
      <w:r w:rsidRPr="009062A1">
        <w:rPr>
          <w:color w:val="4D4D4D"/>
          <w:position w:val="2"/>
        </w:rPr>
        <w:t xml:space="preserve"> E</w:t>
      </w:r>
      <w:r w:rsidRPr="009062A1">
        <w:rPr>
          <w:color w:val="4D4D4D"/>
          <w:spacing w:val="57"/>
          <w:w w:val="150"/>
          <w:position w:val="2"/>
        </w:rPr>
        <w:t xml:space="preserve"> </w:t>
      </w:r>
      <w:r w:rsidRPr="009062A1">
        <w:rPr>
          <w:color w:val="4D4D4D"/>
          <w:position w:val="2"/>
        </w:rPr>
        <w:t>-</w:t>
      </w:r>
      <w:r w:rsidRPr="009062A1">
        <w:rPr>
          <w:color w:val="4D4D4D"/>
          <w:spacing w:val="58"/>
          <w:w w:val="150"/>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H</w:t>
      </w:r>
      <w:r w:rsidRPr="009062A1">
        <w:rPr>
          <w:color w:val="4D4D4D"/>
          <w:position w:val="2"/>
        </w:rPr>
        <w:t xml:space="preserve"> E</w:t>
      </w:r>
      <w:r w:rsidRPr="009062A1">
        <w:rPr>
          <w:color w:val="4D4D4D"/>
          <w:spacing w:val="11"/>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K</w:t>
      </w:r>
      <w:r w:rsidRPr="009062A1">
        <w:rPr>
          <w:color w:val="4D4D4D"/>
          <w:position w:val="2"/>
        </w:rPr>
        <w:t xml:space="preserve"> </w:t>
      </w:r>
      <w:r w:rsidRPr="009062A1">
        <w:rPr>
          <w:color w:val="4D4D4D"/>
          <w:spacing w:val="12"/>
          <w:position w:val="2"/>
        </w:rPr>
        <w:t>L</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S</w:t>
      </w:r>
      <w:r w:rsidRPr="009062A1">
        <w:rPr>
          <w:color w:val="4D4D4D"/>
          <w:position w:val="2"/>
        </w:rPr>
        <w:t xml:space="preserve"> T</w:t>
      </w:r>
      <w:r w:rsidRPr="009062A1">
        <w:rPr>
          <w:color w:val="4D4D4D"/>
          <w:spacing w:val="57"/>
          <w:w w:val="150"/>
          <w:position w:val="2"/>
        </w:rPr>
        <w:t xml:space="preserve"> </w:t>
      </w:r>
      <w:r w:rsidRPr="009062A1">
        <w:rPr>
          <w:color w:val="4D4D4D"/>
          <w:spacing w:val="12"/>
          <w:position w:val="2"/>
        </w:rPr>
        <w:t>F</w:t>
      </w:r>
      <w:r w:rsidRPr="009062A1">
        <w:rPr>
          <w:color w:val="4D4D4D"/>
          <w:position w:val="2"/>
        </w:rPr>
        <w:t xml:space="preserve"> </w:t>
      </w:r>
      <w:r w:rsidRPr="009062A1">
        <w:rPr>
          <w:color w:val="4D4D4D"/>
          <w:spacing w:val="12"/>
          <w:position w:val="2"/>
        </w:rPr>
        <w:t>O</w:t>
      </w:r>
      <w:r w:rsidRPr="009062A1">
        <w:rPr>
          <w:color w:val="4D4D4D"/>
          <w:spacing w:val="1"/>
          <w:position w:val="2"/>
        </w:rPr>
        <w:t xml:space="preserve"> </w:t>
      </w:r>
      <w:r w:rsidRPr="009062A1">
        <w:rPr>
          <w:color w:val="4D4D4D"/>
          <w:position w:val="2"/>
        </w:rPr>
        <w:t>R</w:t>
      </w:r>
      <w:r w:rsidRPr="009062A1">
        <w:rPr>
          <w:color w:val="4D4D4D"/>
          <w:spacing w:val="57"/>
          <w:w w:val="150"/>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spacing w:val="1"/>
          <w:position w:val="2"/>
        </w:rPr>
        <w:t xml:space="preserve"> </w:t>
      </w:r>
      <w:r w:rsidRPr="009062A1">
        <w:rPr>
          <w:color w:val="4D4D4D"/>
          <w:position w:val="2"/>
        </w:rPr>
        <w:t>T</w:t>
      </w:r>
      <w:r w:rsidRPr="009062A1">
        <w:rPr>
          <w:color w:val="4D4D4D"/>
          <w:spacing w:val="57"/>
          <w:w w:val="150"/>
          <w:position w:val="2"/>
        </w:rPr>
        <w:t xml:space="preserve"> </w:t>
      </w:r>
      <w:proofErr w:type="spellStart"/>
      <w:r w:rsidRPr="009062A1">
        <w:rPr>
          <w:color w:val="4D4D4D"/>
          <w:spacing w:val="12"/>
          <w:position w:val="2"/>
        </w:rPr>
        <w:t>T</w:t>
      </w:r>
      <w:proofErr w:type="spellEnd"/>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G</w:t>
      </w:r>
      <w:r w:rsidRPr="009062A1">
        <w:rPr>
          <w:color w:val="4D4D4D"/>
          <w:spacing w:val="57"/>
          <w:w w:val="150"/>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R</w:t>
      </w:r>
      <w:r w:rsidRPr="009062A1">
        <w:rPr>
          <w:color w:val="4D4D4D"/>
          <w:spacing w:val="1"/>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0"/>
          <w:position w:val="2"/>
        </w:rPr>
        <w:t>S</w:t>
      </w:r>
      <w:r w:rsidRPr="009062A1">
        <w:rPr>
          <w:color w:val="4D4D4D"/>
          <w:position w:val="2"/>
        </w:rPr>
        <w:tab/>
      </w:r>
      <w:r w:rsidRPr="009062A1">
        <w:rPr>
          <w:color w:val="4D4D4D"/>
          <w:spacing w:val="-10"/>
          <w:position w:val="3"/>
        </w:rPr>
        <w:t>5</w:t>
      </w:r>
      <w:r w:rsidRPr="009062A1">
        <w:rPr>
          <w:color w:val="4D4D4D"/>
          <w:position w:val="3"/>
        </w:rPr>
        <w:tab/>
      </w:r>
      <w:r w:rsidRPr="009062A1">
        <w:rPr>
          <w:rFonts w:ascii="Font Awesome 6 Free Solid" w:hAnsi="Font Awesome 6 Free Solid"/>
          <w:b/>
          <w:color w:val="4D4D4D"/>
          <w:spacing w:val="-10"/>
          <w:sz w:val="26"/>
        </w:rPr>
        <w:t></w:t>
      </w:r>
    </w:p>
    <w:p w14:paraId="56209F05" w14:textId="77777777" w:rsidR="004D5005" w:rsidRDefault="004D5005">
      <w:pPr>
        <w:rPr>
          <w:rFonts w:ascii="Font Awesome 6 Free Solid" w:hAnsi="Font Awesome 6 Free Solid"/>
          <w:sz w:val="26"/>
        </w:rPr>
        <w:sectPr w:rsidR="004D5005">
          <w:pgSz w:w="23820" w:h="23820"/>
          <w:pgMar w:top="1320" w:right="440" w:bottom="0" w:left="300" w:header="720" w:footer="720" w:gutter="0"/>
          <w:cols w:space="720"/>
        </w:sectPr>
      </w:pPr>
    </w:p>
    <w:tbl>
      <w:tblPr>
        <w:tblW w:w="0" w:type="auto"/>
        <w:tblInd w:w="1070" w:type="dxa"/>
        <w:tblBorders>
          <w:top w:val="single" w:sz="8" w:space="0" w:color="780A8C"/>
          <w:left w:val="single" w:sz="8" w:space="0" w:color="780A8C"/>
          <w:bottom w:val="single" w:sz="8" w:space="0" w:color="780A8C"/>
          <w:right w:val="single" w:sz="8" w:space="0" w:color="780A8C"/>
          <w:insideH w:val="single" w:sz="8" w:space="0" w:color="780A8C"/>
          <w:insideV w:val="single" w:sz="8" w:space="0" w:color="780A8C"/>
        </w:tblBorders>
        <w:tblLayout w:type="fixed"/>
        <w:tblCellMar>
          <w:left w:w="0" w:type="dxa"/>
          <w:right w:w="0" w:type="dxa"/>
        </w:tblCellMar>
        <w:tblLook w:val="01E0" w:firstRow="1" w:lastRow="1" w:firstColumn="1" w:lastColumn="1" w:noHBand="0" w:noVBand="0"/>
      </w:tblPr>
      <w:tblGrid>
        <w:gridCol w:w="10205"/>
        <w:gridCol w:w="3629"/>
        <w:gridCol w:w="3629"/>
        <w:gridCol w:w="3629"/>
      </w:tblGrid>
      <w:tr w:rsidR="004D5005" w14:paraId="60638558" w14:textId="77777777">
        <w:trPr>
          <w:trHeight w:val="1076"/>
        </w:trPr>
        <w:tc>
          <w:tcPr>
            <w:tcW w:w="10205" w:type="dxa"/>
            <w:shd w:val="clear" w:color="auto" w:fill="95288A"/>
          </w:tcPr>
          <w:p w14:paraId="3C81644C" w14:textId="77777777" w:rsidR="004D5005" w:rsidRDefault="004176EF">
            <w:pPr>
              <w:pStyle w:val="TableParagraph"/>
              <w:spacing w:before="114"/>
              <w:ind w:left="170"/>
              <w:rPr>
                <w:rFonts w:ascii="Museo Sans 900"/>
                <w:b/>
                <w:sz w:val="24"/>
              </w:rPr>
            </w:pPr>
            <w:bookmarkStart w:id="4" w:name="Theme_3_-_Financial:_Adopt_a_financial_s"/>
            <w:bookmarkStart w:id="5" w:name="_bookmark2"/>
            <w:bookmarkEnd w:id="4"/>
            <w:bookmarkEnd w:id="5"/>
            <w:r>
              <w:rPr>
                <w:rFonts w:ascii="Museo Sans 900"/>
                <w:b/>
                <w:color w:val="FFFFFF"/>
                <w:sz w:val="24"/>
              </w:rPr>
              <w:lastRenderedPageBreak/>
              <w:t>THEME</w:t>
            </w:r>
            <w:r>
              <w:rPr>
                <w:rFonts w:ascii="Museo Sans 900"/>
                <w:b/>
                <w:color w:val="FFFFFF"/>
                <w:spacing w:val="-14"/>
                <w:sz w:val="24"/>
              </w:rPr>
              <w:t xml:space="preserve"> </w:t>
            </w:r>
            <w:r>
              <w:rPr>
                <w:rFonts w:ascii="Museo Sans 900"/>
                <w:b/>
                <w:color w:val="FFFFFF"/>
                <w:sz w:val="24"/>
              </w:rPr>
              <w:t>3</w:t>
            </w:r>
            <w:r>
              <w:rPr>
                <w:rFonts w:ascii="Museo Sans 900"/>
                <w:b/>
                <w:color w:val="FFFFFF"/>
                <w:spacing w:val="-14"/>
                <w:sz w:val="24"/>
              </w:rPr>
              <w:t xml:space="preserve"> </w:t>
            </w:r>
            <w:r>
              <w:rPr>
                <w:rFonts w:ascii="Museo Sans 900"/>
                <w:b/>
                <w:color w:val="FFFFFF"/>
                <w:sz w:val="24"/>
              </w:rPr>
              <w:t>-</w:t>
            </w:r>
            <w:r>
              <w:rPr>
                <w:rFonts w:ascii="Museo Sans 900"/>
                <w:b/>
                <w:color w:val="FFFFFF"/>
                <w:spacing w:val="-14"/>
                <w:sz w:val="24"/>
              </w:rPr>
              <w:t xml:space="preserve"> </w:t>
            </w:r>
            <w:r>
              <w:rPr>
                <w:rFonts w:ascii="Museo Sans 900"/>
                <w:b/>
                <w:color w:val="FFFFFF"/>
                <w:sz w:val="24"/>
              </w:rPr>
              <w:t>FINANCIAL:</w:t>
            </w:r>
            <w:r>
              <w:rPr>
                <w:rFonts w:ascii="Museo Sans 900"/>
                <w:b/>
                <w:color w:val="FFFFFF"/>
                <w:spacing w:val="-13"/>
                <w:sz w:val="24"/>
              </w:rPr>
              <w:t xml:space="preserve"> </w:t>
            </w:r>
            <w:r>
              <w:rPr>
                <w:rFonts w:ascii="Museo Sans 900"/>
                <w:b/>
                <w:color w:val="FFFFFF"/>
                <w:sz w:val="24"/>
              </w:rPr>
              <w:t>ADOPT</w:t>
            </w:r>
            <w:r>
              <w:rPr>
                <w:rFonts w:ascii="Museo Sans 900"/>
                <w:b/>
                <w:color w:val="FFFFFF"/>
                <w:spacing w:val="-14"/>
                <w:sz w:val="24"/>
              </w:rPr>
              <w:t xml:space="preserve"> </w:t>
            </w:r>
            <w:r>
              <w:rPr>
                <w:rFonts w:ascii="Museo Sans 900"/>
                <w:b/>
                <w:color w:val="FFFFFF"/>
                <w:sz w:val="24"/>
              </w:rPr>
              <w:t>A</w:t>
            </w:r>
            <w:r>
              <w:rPr>
                <w:rFonts w:ascii="Museo Sans 900"/>
                <w:b/>
                <w:color w:val="FFFFFF"/>
                <w:spacing w:val="-14"/>
                <w:sz w:val="24"/>
              </w:rPr>
              <w:t xml:space="preserve"> </w:t>
            </w:r>
            <w:r>
              <w:rPr>
                <w:rFonts w:ascii="Museo Sans 900"/>
                <w:b/>
                <w:color w:val="FFFFFF"/>
                <w:sz w:val="24"/>
              </w:rPr>
              <w:t>FINANCIAL</w:t>
            </w:r>
            <w:r>
              <w:rPr>
                <w:rFonts w:ascii="Museo Sans 900"/>
                <w:b/>
                <w:color w:val="FFFFFF"/>
                <w:spacing w:val="-14"/>
                <w:sz w:val="24"/>
              </w:rPr>
              <w:t xml:space="preserve"> </w:t>
            </w:r>
            <w:r>
              <w:rPr>
                <w:rFonts w:ascii="Museo Sans 900"/>
                <w:b/>
                <w:color w:val="FFFFFF"/>
                <w:sz w:val="24"/>
              </w:rPr>
              <w:t>STRATEGY</w:t>
            </w:r>
            <w:r>
              <w:rPr>
                <w:rFonts w:ascii="Museo Sans 900"/>
                <w:b/>
                <w:color w:val="FFFFFF"/>
                <w:spacing w:val="-13"/>
                <w:sz w:val="24"/>
              </w:rPr>
              <w:t xml:space="preserve"> </w:t>
            </w:r>
            <w:r>
              <w:rPr>
                <w:rFonts w:ascii="Museo Sans 900"/>
                <w:b/>
                <w:color w:val="FFFFFF"/>
                <w:sz w:val="24"/>
              </w:rPr>
              <w:t>AND</w:t>
            </w:r>
            <w:r>
              <w:rPr>
                <w:rFonts w:ascii="Museo Sans 900"/>
                <w:b/>
                <w:color w:val="FFFFFF"/>
                <w:spacing w:val="-14"/>
                <w:sz w:val="24"/>
              </w:rPr>
              <w:t xml:space="preserve"> </w:t>
            </w:r>
            <w:r>
              <w:rPr>
                <w:rFonts w:ascii="Museo Sans 900"/>
                <w:b/>
                <w:color w:val="FFFFFF"/>
                <w:sz w:val="24"/>
              </w:rPr>
              <w:t>FUNDING</w:t>
            </w:r>
            <w:r>
              <w:rPr>
                <w:rFonts w:ascii="Museo Sans 900"/>
                <w:b/>
                <w:color w:val="FFFFFF"/>
                <w:spacing w:val="-14"/>
                <w:sz w:val="24"/>
              </w:rPr>
              <w:t xml:space="preserve"> </w:t>
            </w:r>
            <w:r>
              <w:rPr>
                <w:rFonts w:ascii="Museo Sans 900"/>
                <w:b/>
                <w:color w:val="FFFFFF"/>
                <w:sz w:val="24"/>
              </w:rPr>
              <w:t>PLANS</w:t>
            </w:r>
            <w:r>
              <w:rPr>
                <w:rFonts w:ascii="Museo Sans 900"/>
                <w:b/>
                <w:color w:val="FFFFFF"/>
                <w:spacing w:val="-14"/>
                <w:sz w:val="24"/>
              </w:rPr>
              <w:t xml:space="preserve"> </w:t>
            </w:r>
            <w:r>
              <w:rPr>
                <w:rFonts w:ascii="Museo Sans 900"/>
                <w:b/>
                <w:color w:val="FFFFFF"/>
                <w:sz w:val="24"/>
              </w:rPr>
              <w:t>WHICH ARE</w:t>
            </w:r>
            <w:r>
              <w:rPr>
                <w:rFonts w:ascii="Museo Sans 900"/>
                <w:b/>
                <w:color w:val="FFFFFF"/>
                <w:spacing w:val="-6"/>
                <w:sz w:val="24"/>
              </w:rPr>
              <w:t xml:space="preserve"> </w:t>
            </w:r>
            <w:r>
              <w:rPr>
                <w:rFonts w:ascii="Museo Sans 900"/>
                <w:b/>
                <w:color w:val="FFFFFF"/>
                <w:sz w:val="24"/>
              </w:rPr>
              <w:t>COMPATIBLE</w:t>
            </w:r>
            <w:r>
              <w:rPr>
                <w:rFonts w:ascii="Museo Sans 900"/>
                <w:b/>
                <w:color w:val="FFFFFF"/>
                <w:spacing w:val="-6"/>
                <w:sz w:val="24"/>
              </w:rPr>
              <w:t xml:space="preserve"> </w:t>
            </w:r>
            <w:r>
              <w:rPr>
                <w:rFonts w:ascii="Museo Sans 900"/>
                <w:b/>
                <w:color w:val="FFFFFF"/>
                <w:sz w:val="24"/>
              </w:rPr>
              <w:t>WITH</w:t>
            </w:r>
            <w:r>
              <w:rPr>
                <w:rFonts w:ascii="Museo Sans 900"/>
                <w:b/>
                <w:color w:val="FFFFFF"/>
                <w:spacing w:val="-6"/>
                <w:sz w:val="24"/>
              </w:rPr>
              <w:t xml:space="preserve"> </w:t>
            </w:r>
            <w:r>
              <w:rPr>
                <w:rFonts w:ascii="Museo Sans 900"/>
                <w:b/>
                <w:color w:val="FFFFFF"/>
                <w:sz w:val="24"/>
              </w:rPr>
              <w:t>THE</w:t>
            </w:r>
            <w:r>
              <w:rPr>
                <w:rFonts w:ascii="Museo Sans 900"/>
                <w:b/>
                <w:color w:val="FFFFFF"/>
                <w:spacing w:val="-6"/>
                <w:sz w:val="24"/>
              </w:rPr>
              <w:t xml:space="preserve"> </w:t>
            </w:r>
            <w:r>
              <w:rPr>
                <w:rFonts w:ascii="Museo Sans 900"/>
                <w:b/>
                <w:color w:val="FFFFFF"/>
                <w:sz w:val="24"/>
              </w:rPr>
              <w:t>DUTY</w:t>
            </w:r>
            <w:r>
              <w:rPr>
                <w:rFonts w:ascii="Museo Sans 900"/>
                <w:b/>
                <w:color w:val="FFFFFF"/>
                <w:spacing w:val="-6"/>
                <w:sz w:val="24"/>
              </w:rPr>
              <w:t xml:space="preserve"> </w:t>
            </w:r>
            <w:r>
              <w:rPr>
                <w:rFonts w:ascii="Museo Sans 900"/>
                <w:b/>
                <w:color w:val="FFFFFF"/>
                <w:sz w:val="24"/>
              </w:rPr>
              <w:t>TO</w:t>
            </w:r>
            <w:r>
              <w:rPr>
                <w:rFonts w:ascii="Museo Sans 900"/>
                <w:b/>
                <w:color w:val="FFFFFF"/>
                <w:spacing w:val="-6"/>
                <w:sz w:val="24"/>
              </w:rPr>
              <w:t xml:space="preserve"> </w:t>
            </w:r>
            <w:r>
              <w:rPr>
                <w:rFonts w:ascii="Museo Sans 900"/>
                <w:b/>
                <w:color w:val="FFFFFF"/>
                <w:sz w:val="24"/>
              </w:rPr>
              <w:t>ENSURE</w:t>
            </w:r>
            <w:r>
              <w:rPr>
                <w:rFonts w:ascii="Museo Sans 900"/>
                <w:b/>
                <w:color w:val="FFFFFF"/>
                <w:spacing w:val="-6"/>
                <w:sz w:val="24"/>
              </w:rPr>
              <w:t xml:space="preserve"> </w:t>
            </w:r>
            <w:r>
              <w:rPr>
                <w:rFonts w:ascii="Museo Sans 900"/>
                <w:b/>
                <w:color w:val="FFFFFF"/>
                <w:sz w:val="24"/>
              </w:rPr>
              <w:t>SUSTAINABILITY</w:t>
            </w:r>
            <w:r>
              <w:rPr>
                <w:rFonts w:ascii="Museo Sans 900"/>
                <w:b/>
                <w:color w:val="FFFFFF"/>
                <w:spacing w:val="-6"/>
                <w:sz w:val="24"/>
              </w:rPr>
              <w:t xml:space="preserve"> </w:t>
            </w:r>
            <w:r>
              <w:rPr>
                <w:rFonts w:ascii="Museo Sans 900"/>
                <w:b/>
                <w:color w:val="FFFFFF"/>
                <w:sz w:val="24"/>
              </w:rPr>
              <w:t>AND</w:t>
            </w:r>
            <w:r>
              <w:rPr>
                <w:rFonts w:ascii="Museo Sans 900"/>
                <w:b/>
                <w:color w:val="FFFFFF"/>
                <w:spacing w:val="-6"/>
                <w:sz w:val="24"/>
              </w:rPr>
              <w:t xml:space="preserve"> </w:t>
            </w:r>
            <w:r>
              <w:rPr>
                <w:rFonts w:ascii="Museo Sans 900"/>
                <w:b/>
                <w:color w:val="FFFFFF"/>
                <w:sz w:val="24"/>
              </w:rPr>
              <w:t>SOLVENCY</w:t>
            </w:r>
            <w:r>
              <w:rPr>
                <w:rFonts w:ascii="Museo Sans 900"/>
                <w:b/>
                <w:color w:val="FFFFFF"/>
                <w:spacing w:val="-6"/>
                <w:sz w:val="24"/>
              </w:rPr>
              <w:t xml:space="preserve"> </w:t>
            </w:r>
            <w:r>
              <w:rPr>
                <w:rFonts w:ascii="Museo Sans 900"/>
                <w:b/>
                <w:color w:val="FFFFFF"/>
                <w:sz w:val="24"/>
              </w:rPr>
              <w:t>OF THE PROVIDER.</w:t>
            </w:r>
          </w:p>
        </w:tc>
        <w:tc>
          <w:tcPr>
            <w:tcW w:w="3629" w:type="dxa"/>
            <w:shd w:val="clear" w:color="auto" w:fill="95288A"/>
          </w:tcPr>
          <w:p w14:paraId="4AF19D83" w14:textId="77777777" w:rsidR="004D5005" w:rsidRDefault="004D5005">
            <w:pPr>
              <w:pStyle w:val="TableParagraph"/>
              <w:spacing w:before="162"/>
              <w:rPr>
                <w:rFonts w:ascii="Font Awesome 6 Free Solid"/>
                <w:b/>
                <w:sz w:val="24"/>
              </w:rPr>
            </w:pPr>
          </w:p>
          <w:p w14:paraId="323485A1" w14:textId="77777777" w:rsidR="004D5005" w:rsidRDefault="004176EF">
            <w:pPr>
              <w:pStyle w:val="TableParagraph"/>
              <w:ind w:left="1232"/>
              <w:rPr>
                <w:rFonts w:ascii="Museo Sans 500"/>
                <w:sz w:val="24"/>
              </w:rPr>
            </w:pPr>
            <w:r>
              <w:rPr>
                <w:rFonts w:ascii="Museo Sans 500"/>
                <w:color w:val="FFFFFF"/>
                <w:spacing w:val="-2"/>
                <w:sz w:val="24"/>
              </w:rPr>
              <w:t>STRENGTH</w:t>
            </w:r>
          </w:p>
        </w:tc>
        <w:tc>
          <w:tcPr>
            <w:tcW w:w="3629" w:type="dxa"/>
            <w:shd w:val="clear" w:color="auto" w:fill="95288A"/>
          </w:tcPr>
          <w:p w14:paraId="23F73F91" w14:textId="77777777" w:rsidR="004D5005" w:rsidRDefault="004D5005">
            <w:pPr>
              <w:pStyle w:val="TableParagraph"/>
              <w:spacing w:before="162"/>
              <w:rPr>
                <w:rFonts w:ascii="Font Awesome 6 Free Solid"/>
                <w:b/>
                <w:sz w:val="24"/>
              </w:rPr>
            </w:pPr>
          </w:p>
          <w:p w14:paraId="5F4E5B7D" w14:textId="77777777" w:rsidR="004D5005" w:rsidRDefault="004176EF">
            <w:pPr>
              <w:pStyle w:val="TableParagraph"/>
              <w:ind w:left="1100"/>
              <w:rPr>
                <w:rFonts w:ascii="Museo Sans 500"/>
                <w:sz w:val="24"/>
              </w:rPr>
            </w:pPr>
            <w:r>
              <w:rPr>
                <w:rFonts w:ascii="Museo Sans 500"/>
                <w:color w:val="FFFFFF"/>
                <w:spacing w:val="-2"/>
                <w:sz w:val="24"/>
              </w:rPr>
              <w:t>WEAKNESSES</w:t>
            </w:r>
          </w:p>
        </w:tc>
        <w:tc>
          <w:tcPr>
            <w:tcW w:w="3629" w:type="dxa"/>
            <w:shd w:val="clear" w:color="auto" w:fill="95288A"/>
          </w:tcPr>
          <w:p w14:paraId="5C18C4FE" w14:textId="77777777" w:rsidR="004D5005" w:rsidRDefault="004D5005">
            <w:pPr>
              <w:pStyle w:val="TableParagraph"/>
              <w:spacing w:before="162"/>
              <w:rPr>
                <w:rFonts w:ascii="Font Awesome 6 Free Solid"/>
                <w:b/>
                <w:sz w:val="24"/>
              </w:rPr>
            </w:pPr>
          </w:p>
          <w:p w14:paraId="3D4A2468" w14:textId="77777777" w:rsidR="004D5005" w:rsidRDefault="004176EF">
            <w:pPr>
              <w:pStyle w:val="TableParagraph"/>
              <w:ind w:left="106"/>
              <w:jc w:val="center"/>
              <w:rPr>
                <w:rFonts w:ascii="Museo Sans 500"/>
                <w:sz w:val="24"/>
              </w:rPr>
            </w:pPr>
            <w:r>
              <w:rPr>
                <w:rFonts w:ascii="Museo Sans 500"/>
                <w:color w:val="FFFFFF"/>
                <w:spacing w:val="-2"/>
                <w:sz w:val="24"/>
              </w:rPr>
              <w:t>ACTIONS</w:t>
            </w:r>
          </w:p>
        </w:tc>
      </w:tr>
      <w:tr w:rsidR="004D5005" w14:paraId="0467960E" w14:textId="77777777">
        <w:trPr>
          <w:trHeight w:val="704"/>
        </w:trPr>
        <w:tc>
          <w:tcPr>
            <w:tcW w:w="10205" w:type="dxa"/>
            <w:tcBorders>
              <w:left w:val="single" w:sz="6" w:space="0" w:color="780A8C"/>
              <w:bottom w:val="single" w:sz="6" w:space="0" w:color="780A8C"/>
              <w:right w:val="single" w:sz="6" w:space="0" w:color="780A8C"/>
            </w:tcBorders>
            <w:shd w:val="clear" w:color="auto" w:fill="F9F3FF"/>
          </w:tcPr>
          <w:p w14:paraId="64FF5975"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5"/>
              </w:rPr>
              <w:t xml:space="preserve"> </w:t>
            </w:r>
            <w:r>
              <w:rPr>
                <w:color w:val="333333"/>
              </w:rPr>
              <w:t>must</w:t>
            </w:r>
            <w:r>
              <w:rPr>
                <w:color w:val="333333"/>
                <w:spacing w:val="-5"/>
              </w:rPr>
              <w:t xml:space="preserve"> </w:t>
            </w:r>
            <w:r>
              <w:rPr>
                <w:color w:val="333333"/>
              </w:rPr>
              <w:t>set</w:t>
            </w:r>
            <w:r>
              <w:rPr>
                <w:color w:val="333333"/>
                <w:spacing w:val="-5"/>
              </w:rPr>
              <w:t xml:space="preserve"> </w:t>
            </w:r>
            <w:r>
              <w:rPr>
                <w:color w:val="333333"/>
              </w:rPr>
              <w:t>and</w:t>
            </w:r>
            <w:r>
              <w:rPr>
                <w:color w:val="333333"/>
                <w:spacing w:val="-5"/>
              </w:rPr>
              <w:t xml:space="preserve"> </w:t>
            </w:r>
            <w:r>
              <w:rPr>
                <w:color w:val="333333"/>
              </w:rPr>
              <w:t>approve</w:t>
            </w:r>
            <w:r>
              <w:rPr>
                <w:color w:val="333333"/>
                <w:spacing w:val="-5"/>
              </w:rPr>
              <w:t xml:space="preserve"> </w:t>
            </w:r>
            <w:r>
              <w:rPr>
                <w:color w:val="333333"/>
              </w:rPr>
              <w:t>the</w:t>
            </w:r>
            <w:r>
              <w:rPr>
                <w:color w:val="333333"/>
                <w:spacing w:val="-5"/>
              </w:rPr>
              <w:t xml:space="preserve"> </w:t>
            </w:r>
            <w:r>
              <w:rPr>
                <w:color w:val="333333"/>
              </w:rPr>
              <w:t>annual</w:t>
            </w:r>
            <w:r>
              <w:rPr>
                <w:color w:val="333333"/>
                <w:spacing w:val="-5"/>
              </w:rPr>
              <w:t xml:space="preserve"> </w:t>
            </w:r>
            <w:r>
              <w:rPr>
                <w:color w:val="333333"/>
              </w:rPr>
              <w:t>budget.</w:t>
            </w:r>
            <w:r>
              <w:rPr>
                <w:color w:val="333333"/>
                <w:spacing w:val="-6"/>
              </w:rPr>
              <w:t xml:space="preserve"> </w:t>
            </w:r>
            <w:r>
              <w:rPr>
                <w:color w:val="333333"/>
              </w:rPr>
              <w:t>Responsibility</w:t>
            </w:r>
            <w:r>
              <w:rPr>
                <w:color w:val="333333"/>
                <w:spacing w:val="-5"/>
              </w:rPr>
              <w:t xml:space="preserve"> </w:t>
            </w:r>
            <w:r>
              <w:rPr>
                <w:color w:val="333333"/>
              </w:rPr>
              <w:t>for</w:t>
            </w:r>
            <w:r>
              <w:rPr>
                <w:color w:val="333333"/>
                <w:spacing w:val="-5"/>
              </w:rPr>
              <w:t xml:space="preserve"> </w:t>
            </w:r>
            <w:r>
              <w:rPr>
                <w:color w:val="333333"/>
              </w:rPr>
              <w:t>its</w:t>
            </w:r>
            <w:r>
              <w:rPr>
                <w:color w:val="333333"/>
                <w:spacing w:val="-5"/>
              </w:rPr>
              <w:t xml:space="preserve"> </w:t>
            </w:r>
            <w:r>
              <w:rPr>
                <w:color w:val="333333"/>
              </w:rPr>
              <w:t>approval</w:t>
            </w:r>
            <w:r>
              <w:rPr>
                <w:color w:val="333333"/>
                <w:spacing w:val="-6"/>
              </w:rPr>
              <w:t xml:space="preserve"> </w:t>
            </w:r>
            <w:r>
              <w:rPr>
                <w:color w:val="333333"/>
              </w:rPr>
              <w:t>must</w:t>
            </w:r>
            <w:r>
              <w:rPr>
                <w:color w:val="333333"/>
                <w:spacing w:val="-5"/>
              </w:rPr>
              <w:t xml:space="preserve"> </w:t>
            </w:r>
            <w:r>
              <w:rPr>
                <w:color w:val="333333"/>
              </w:rPr>
              <w:t>be</w:t>
            </w:r>
            <w:r>
              <w:rPr>
                <w:color w:val="333333"/>
                <w:spacing w:val="-5"/>
              </w:rPr>
              <w:t xml:space="preserve"> </w:t>
            </w:r>
            <w:r>
              <w:rPr>
                <w:color w:val="333333"/>
              </w:rPr>
              <w:t>reserved</w:t>
            </w:r>
            <w:r>
              <w:rPr>
                <w:color w:val="333333"/>
                <w:spacing w:val="-5"/>
              </w:rPr>
              <w:t xml:space="preserve"> </w:t>
            </w:r>
            <w:r>
              <w:rPr>
                <w:color w:val="333333"/>
              </w:rPr>
              <w:t>for</w:t>
            </w:r>
            <w:r>
              <w:rPr>
                <w:color w:val="333333"/>
                <w:spacing w:val="-5"/>
              </w:rPr>
              <w:t xml:space="preserve"> </w:t>
            </w:r>
            <w:r>
              <w:rPr>
                <w:color w:val="333333"/>
              </w:rPr>
              <w:t>the collective decision of the board, without delegation.</w:t>
            </w:r>
          </w:p>
        </w:tc>
        <w:tc>
          <w:tcPr>
            <w:tcW w:w="3629" w:type="dxa"/>
            <w:tcBorders>
              <w:left w:val="single" w:sz="6" w:space="0" w:color="780A8C"/>
              <w:bottom w:val="single" w:sz="6" w:space="0" w:color="780A8C"/>
              <w:right w:val="single" w:sz="6" w:space="0" w:color="780A8C"/>
            </w:tcBorders>
            <w:shd w:val="clear" w:color="auto" w:fill="F9F3FF"/>
          </w:tcPr>
          <w:p w14:paraId="3317CB33"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32DB3A5F"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1F5B15FF" w14:textId="77777777" w:rsidR="004D5005" w:rsidRDefault="004D5005">
            <w:pPr>
              <w:pStyle w:val="TableParagraph"/>
              <w:rPr>
                <w:rFonts w:ascii="Times New Roman"/>
              </w:rPr>
            </w:pPr>
          </w:p>
        </w:tc>
      </w:tr>
      <w:tr w:rsidR="004D5005" w14:paraId="306EF2EF" w14:textId="77777777">
        <w:trPr>
          <w:trHeight w:val="946"/>
        </w:trPr>
        <w:tc>
          <w:tcPr>
            <w:tcW w:w="10205" w:type="dxa"/>
            <w:tcBorders>
              <w:top w:val="single" w:sz="6" w:space="0" w:color="780A8C"/>
              <w:left w:val="single" w:sz="6" w:space="0" w:color="780A8C"/>
              <w:bottom w:val="single" w:sz="6" w:space="0" w:color="780A8C"/>
              <w:right w:val="single" w:sz="6" w:space="0" w:color="780A8C"/>
            </w:tcBorders>
          </w:tcPr>
          <w:p w14:paraId="14F45654" w14:textId="77777777" w:rsidR="004D5005" w:rsidRDefault="004176EF">
            <w:pPr>
              <w:pStyle w:val="TableParagraph"/>
              <w:spacing w:before="84" w:line="213" w:lineRule="auto"/>
              <w:ind w:left="172" w:right="689"/>
            </w:pPr>
            <w:r>
              <w:rPr>
                <w:color w:val="333333"/>
              </w:rPr>
              <w:t>The board should present a fair, balanced and understandable assessment of the company’s position and</w:t>
            </w:r>
            <w:r>
              <w:rPr>
                <w:color w:val="333333"/>
                <w:spacing w:val="-6"/>
              </w:rPr>
              <w:t xml:space="preserve"> </w:t>
            </w:r>
            <w:proofErr w:type="gramStart"/>
            <w:r>
              <w:rPr>
                <w:color w:val="333333"/>
              </w:rPr>
              <w:t>prospects,</w:t>
            </w:r>
            <w:r>
              <w:rPr>
                <w:color w:val="333333"/>
                <w:spacing w:val="-5"/>
              </w:rPr>
              <w:t xml:space="preserve"> </w:t>
            </w:r>
            <w:r>
              <w:rPr>
                <w:color w:val="333333"/>
              </w:rPr>
              <w:t>and</w:t>
            </w:r>
            <w:proofErr w:type="gramEnd"/>
            <w:r>
              <w:rPr>
                <w:color w:val="333333"/>
                <w:spacing w:val="-6"/>
              </w:rPr>
              <w:t xml:space="preserve"> </w:t>
            </w:r>
            <w:r>
              <w:rPr>
                <w:color w:val="333333"/>
              </w:rPr>
              <w:t>satisfy</w:t>
            </w:r>
            <w:r>
              <w:rPr>
                <w:color w:val="333333"/>
                <w:spacing w:val="-5"/>
              </w:rPr>
              <w:t xml:space="preserve"> </w:t>
            </w:r>
            <w:r>
              <w:rPr>
                <w:color w:val="333333"/>
              </w:rPr>
              <w:t>itself</w:t>
            </w:r>
            <w:r>
              <w:rPr>
                <w:color w:val="333333"/>
                <w:spacing w:val="-6"/>
              </w:rPr>
              <w:t xml:space="preserve"> </w:t>
            </w:r>
            <w:r>
              <w:rPr>
                <w:color w:val="333333"/>
              </w:rPr>
              <w:t>on</w:t>
            </w:r>
            <w:r>
              <w:rPr>
                <w:color w:val="333333"/>
                <w:spacing w:val="-6"/>
              </w:rPr>
              <w:t xml:space="preserve"> </w:t>
            </w:r>
            <w:r>
              <w:rPr>
                <w:color w:val="333333"/>
              </w:rPr>
              <w:t>the</w:t>
            </w:r>
            <w:r>
              <w:rPr>
                <w:color w:val="333333"/>
                <w:spacing w:val="-5"/>
              </w:rPr>
              <w:t xml:space="preserve"> </w:t>
            </w:r>
            <w:r>
              <w:rPr>
                <w:color w:val="333333"/>
              </w:rPr>
              <w:t>integrity</w:t>
            </w:r>
            <w:r>
              <w:rPr>
                <w:color w:val="333333"/>
                <w:spacing w:val="-5"/>
              </w:rPr>
              <w:t xml:space="preserve"> </w:t>
            </w:r>
            <w:r>
              <w:rPr>
                <w:color w:val="333333"/>
              </w:rPr>
              <w:t>of</w:t>
            </w:r>
            <w:r>
              <w:rPr>
                <w:color w:val="333333"/>
                <w:spacing w:val="-6"/>
              </w:rPr>
              <w:t xml:space="preserve"> </w:t>
            </w:r>
            <w:r>
              <w:rPr>
                <w:color w:val="333333"/>
              </w:rPr>
              <w:t>financial</w:t>
            </w:r>
            <w:r>
              <w:rPr>
                <w:color w:val="333333"/>
                <w:spacing w:val="-6"/>
              </w:rPr>
              <w:t xml:space="preserve"> </w:t>
            </w:r>
            <w:r>
              <w:rPr>
                <w:color w:val="333333"/>
              </w:rPr>
              <w:t>information</w:t>
            </w:r>
            <w:r>
              <w:rPr>
                <w:color w:val="333333"/>
                <w:spacing w:val="-6"/>
              </w:rPr>
              <w:t xml:space="preserve"> </w:t>
            </w:r>
            <w:r>
              <w:rPr>
                <w:color w:val="333333"/>
              </w:rPr>
              <w:t>by</w:t>
            </w:r>
            <w:r>
              <w:rPr>
                <w:color w:val="333333"/>
                <w:spacing w:val="-5"/>
              </w:rPr>
              <w:t xml:space="preserve"> </w:t>
            </w:r>
            <w:r>
              <w:rPr>
                <w:color w:val="333333"/>
              </w:rPr>
              <w:t>regularly</w:t>
            </w:r>
            <w:r>
              <w:rPr>
                <w:color w:val="333333"/>
                <w:spacing w:val="-5"/>
              </w:rPr>
              <w:t xml:space="preserve"> </w:t>
            </w:r>
            <w:r>
              <w:rPr>
                <w:color w:val="333333"/>
              </w:rPr>
              <w:t>reviewing</w:t>
            </w:r>
            <w:r>
              <w:rPr>
                <w:color w:val="333333"/>
                <w:spacing w:val="-5"/>
              </w:rPr>
              <w:t xml:space="preserve"> </w:t>
            </w:r>
            <w:r>
              <w:rPr>
                <w:color w:val="333333"/>
              </w:rPr>
              <w:t>financial performance against profile, budget and cash flow.</w:t>
            </w:r>
          </w:p>
        </w:tc>
        <w:tc>
          <w:tcPr>
            <w:tcW w:w="3629" w:type="dxa"/>
            <w:tcBorders>
              <w:top w:val="single" w:sz="6" w:space="0" w:color="780A8C"/>
              <w:left w:val="single" w:sz="6" w:space="0" w:color="780A8C"/>
              <w:bottom w:val="single" w:sz="6" w:space="0" w:color="780A8C"/>
              <w:right w:val="single" w:sz="6" w:space="0" w:color="780A8C"/>
            </w:tcBorders>
          </w:tcPr>
          <w:p w14:paraId="7CA093A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74E58C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53B06065" w14:textId="77777777" w:rsidR="004D5005" w:rsidRDefault="004D5005">
            <w:pPr>
              <w:pStyle w:val="TableParagraph"/>
              <w:rPr>
                <w:rFonts w:ascii="Times New Roman"/>
              </w:rPr>
            </w:pPr>
          </w:p>
        </w:tc>
      </w:tr>
      <w:tr w:rsidR="004D5005" w14:paraId="19D223F0" w14:textId="77777777">
        <w:trPr>
          <w:trHeight w:val="950"/>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2B6A9869" w14:textId="77777777" w:rsidR="004D5005" w:rsidRDefault="004176EF">
            <w:pPr>
              <w:pStyle w:val="TableParagraph"/>
              <w:spacing w:before="84" w:line="213" w:lineRule="auto"/>
              <w:ind w:left="172" w:right="92"/>
            </w:pPr>
            <w:r>
              <w:rPr>
                <w:color w:val="333333"/>
              </w:rPr>
              <w:t>The board should ensure that the necessary resources are in place for the provider to meet its objectives and measure</w:t>
            </w:r>
            <w:r>
              <w:rPr>
                <w:color w:val="333333"/>
                <w:spacing w:val="-4"/>
              </w:rPr>
              <w:t xml:space="preserve"> </w:t>
            </w:r>
            <w:r>
              <w:rPr>
                <w:color w:val="333333"/>
              </w:rPr>
              <w:t>performance</w:t>
            </w:r>
            <w:r>
              <w:rPr>
                <w:color w:val="333333"/>
                <w:spacing w:val="-4"/>
              </w:rPr>
              <w:t xml:space="preserve"> </w:t>
            </w:r>
            <w:r>
              <w:rPr>
                <w:color w:val="333333"/>
              </w:rPr>
              <w:t>against</w:t>
            </w:r>
            <w:r>
              <w:rPr>
                <w:color w:val="333333"/>
                <w:spacing w:val="-4"/>
              </w:rPr>
              <w:t xml:space="preserve"> </w:t>
            </w:r>
            <w:r>
              <w:rPr>
                <w:color w:val="333333"/>
              </w:rPr>
              <w:t>them.</w:t>
            </w:r>
            <w:r>
              <w:rPr>
                <w:color w:val="333333"/>
                <w:spacing w:val="-5"/>
              </w:rPr>
              <w:t xml:space="preserve"> </w:t>
            </w: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also</w:t>
            </w:r>
            <w:r>
              <w:rPr>
                <w:color w:val="333333"/>
                <w:spacing w:val="-5"/>
              </w:rPr>
              <w:t xml:space="preserve"> </w:t>
            </w:r>
            <w:r>
              <w:rPr>
                <w:color w:val="333333"/>
              </w:rPr>
              <w:t>establish</w:t>
            </w:r>
            <w:r>
              <w:rPr>
                <w:color w:val="333333"/>
                <w:spacing w:val="-5"/>
              </w:rPr>
              <w:t xml:space="preserve"> </w:t>
            </w:r>
            <w:r>
              <w:rPr>
                <w:color w:val="333333"/>
              </w:rPr>
              <w:t>a</w:t>
            </w:r>
            <w:r>
              <w:rPr>
                <w:color w:val="333333"/>
                <w:spacing w:val="-5"/>
              </w:rPr>
              <w:t xml:space="preserve"> </w:t>
            </w:r>
            <w:r>
              <w:rPr>
                <w:color w:val="333333"/>
              </w:rPr>
              <w:t>framework</w:t>
            </w:r>
            <w:r>
              <w:rPr>
                <w:color w:val="333333"/>
                <w:spacing w:val="-4"/>
              </w:rPr>
              <w:t xml:space="preserve"> </w:t>
            </w:r>
            <w:r>
              <w:rPr>
                <w:color w:val="333333"/>
              </w:rPr>
              <w:t>of</w:t>
            </w:r>
            <w:r>
              <w:rPr>
                <w:color w:val="333333"/>
                <w:spacing w:val="-5"/>
              </w:rPr>
              <w:t xml:space="preserve"> </w:t>
            </w:r>
            <w:r>
              <w:rPr>
                <w:color w:val="333333"/>
              </w:rPr>
              <w:t>appropriate,</w:t>
            </w:r>
            <w:r>
              <w:rPr>
                <w:color w:val="333333"/>
                <w:spacing w:val="-4"/>
              </w:rPr>
              <w:t xml:space="preserve"> </w:t>
            </w:r>
            <w:proofErr w:type="gramStart"/>
            <w:r>
              <w:rPr>
                <w:color w:val="333333"/>
              </w:rPr>
              <w:t>prudent</w:t>
            </w:r>
            <w:proofErr w:type="gramEnd"/>
            <w:r>
              <w:rPr>
                <w:color w:val="333333"/>
                <w:spacing w:val="-4"/>
              </w:rPr>
              <w:t xml:space="preserve"> </w:t>
            </w:r>
            <w:r>
              <w:rPr>
                <w:color w:val="333333"/>
              </w:rPr>
              <w:t>and effective</w:t>
            </w:r>
            <w:r>
              <w:rPr>
                <w:color w:val="333333"/>
                <w:spacing w:val="-6"/>
              </w:rPr>
              <w:t xml:space="preserve"> </w:t>
            </w:r>
            <w:r>
              <w:rPr>
                <w:color w:val="333333"/>
              </w:rPr>
              <w:t>controls,</w:t>
            </w:r>
            <w:r>
              <w:rPr>
                <w:color w:val="333333"/>
                <w:spacing w:val="-4"/>
              </w:rPr>
              <w:t xml:space="preserve"> </w:t>
            </w:r>
            <w:r>
              <w:rPr>
                <w:color w:val="333333"/>
              </w:rPr>
              <w:t>which</w:t>
            </w:r>
            <w:r>
              <w:rPr>
                <w:color w:val="333333"/>
                <w:spacing w:val="-4"/>
              </w:rPr>
              <w:t xml:space="preserve"> </w:t>
            </w:r>
            <w:r>
              <w:rPr>
                <w:color w:val="333333"/>
              </w:rPr>
              <w:t>enable</w:t>
            </w:r>
            <w:r>
              <w:rPr>
                <w:color w:val="333333"/>
                <w:spacing w:val="-4"/>
              </w:rPr>
              <w:t xml:space="preserve"> </w:t>
            </w:r>
            <w:r>
              <w:rPr>
                <w:color w:val="333333"/>
              </w:rPr>
              <w:t>risk</w:t>
            </w:r>
            <w:r>
              <w:rPr>
                <w:color w:val="333333"/>
                <w:spacing w:val="-4"/>
              </w:rPr>
              <w:t xml:space="preserve"> </w:t>
            </w:r>
            <w:r>
              <w:rPr>
                <w:color w:val="333333"/>
              </w:rPr>
              <w:t>to</w:t>
            </w:r>
            <w:r>
              <w:rPr>
                <w:color w:val="333333"/>
                <w:spacing w:val="-4"/>
              </w:rPr>
              <w:t xml:space="preserve"> </w:t>
            </w:r>
            <w:r>
              <w:rPr>
                <w:color w:val="333333"/>
              </w:rPr>
              <w:t>be</w:t>
            </w:r>
            <w:r>
              <w:rPr>
                <w:color w:val="333333"/>
                <w:spacing w:val="-4"/>
              </w:rPr>
              <w:t xml:space="preserve"> </w:t>
            </w:r>
            <w:r>
              <w:rPr>
                <w:color w:val="333333"/>
              </w:rPr>
              <w:t>assessed</w:t>
            </w:r>
            <w:r>
              <w:rPr>
                <w:color w:val="333333"/>
                <w:spacing w:val="-5"/>
              </w:rPr>
              <w:t xml:space="preserve"> </w:t>
            </w:r>
            <w:r>
              <w:rPr>
                <w:color w:val="333333"/>
              </w:rPr>
              <w:t>and</w:t>
            </w:r>
            <w:r>
              <w:rPr>
                <w:color w:val="333333"/>
                <w:spacing w:val="-4"/>
              </w:rPr>
              <w:t xml:space="preserve"> </w:t>
            </w:r>
            <w:r>
              <w:rPr>
                <w:color w:val="333333"/>
              </w:rPr>
              <w:t>managed</w:t>
            </w:r>
            <w:r>
              <w:rPr>
                <w:color w:val="333333"/>
                <w:spacing w:val="-5"/>
              </w:rPr>
              <w:t xml:space="preserve"> </w:t>
            </w:r>
            <w:r>
              <w:rPr>
                <w:color w:val="333333"/>
              </w:rPr>
              <w:t>and</w:t>
            </w:r>
            <w:r>
              <w:rPr>
                <w:color w:val="333333"/>
                <w:spacing w:val="-4"/>
              </w:rPr>
              <w:t xml:space="preserve"> </w:t>
            </w:r>
            <w:r>
              <w:rPr>
                <w:color w:val="333333"/>
              </w:rPr>
              <w:t>ensure</w:t>
            </w:r>
            <w:r>
              <w:rPr>
                <w:color w:val="333333"/>
                <w:spacing w:val="-4"/>
              </w:rPr>
              <w:t xml:space="preserve"> </w:t>
            </w:r>
            <w:r>
              <w:rPr>
                <w:color w:val="333333"/>
              </w:rPr>
              <w:t>value</w:t>
            </w:r>
            <w:r>
              <w:rPr>
                <w:color w:val="333333"/>
                <w:spacing w:val="-4"/>
              </w:rPr>
              <w:t xml:space="preserve"> </w:t>
            </w:r>
            <w:r>
              <w:rPr>
                <w:color w:val="333333"/>
              </w:rPr>
              <w:t>for</w:t>
            </w:r>
            <w:r>
              <w:rPr>
                <w:color w:val="333333"/>
                <w:spacing w:val="-3"/>
              </w:rPr>
              <w:t xml:space="preserve"> </w:t>
            </w:r>
            <w:r>
              <w:rPr>
                <w:color w:val="333333"/>
              </w:rPr>
              <w:t>money</w:t>
            </w:r>
            <w:r>
              <w:rPr>
                <w:color w:val="333333"/>
                <w:spacing w:val="-4"/>
              </w:rPr>
              <w:t xml:space="preserve"> </w:t>
            </w:r>
            <w:r>
              <w:rPr>
                <w:color w:val="333333"/>
              </w:rPr>
              <w:t>for</w:t>
            </w:r>
            <w:r>
              <w:rPr>
                <w:color w:val="333333"/>
                <w:spacing w:val="-4"/>
              </w:rPr>
              <w:t xml:space="preserve"> </w:t>
            </w:r>
            <w:r>
              <w:rPr>
                <w:color w:val="333333"/>
              </w:rPr>
              <w:t>public</w:t>
            </w:r>
            <w:r>
              <w:rPr>
                <w:color w:val="333333"/>
                <w:spacing w:val="-3"/>
              </w:rPr>
              <w:t xml:space="preserve"> </w:t>
            </w:r>
            <w:r>
              <w:rPr>
                <w:color w:val="333333"/>
                <w:spacing w:val="-2"/>
              </w:rPr>
              <w:t>funds.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365C8F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2DB76E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86C9D10" w14:textId="77777777" w:rsidR="004D5005" w:rsidRDefault="004D5005">
            <w:pPr>
              <w:pStyle w:val="TableParagraph"/>
              <w:rPr>
                <w:rFonts w:ascii="Times New Roman"/>
              </w:rPr>
            </w:pPr>
          </w:p>
        </w:tc>
      </w:tr>
      <w:tr w:rsidR="004D5005" w14:paraId="6729CB74" w14:textId="77777777">
        <w:trPr>
          <w:trHeight w:val="707"/>
        </w:trPr>
        <w:tc>
          <w:tcPr>
            <w:tcW w:w="10205" w:type="dxa"/>
            <w:tcBorders>
              <w:top w:val="single" w:sz="6" w:space="0" w:color="780A8C"/>
              <w:left w:val="single" w:sz="6" w:space="0" w:color="780A8C"/>
              <w:bottom w:val="single" w:sz="6" w:space="0" w:color="780A8C"/>
              <w:right w:val="single" w:sz="6" w:space="0" w:color="780A8C"/>
            </w:tcBorders>
          </w:tcPr>
          <w:p w14:paraId="2DB97FB6" w14:textId="77777777" w:rsidR="004D5005" w:rsidRDefault="004176EF">
            <w:pPr>
              <w:pStyle w:val="TableParagraph"/>
              <w:spacing w:before="84" w:line="213" w:lineRule="auto"/>
              <w:ind w:left="172" w:right="92"/>
            </w:pPr>
            <w:r>
              <w:rPr>
                <w:color w:val="333333"/>
                <w:spacing w:val="-2"/>
              </w:rPr>
              <w:t>The</w:t>
            </w:r>
            <w:r>
              <w:rPr>
                <w:color w:val="333333"/>
                <w:spacing w:val="-11"/>
              </w:rPr>
              <w:t xml:space="preserve"> </w:t>
            </w:r>
            <w:r>
              <w:rPr>
                <w:color w:val="333333"/>
                <w:spacing w:val="-2"/>
              </w:rPr>
              <w:t>board</w:t>
            </w:r>
            <w:r>
              <w:rPr>
                <w:color w:val="333333"/>
                <w:spacing w:val="-10"/>
              </w:rPr>
              <w:t xml:space="preserve"> </w:t>
            </w:r>
            <w:r>
              <w:rPr>
                <w:color w:val="333333"/>
                <w:spacing w:val="-2"/>
              </w:rPr>
              <w:t>must</w:t>
            </w:r>
            <w:r>
              <w:rPr>
                <w:color w:val="333333"/>
                <w:spacing w:val="-11"/>
              </w:rPr>
              <w:t xml:space="preserve"> </w:t>
            </w:r>
            <w:r>
              <w:rPr>
                <w:color w:val="333333"/>
                <w:spacing w:val="-2"/>
              </w:rPr>
              <w:t>adopt</w:t>
            </w:r>
            <w:r>
              <w:rPr>
                <w:color w:val="333333"/>
                <w:spacing w:val="-10"/>
              </w:rPr>
              <w:t xml:space="preserve"> </w:t>
            </w:r>
            <w:r>
              <w:rPr>
                <w:color w:val="333333"/>
                <w:spacing w:val="-2"/>
              </w:rPr>
              <w:t>effective</w:t>
            </w:r>
            <w:r>
              <w:rPr>
                <w:color w:val="333333"/>
                <w:spacing w:val="-11"/>
              </w:rPr>
              <w:t xml:space="preserve"> </w:t>
            </w:r>
            <w:r>
              <w:rPr>
                <w:color w:val="333333"/>
                <w:spacing w:val="-2"/>
              </w:rPr>
              <w:t>systems</w:t>
            </w:r>
            <w:r>
              <w:rPr>
                <w:color w:val="333333"/>
                <w:spacing w:val="-10"/>
              </w:rPr>
              <w:t xml:space="preserve"> </w:t>
            </w:r>
            <w:r>
              <w:rPr>
                <w:color w:val="333333"/>
                <w:spacing w:val="-2"/>
              </w:rPr>
              <w:t>of</w:t>
            </w:r>
            <w:r>
              <w:rPr>
                <w:color w:val="333333"/>
                <w:spacing w:val="-10"/>
              </w:rPr>
              <w:t xml:space="preserve"> </w:t>
            </w:r>
            <w:r>
              <w:rPr>
                <w:color w:val="333333"/>
                <w:spacing w:val="-2"/>
              </w:rPr>
              <w:t>control</w:t>
            </w:r>
            <w:r>
              <w:rPr>
                <w:color w:val="333333"/>
                <w:spacing w:val="-11"/>
              </w:rPr>
              <w:t xml:space="preserve"> </w:t>
            </w:r>
            <w:r>
              <w:rPr>
                <w:color w:val="333333"/>
                <w:spacing w:val="-2"/>
              </w:rPr>
              <w:t>and</w:t>
            </w:r>
            <w:r>
              <w:rPr>
                <w:color w:val="333333"/>
                <w:spacing w:val="-10"/>
              </w:rPr>
              <w:t xml:space="preserve"> </w:t>
            </w:r>
            <w:r>
              <w:rPr>
                <w:color w:val="333333"/>
                <w:spacing w:val="-2"/>
              </w:rPr>
              <w:t>risk</w:t>
            </w:r>
            <w:r>
              <w:rPr>
                <w:color w:val="333333"/>
                <w:spacing w:val="-11"/>
              </w:rPr>
              <w:t xml:space="preserve"> </w:t>
            </w:r>
            <w:r>
              <w:rPr>
                <w:color w:val="333333"/>
                <w:spacing w:val="-2"/>
              </w:rPr>
              <w:t>management</w:t>
            </w:r>
            <w:r>
              <w:rPr>
                <w:color w:val="333333"/>
                <w:spacing w:val="-10"/>
              </w:rPr>
              <w:t xml:space="preserve"> </w:t>
            </w:r>
            <w:r>
              <w:rPr>
                <w:color w:val="333333"/>
                <w:spacing w:val="-2"/>
              </w:rPr>
              <w:t>that</w:t>
            </w:r>
            <w:r>
              <w:rPr>
                <w:color w:val="333333"/>
                <w:spacing w:val="-11"/>
              </w:rPr>
              <w:t xml:space="preserve"> </w:t>
            </w:r>
            <w:r>
              <w:rPr>
                <w:color w:val="333333"/>
                <w:spacing w:val="-2"/>
              </w:rPr>
              <w:t>promote</w:t>
            </w:r>
            <w:r>
              <w:rPr>
                <w:color w:val="333333"/>
                <w:spacing w:val="-10"/>
              </w:rPr>
              <w:t xml:space="preserve"> </w:t>
            </w:r>
            <w:r>
              <w:rPr>
                <w:color w:val="333333"/>
                <w:spacing w:val="-2"/>
              </w:rPr>
              <w:t>value</w:t>
            </w:r>
            <w:r>
              <w:rPr>
                <w:color w:val="333333"/>
                <w:spacing w:val="-10"/>
              </w:rPr>
              <w:t xml:space="preserve"> </w:t>
            </w:r>
            <w:r>
              <w:rPr>
                <w:color w:val="333333"/>
                <w:spacing w:val="-2"/>
              </w:rPr>
              <w:t>for</w:t>
            </w:r>
            <w:r>
              <w:rPr>
                <w:color w:val="333333"/>
                <w:spacing w:val="-11"/>
              </w:rPr>
              <w:t xml:space="preserve"> </w:t>
            </w:r>
            <w:r>
              <w:rPr>
                <w:color w:val="333333"/>
                <w:spacing w:val="-2"/>
              </w:rPr>
              <w:t>money,</w:t>
            </w:r>
            <w:r>
              <w:rPr>
                <w:color w:val="333333"/>
                <w:spacing w:val="-10"/>
              </w:rPr>
              <w:t xml:space="preserve"> </w:t>
            </w:r>
            <w:r>
              <w:rPr>
                <w:color w:val="333333"/>
                <w:spacing w:val="-2"/>
              </w:rPr>
              <w:t xml:space="preserve">efficient </w:t>
            </w:r>
            <w:r>
              <w:rPr>
                <w:color w:val="333333"/>
              </w:rPr>
              <w:t>use</w:t>
            </w:r>
            <w:r>
              <w:rPr>
                <w:color w:val="333333"/>
                <w:spacing w:val="-13"/>
              </w:rPr>
              <w:t xml:space="preserve"> </w:t>
            </w:r>
            <w:r>
              <w:rPr>
                <w:color w:val="333333"/>
              </w:rPr>
              <w:t>of</w:t>
            </w:r>
            <w:r>
              <w:rPr>
                <w:color w:val="333333"/>
                <w:spacing w:val="-12"/>
              </w:rPr>
              <w:t xml:space="preserve"> </w:t>
            </w:r>
            <w:r>
              <w:rPr>
                <w:color w:val="333333"/>
              </w:rPr>
              <w:t>public</w:t>
            </w:r>
            <w:r>
              <w:rPr>
                <w:color w:val="333333"/>
                <w:spacing w:val="-13"/>
              </w:rPr>
              <w:t xml:space="preserve"> </w:t>
            </w:r>
            <w:r>
              <w:rPr>
                <w:color w:val="333333"/>
              </w:rPr>
              <w:t>funds,</w:t>
            </w:r>
            <w:r>
              <w:rPr>
                <w:color w:val="333333"/>
                <w:spacing w:val="-12"/>
              </w:rPr>
              <w:t xml:space="preserve"> </w:t>
            </w:r>
            <w:r>
              <w:rPr>
                <w:color w:val="333333"/>
              </w:rPr>
              <w:t>the</w:t>
            </w:r>
            <w:r>
              <w:rPr>
                <w:color w:val="333333"/>
                <w:spacing w:val="-13"/>
              </w:rPr>
              <w:t xml:space="preserve"> </w:t>
            </w:r>
            <w:r>
              <w:rPr>
                <w:color w:val="333333"/>
              </w:rPr>
              <w:t>capital</w:t>
            </w:r>
            <w:r>
              <w:rPr>
                <w:color w:val="333333"/>
                <w:spacing w:val="-12"/>
              </w:rPr>
              <w:t xml:space="preserve"> </w:t>
            </w:r>
            <w:r>
              <w:rPr>
                <w:color w:val="333333"/>
              </w:rPr>
              <w:t>estate</w:t>
            </w:r>
            <w:r>
              <w:rPr>
                <w:color w:val="333333"/>
                <w:spacing w:val="-13"/>
              </w:rPr>
              <w:t xml:space="preserve"> </w:t>
            </w:r>
            <w:r>
              <w:rPr>
                <w:color w:val="333333"/>
              </w:rPr>
              <w:t>and</w:t>
            </w:r>
            <w:r>
              <w:rPr>
                <w:color w:val="333333"/>
                <w:spacing w:val="-12"/>
              </w:rPr>
              <w:t xml:space="preserve"> </w:t>
            </w:r>
            <w:r>
              <w:rPr>
                <w:color w:val="333333"/>
              </w:rPr>
              <w:t>technology,</w:t>
            </w:r>
            <w:r>
              <w:rPr>
                <w:color w:val="333333"/>
                <w:spacing w:val="-12"/>
              </w:rPr>
              <w:t xml:space="preserve"> </w:t>
            </w:r>
            <w:r>
              <w:rPr>
                <w:color w:val="333333"/>
              </w:rPr>
              <w:t>and</w:t>
            </w:r>
            <w:r>
              <w:rPr>
                <w:color w:val="333333"/>
                <w:spacing w:val="-13"/>
              </w:rPr>
              <w:t xml:space="preserve"> </w:t>
            </w:r>
            <w:r>
              <w:rPr>
                <w:color w:val="333333"/>
              </w:rPr>
              <w:t>meet</w:t>
            </w:r>
            <w:r>
              <w:rPr>
                <w:color w:val="333333"/>
                <w:spacing w:val="-12"/>
              </w:rPr>
              <w:t xml:space="preserve"> </w:t>
            </w:r>
            <w:r>
              <w:rPr>
                <w:color w:val="333333"/>
              </w:rPr>
              <w:t>mandatory</w:t>
            </w:r>
            <w:r>
              <w:rPr>
                <w:color w:val="333333"/>
                <w:spacing w:val="-13"/>
              </w:rPr>
              <w:t xml:space="preserve"> </w:t>
            </w:r>
            <w:r>
              <w:rPr>
                <w:color w:val="333333"/>
              </w:rPr>
              <w:t>financial</w:t>
            </w:r>
            <w:r>
              <w:rPr>
                <w:color w:val="333333"/>
                <w:spacing w:val="-12"/>
              </w:rPr>
              <w:t xml:space="preserve"> </w:t>
            </w:r>
            <w:r>
              <w:rPr>
                <w:color w:val="333333"/>
              </w:rPr>
              <w:t>audit</w:t>
            </w:r>
            <w:r>
              <w:rPr>
                <w:color w:val="333333"/>
                <w:spacing w:val="-13"/>
              </w:rPr>
              <w:t xml:space="preserve"> </w:t>
            </w:r>
            <w:r>
              <w:rPr>
                <w:color w:val="333333"/>
              </w:rPr>
              <w:t>requirements.</w:t>
            </w:r>
          </w:p>
        </w:tc>
        <w:tc>
          <w:tcPr>
            <w:tcW w:w="3629" w:type="dxa"/>
            <w:tcBorders>
              <w:top w:val="single" w:sz="6" w:space="0" w:color="780A8C"/>
              <w:left w:val="single" w:sz="6" w:space="0" w:color="780A8C"/>
              <w:bottom w:val="single" w:sz="6" w:space="0" w:color="780A8C"/>
              <w:right w:val="single" w:sz="6" w:space="0" w:color="780A8C"/>
            </w:tcBorders>
          </w:tcPr>
          <w:p w14:paraId="4065349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59E9B83"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0C0953B" w14:textId="77777777" w:rsidR="004D5005" w:rsidRDefault="004D5005">
            <w:pPr>
              <w:pStyle w:val="TableParagraph"/>
              <w:rPr>
                <w:rFonts w:ascii="Times New Roman"/>
              </w:rPr>
            </w:pPr>
          </w:p>
        </w:tc>
      </w:tr>
      <w:tr w:rsidR="004D5005" w14:paraId="0AB93F54" w14:textId="77777777">
        <w:trPr>
          <w:trHeight w:val="673"/>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96F04DF" w14:textId="77777777" w:rsidR="004D5005" w:rsidRDefault="004176EF">
            <w:pPr>
              <w:pStyle w:val="TableParagraph"/>
              <w:spacing w:before="84"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must</w:t>
            </w:r>
            <w:r>
              <w:rPr>
                <w:color w:val="333333"/>
                <w:spacing w:val="-4"/>
              </w:rPr>
              <w:t xml:space="preserve"> </w:t>
            </w:r>
            <w:r>
              <w:rPr>
                <w:color w:val="333333"/>
              </w:rPr>
              <w:t>ensure</w:t>
            </w:r>
            <w:r>
              <w:rPr>
                <w:color w:val="333333"/>
                <w:spacing w:val="-4"/>
              </w:rPr>
              <w:t xml:space="preserve"> </w:t>
            </w:r>
            <w:r>
              <w:rPr>
                <w:color w:val="333333"/>
              </w:rPr>
              <w:t>compliance</w:t>
            </w:r>
            <w:r>
              <w:rPr>
                <w:color w:val="333333"/>
                <w:spacing w:val="-4"/>
              </w:rPr>
              <w:t xml:space="preserve"> </w:t>
            </w:r>
            <w:r>
              <w:rPr>
                <w:color w:val="333333"/>
              </w:rPr>
              <w:t>with</w:t>
            </w:r>
            <w:r>
              <w:rPr>
                <w:color w:val="333333"/>
                <w:spacing w:val="-5"/>
              </w:rPr>
              <w:t xml:space="preserve"> </w:t>
            </w:r>
            <w:r>
              <w:rPr>
                <w:color w:val="333333"/>
              </w:rPr>
              <w:t>the</w:t>
            </w:r>
            <w:r>
              <w:rPr>
                <w:color w:val="333333"/>
                <w:spacing w:val="-4"/>
              </w:rPr>
              <w:t xml:space="preserve"> </w:t>
            </w:r>
            <w:r>
              <w:rPr>
                <w:color w:val="333333"/>
              </w:rPr>
              <w:t>financial</w:t>
            </w:r>
            <w:r>
              <w:rPr>
                <w:color w:val="333333"/>
                <w:spacing w:val="-5"/>
              </w:rPr>
              <w:t xml:space="preserve"> </w:t>
            </w:r>
            <w:r>
              <w:rPr>
                <w:color w:val="333333"/>
              </w:rPr>
              <w:t>memoranda</w:t>
            </w:r>
            <w:r>
              <w:rPr>
                <w:color w:val="333333"/>
                <w:spacing w:val="-5"/>
              </w:rPr>
              <w:t xml:space="preserve"> </w:t>
            </w:r>
            <w:r>
              <w:rPr>
                <w:color w:val="333333"/>
              </w:rPr>
              <w:t>and</w:t>
            </w:r>
            <w:r>
              <w:rPr>
                <w:color w:val="333333"/>
                <w:spacing w:val="-5"/>
              </w:rPr>
              <w:t xml:space="preserve"> </w:t>
            </w:r>
            <w:r>
              <w:rPr>
                <w:color w:val="333333"/>
              </w:rPr>
              <w:t>must</w:t>
            </w:r>
            <w:r>
              <w:rPr>
                <w:color w:val="333333"/>
                <w:spacing w:val="-4"/>
              </w:rPr>
              <w:t xml:space="preserve"> </w:t>
            </w:r>
            <w:r>
              <w:rPr>
                <w:color w:val="333333"/>
              </w:rPr>
              <w:t>understand</w:t>
            </w:r>
            <w:r>
              <w:rPr>
                <w:color w:val="333333"/>
                <w:spacing w:val="-5"/>
              </w:rPr>
              <w:t xml:space="preserve"> </w:t>
            </w:r>
            <w:r>
              <w:rPr>
                <w:color w:val="333333"/>
              </w:rPr>
              <w:t>and</w:t>
            </w:r>
            <w:r>
              <w:rPr>
                <w:color w:val="333333"/>
                <w:spacing w:val="-5"/>
              </w:rPr>
              <w:t xml:space="preserve"> </w:t>
            </w:r>
            <w:r>
              <w:rPr>
                <w:color w:val="333333"/>
              </w:rPr>
              <w:t>meet</w:t>
            </w:r>
            <w:r>
              <w:rPr>
                <w:color w:val="333333"/>
                <w:spacing w:val="-4"/>
              </w:rPr>
              <w:t xml:space="preserve"> </w:t>
            </w:r>
            <w:r>
              <w:rPr>
                <w:color w:val="333333"/>
              </w:rPr>
              <w:t>the conditions of funding, as set by the funders.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31AAFC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1D68483"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DA69544" w14:textId="77777777" w:rsidR="004D5005" w:rsidRDefault="004D5005">
            <w:pPr>
              <w:pStyle w:val="TableParagraph"/>
              <w:rPr>
                <w:rFonts w:ascii="Times New Roman"/>
              </w:rPr>
            </w:pPr>
          </w:p>
        </w:tc>
      </w:tr>
      <w:tr w:rsidR="004D5005" w14:paraId="7F32B1DF" w14:textId="77777777">
        <w:trPr>
          <w:trHeight w:val="1147"/>
        </w:trPr>
        <w:tc>
          <w:tcPr>
            <w:tcW w:w="10205" w:type="dxa"/>
            <w:tcBorders>
              <w:top w:val="single" w:sz="6" w:space="0" w:color="780A8C"/>
              <w:left w:val="single" w:sz="6" w:space="0" w:color="780A8C"/>
              <w:bottom w:val="single" w:sz="6" w:space="0" w:color="780A8C"/>
              <w:right w:val="single" w:sz="6" w:space="0" w:color="780A8C"/>
            </w:tcBorders>
          </w:tcPr>
          <w:p w14:paraId="7FBF2306" w14:textId="77777777" w:rsidR="004D5005" w:rsidRDefault="004176EF">
            <w:pPr>
              <w:pStyle w:val="TableParagraph"/>
              <w:spacing w:before="84" w:line="213" w:lineRule="auto"/>
              <w:ind w:left="172" w:right="501"/>
            </w:pPr>
            <w:r>
              <w:rPr>
                <w:color w:val="333333"/>
              </w:rPr>
              <w:t>The board should establish the risk and internal control framework and determine the nature and extent of</w:t>
            </w:r>
            <w:r>
              <w:rPr>
                <w:color w:val="333333"/>
                <w:spacing w:val="-5"/>
              </w:rPr>
              <w:t xml:space="preserve"> </w:t>
            </w:r>
            <w:r>
              <w:rPr>
                <w:color w:val="333333"/>
              </w:rPr>
              <w:t>the</w:t>
            </w:r>
            <w:r>
              <w:rPr>
                <w:color w:val="333333"/>
                <w:spacing w:val="-4"/>
              </w:rPr>
              <w:t xml:space="preserve"> </w:t>
            </w:r>
            <w:r>
              <w:rPr>
                <w:color w:val="333333"/>
              </w:rPr>
              <w:t>principal</w:t>
            </w:r>
            <w:r>
              <w:rPr>
                <w:color w:val="333333"/>
                <w:spacing w:val="-5"/>
              </w:rPr>
              <w:t xml:space="preserve"> </w:t>
            </w:r>
            <w:r>
              <w:rPr>
                <w:color w:val="333333"/>
              </w:rPr>
              <w:t>risks</w:t>
            </w:r>
            <w:r>
              <w:rPr>
                <w:color w:val="333333"/>
                <w:spacing w:val="-5"/>
              </w:rPr>
              <w:t xml:space="preserve"> </w:t>
            </w:r>
            <w:r>
              <w:rPr>
                <w:color w:val="333333"/>
              </w:rPr>
              <w:t>it</w:t>
            </w:r>
            <w:r>
              <w:rPr>
                <w:color w:val="333333"/>
                <w:spacing w:val="-4"/>
              </w:rPr>
              <w:t xml:space="preserve"> </w:t>
            </w:r>
            <w:r>
              <w:rPr>
                <w:color w:val="333333"/>
              </w:rPr>
              <w:t>is</w:t>
            </w:r>
            <w:r>
              <w:rPr>
                <w:color w:val="333333"/>
                <w:spacing w:val="-5"/>
              </w:rPr>
              <w:t xml:space="preserve"> </w:t>
            </w:r>
            <w:r>
              <w:rPr>
                <w:color w:val="333333"/>
              </w:rPr>
              <w:t>willing</w:t>
            </w:r>
            <w:r>
              <w:rPr>
                <w:color w:val="333333"/>
                <w:spacing w:val="-4"/>
              </w:rPr>
              <w:t xml:space="preserve"> </w:t>
            </w:r>
            <w:r>
              <w:rPr>
                <w:color w:val="333333"/>
              </w:rPr>
              <w:t>to</w:t>
            </w:r>
            <w:r>
              <w:rPr>
                <w:color w:val="333333"/>
                <w:spacing w:val="-5"/>
              </w:rPr>
              <w:t xml:space="preserve"> </w:t>
            </w:r>
            <w:r>
              <w:rPr>
                <w:color w:val="333333"/>
              </w:rPr>
              <w:t>take</w:t>
            </w:r>
            <w:r>
              <w:rPr>
                <w:color w:val="333333"/>
                <w:spacing w:val="-4"/>
              </w:rPr>
              <w:t xml:space="preserve"> </w:t>
            </w:r>
            <w:proofErr w:type="gramStart"/>
            <w:r>
              <w:rPr>
                <w:color w:val="333333"/>
              </w:rPr>
              <w:t>in</w:t>
            </w:r>
            <w:r>
              <w:rPr>
                <w:color w:val="333333"/>
                <w:spacing w:val="-5"/>
              </w:rPr>
              <w:t xml:space="preserve"> </w:t>
            </w:r>
            <w:r>
              <w:rPr>
                <w:color w:val="333333"/>
              </w:rPr>
              <w:t>order</w:t>
            </w:r>
            <w:r>
              <w:rPr>
                <w:color w:val="333333"/>
                <w:spacing w:val="-4"/>
              </w:rPr>
              <w:t xml:space="preserve"> </w:t>
            </w:r>
            <w:r>
              <w:rPr>
                <w:color w:val="333333"/>
              </w:rPr>
              <w:t>to</w:t>
            </w:r>
            <w:proofErr w:type="gramEnd"/>
            <w:r>
              <w:rPr>
                <w:color w:val="333333"/>
                <w:spacing w:val="-5"/>
              </w:rPr>
              <w:t xml:space="preserve"> </w:t>
            </w:r>
            <w:r>
              <w:rPr>
                <w:color w:val="333333"/>
              </w:rPr>
              <w:t>achieve</w:t>
            </w:r>
            <w:r>
              <w:rPr>
                <w:color w:val="333333"/>
                <w:spacing w:val="-4"/>
              </w:rPr>
              <w:t xml:space="preserve"> </w:t>
            </w:r>
            <w:r>
              <w:rPr>
                <w:color w:val="333333"/>
              </w:rPr>
              <w:t>its</w:t>
            </w:r>
            <w:r>
              <w:rPr>
                <w:color w:val="333333"/>
                <w:spacing w:val="-5"/>
              </w:rPr>
              <w:t xml:space="preserve"> </w:t>
            </w:r>
            <w:r>
              <w:rPr>
                <w:color w:val="333333"/>
              </w:rPr>
              <w:t>strategic</w:t>
            </w:r>
            <w:r>
              <w:rPr>
                <w:color w:val="333333"/>
                <w:spacing w:val="-4"/>
              </w:rPr>
              <w:t xml:space="preserve"> </w:t>
            </w:r>
            <w:r>
              <w:rPr>
                <w:color w:val="333333"/>
              </w:rPr>
              <w:t>objectives.</w:t>
            </w:r>
            <w:r>
              <w:rPr>
                <w:color w:val="333333"/>
                <w:spacing w:val="-5"/>
              </w:rPr>
              <w:t xml:space="preserve"> </w:t>
            </w: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proofErr w:type="gramStart"/>
            <w:r>
              <w:rPr>
                <w:color w:val="333333"/>
              </w:rPr>
              <w:t>satisfy</w:t>
            </w:r>
            <w:proofErr w:type="gramEnd"/>
          </w:p>
          <w:p w14:paraId="62AF8F25" w14:textId="77777777" w:rsidR="004D5005" w:rsidRDefault="004176EF">
            <w:pPr>
              <w:pStyle w:val="TableParagraph"/>
              <w:spacing w:before="2" w:line="213" w:lineRule="auto"/>
              <w:ind w:left="172" w:right="92"/>
            </w:pPr>
            <w:r>
              <w:rPr>
                <w:color w:val="333333"/>
              </w:rPr>
              <w:t>itself</w:t>
            </w:r>
            <w:r>
              <w:rPr>
                <w:color w:val="333333"/>
                <w:spacing w:val="-7"/>
              </w:rPr>
              <w:t xml:space="preserve"> </w:t>
            </w:r>
            <w:r>
              <w:rPr>
                <w:color w:val="333333"/>
              </w:rPr>
              <w:t>that</w:t>
            </w:r>
            <w:r>
              <w:rPr>
                <w:color w:val="333333"/>
                <w:spacing w:val="-6"/>
              </w:rPr>
              <w:t xml:space="preserve"> </w:t>
            </w:r>
            <w:r>
              <w:rPr>
                <w:color w:val="333333"/>
              </w:rPr>
              <w:t>the</w:t>
            </w:r>
            <w:r>
              <w:rPr>
                <w:color w:val="333333"/>
                <w:spacing w:val="-6"/>
              </w:rPr>
              <w:t xml:space="preserve"> </w:t>
            </w:r>
            <w:r>
              <w:rPr>
                <w:color w:val="333333"/>
              </w:rPr>
              <w:t>company’s</w:t>
            </w:r>
            <w:r>
              <w:rPr>
                <w:color w:val="333333"/>
                <w:spacing w:val="-7"/>
              </w:rPr>
              <w:t xml:space="preserve"> </w:t>
            </w:r>
            <w:r>
              <w:rPr>
                <w:color w:val="333333"/>
              </w:rPr>
              <w:t>internal</w:t>
            </w:r>
            <w:r>
              <w:rPr>
                <w:color w:val="333333"/>
                <w:spacing w:val="-7"/>
              </w:rPr>
              <w:t xml:space="preserve"> </w:t>
            </w:r>
            <w:r>
              <w:rPr>
                <w:color w:val="333333"/>
              </w:rPr>
              <w:t>controls</w:t>
            </w:r>
            <w:r>
              <w:rPr>
                <w:color w:val="333333"/>
                <w:spacing w:val="-7"/>
              </w:rPr>
              <w:t xml:space="preserve"> </w:t>
            </w:r>
            <w:r>
              <w:rPr>
                <w:color w:val="333333"/>
              </w:rPr>
              <w:t>are</w:t>
            </w:r>
            <w:r>
              <w:rPr>
                <w:color w:val="333333"/>
                <w:spacing w:val="-6"/>
              </w:rPr>
              <w:t xml:space="preserve"> </w:t>
            </w:r>
            <w:r>
              <w:rPr>
                <w:color w:val="333333"/>
              </w:rPr>
              <w:t>robust</w:t>
            </w:r>
            <w:r>
              <w:rPr>
                <w:color w:val="333333"/>
                <w:spacing w:val="-6"/>
              </w:rPr>
              <w:t xml:space="preserve"> </w:t>
            </w:r>
            <w:r>
              <w:rPr>
                <w:color w:val="333333"/>
              </w:rPr>
              <w:t>and</w:t>
            </w:r>
            <w:r>
              <w:rPr>
                <w:color w:val="333333"/>
                <w:spacing w:val="-7"/>
              </w:rPr>
              <w:t xml:space="preserve"> </w:t>
            </w:r>
            <w:r>
              <w:rPr>
                <w:color w:val="333333"/>
              </w:rPr>
              <w:t>allow</w:t>
            </w:r>
            <w:r>
              <w:rPr>
                <w:color w:val="333333"/>
                <w:spacing w:val="-6"/>
              </w:rPr>
              <w:t xml:space="preserve"> </w:t>
            </w:r>
            <w:r>
              <w:rPr>
                <w:color w:val="333333"/>
              </w:rPr>
              <w:t>for</w:t>
            </w:r>
            <w:r>
              <w:rPr>
                <w:color w:val="333333"/>
                <w:spacing w:val="-6"/>
              </w:rPr>
              <w:t xml:space="preserve"> </w:t>
            </w:r>
            <w:r>
              <w:rPr>
                <w:color w:val="333333"/>
              </w:rPr>
              <w:t>prudent</w:t>
            </w:r>
            <w:r>
              <w:rPr>
                <w:color w:val="333333"/>
                <w:spacing w:val="-6"/>
              </w:rPr>
              <w:t xml:space="preserve"> </w:t>
            </w:r>
            <w:r>
              <w:rPr>
                <w:color w:val="333333"/>
              </w:rPr>
              <w:t>and</w:t>
            </w:r>
            <w:r>
              <w:rPr>
                <w:color w:val="333333"/>
                <w:spacing w:val="-7"/>
              </w:rPr>
              <w:t xml:space="preserve"> </w:t>
            </w:r>
            <w:r>
              <w:rPr>
                <w:color w:val="333333"/>
              </w:rPr>
              <w:t>effective</w:t>
            </w:r>
            <w:r>
              <w:rPr>
                <w:color w:val="333333"/>
                <w:spacing w:val="-6"/>
              </w:rPr>
              <w:t xml:space="preserve"> </w:t>
            </w:r>
            <w:r>
              <w:rPr>
                <w:color w:val="333333"/>
              </w:rPr>
              <w:t>risk</w:t>
            </w:r>
            <w:r>
              <w:rPr>
                <w:color w:val="333333"/>
                <w:spacing w:val="-6"/>
              </w:rPr>
              <w:t xml:space="preserve"> </w:t>
            </w:r>
            <w:r>
              <w:rPr>
                <w:color w:val="333333"/>
              </w:rPr>
              <w:t>assessment</w:t>
            </w:r>
            <w:r>
              <w:rPr>
                <w:color w:val="333333"/>
                <w:spacing w:val="-6"/>
              </w:rPr>
              <w:t xml:space="preserve"> </w:t>
            </w:r>
            <w:r>
              <w:rPr>
                <w:color w:val="333333"/>
              </w:rPr>
              <w:t xml:space="preserve">and </w:t>
            </w:r>
            <w:r>
              <w:rPr>
                <w:color w:val="333333"/>
                <w:spacing w:val="-2"/>
              </w:rPr>
              <w:t>management.</w:t>
            </w:r>
          </w:p>
        </w:tc>
        <w:tc>
          <w:tcPr>
            <w:tcW w:w="3629" w:type="dxa"/>
            <w:tcBorders>
              <w:top w:val="single" w:sz="6" w:space="0" w:color="780A8C"/>
              <w:left w:val="single" w:sz="6" w:space="0" w:color="780A8C"/>
              <w:bottom w:val="single" w:sz="6" w:space="0" w:color="780A8C"/>
              <w:right w:val="single" w:sz="6" w:space="0" w:color="780A8C"/>
            </w:tcBorders>
          </w:tcPr>
          <w:p w14:paraId="041362E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6C6C17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1F8C1E1" w14:textId="77777777" w:rsidR="004D5005" w:rsidRDefault="004D5005">
            <w:pPr>
              <w:pStyle w:val="TableParagraph"/>
              <w:rPr>
                <w:rFonts w:ascii="Times New Roman"/>
              </w:rPr>
            </w:pPr>
          </w:p>
        </w:tc>
      </w:tr>
      <w:tr w:rsidR="004D5005" w14:paraId="0C406450" w14:textId="77777777">
        <w:trPr>
          <w:trHeight w:val="699"/>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56DEAFBF" w14:textId="77777777" w:rsidR="004D5005" w:rsidRDefault="004176EF">
            <w:pPr>
              <w:pStyle w:val="TableParagraph"/>
              <w:spacing w:before="84" w:line="213" w:lineRule="auto"/>
              <w:ind w:left="172"/>
            </w:pPr>
            <w:r>
              <w:rPr>
                <w:color w:val="333333"/>
              </w:rPr>
              <w:t>Providers</w:t>
            </w:r>
            <w:r>
              <w:rPr>
                <w:color w:val="333333"/>
                <w:spacing w:val="-9"/>
              </w:rPr>
              <w:t xml:space="preserve"> </w:t>
            </w:r>
            <w:r>
              <w:rPr>
                <w:color w:val="333333"/>
              </w:rPr>
              <w:t>must</w:t>
            </w:r>
            <w:r>
              <w:rPr>
                <w:color w:val="333333"/>
                <w:spacing w:val="-9"/>
              </w:rPr>
              <w:t xml:space="preserve"> </w:t>
            </w:r>
            <w:r>
              <w:rPr>
                <w:color w:val="333333"/>
              </w:rPr>
              <w:t>have</w:t>
            </w:r>
            <w:r>
              <w:rPr>
                <w:color w:val="333333"/>
                <w:spacing w:val="-9"/>
              </w:rPr>
              <w:t xml:space="preserve"> </w:t>
            </w:r>
            <w:r>
              <w:rPr>
                <w:color w:val="333333"/>
              </w:rPr>
              <w:t>financial</w:t>
            </w:r>
            <w:r>
              <w:rPr>
                <w:color w:val="333333"/>
                <w:spacing w:val="-8"/>
              </w:rPr>
              <w:t xml:space="preserve"> </w:t>
            </w:r>
            <w:r>
              <w:rPr>
                <w:color w:val="333333"/>
              </w:rPr>
              <w:t>regulations</w:t>
            </w:r>
            <w:r>
              <w:rPr>
                <w:color w:val="333333"/>
                <w:spacing w:val="-8"/>
              </w:rPr>
              <w:t xml:space="preserve"> </w:t>
            </w:r>
            <w:r>
              <w:rPr>
                <w:color w:val="333333"/>
              </w:rPr>
              <w:t>and</w:t>
            </w:r>
            <w:r>
              <w:rPr>
                <w:color w:val="333333"/>
                <w:spacing w:val="-9"/>
              </w:rPr>
              <w:t xml:space="preserve"> </w:t>
            </w:r>
            <w:r>
              <w:rPr>
                <w:color w:val="333333"/>
              </w:rPr>
              <w:t>appropriately</w:t>
            </w:r>
            <w:r>
              <w:rPr>
                <w:color w:val="333333"/>
                <w:spacing w:val="-9"/>
              </w:rPr>
              <w:t xml:space="preserve"> </w:t>
            </w:r>
            <w:r>
              <w:rPr>
                <w:color w:val="333333"/>
              </w:rPr>
              <w:t>documented</w:t>
            </w:r>
            <w:r>
              <w:rPr>
                <w:color w:val="333333"/>
                <w:spacing w:val="-9"/>
              </w:rPr>
              <w:t xml:space="preserve"> </w:t>
            </w:r>
            <w:r>
              <w:rPr>
                <w:color w:val="333333"/>
              </w:rPr>
              <w:t>delegations</w:t>
            </w:r>
            <w:r>
              <w:rPr>
                <w:color w:val="333333"/>
                <w:spacing w:val="-8"/>
              </w:rPr>
              <w:t xml:space="preserve"> </w:t>
            </w:r>
            <w:r>
              <w:rPr>
                <w:color w:val="333333"/>
              </w:rPr>
              <w:t>and</w:t>
            </w:r>
            <w:r>
              <w:rPr>
                <w:color w:val="333333"/>
                <w:spacing w:val="-9"/>
              </w:rPr>
              <w:t xml:space="preserve"> </w:t>
            </w:r>
            <w:r>
              <w:rPr>
                <w:color w:val="333333"/>
              </w:rPr>
              <w:t>procedures,</w:t>
            </w:r>
            <w:r>
              <w:rPr>
                <w:color w:val="333333"/>
                <w:spacing w:val="-9"/>
              </w:rPr>
              <w:t xml:space="preserve"> </w:t>
            </w:r>
            <w:r>
              <w:rPr>
                <w:color w:val="333333"/>
              </w:rPr>
              <w:t>approved by</w:t>
            </w:r>
            <w:r>
              <w:rPr>
                <w:color w:val="333333"/>
                <w:spacing w:val="-6"/>
              </w:rPr>
              <w:t xml:space="preserve"> </w:t>
            </w:r>
            <w:r>
              <w:rPr>
                <w:color w:val="333333"/>
              </w:rPr>
              <w:t>the</w:t>
            </w:r>
            <w:r>
              <w:rPr>
                <w:color w:val="333333"/>
                <w:spacing w:val="-4"/>
              </w:rPr>
              <w:t xml:space="preserve"> </w:t>
            </w:r>
            <w:r>
              <w:rPr>
                <w:color w:val="333333"/>
              </w:rPr>
              <w:t>board,</w:t>
            </w:r>
            <w:r>
              <w:rPr>
                <w:color w:val="333333"/>
                <w:spacing w:val="-4"/>
              </w:rPr>
              <w:t xml:space="preserve"> </w:t>
            </w:r>
            <w:r>
              <w:rPr>
                <w:color w:val="333333"/>
              </w:rPr>
              <w:t>which</w:t>
            </w:r>
            <w:r>
              <w:rPr>
                <w:color w:val="333333"/>
                <w:spacing w:val="-4"/>
              </w:rPr>
              <w:t xml:space="preserve"> </w:t>
            </w:r>
            <w:r>
              <w:rPr>
                <w:color w:val="333333"/>
              </w:rPr>
              <w:t>specify</w:t>
            </w:r>
            <w:r>
              <w:rPr>
                <w:color w:val="333333"/>
                <w:spacing w:val="-4"/>
              </w:rPr>
              <w:t xml:space="preserve"> </w:t>
            </w:r>
            <w:r>
              <w:rPr>
                <w:color w:val="333333"/>
              </w:rPr>
              <w:t>its</w:t>
            </w:r>
            <w:r>
              <w:rPr>
                <w:color w:val="333333"/>
                <w:spacing w:val="-5"/>
              </w:rPr>
              <w:t xml:space="preserve"> </w:t>
            </w:r>
            <w:r>
              <w:rPr>
                <w:color w:val="333333"/>
              </w:rPr>
              <w:t>financial</w:t>
            </w:r>
            <w:r>
              <w:rPr>
                <w:color w:val="333333"/>
                <w:spacing w:val="-5"/>
              </w:rPr>
              <w:t xml:space="preserve"> </w:t>
            </w:r>
            <w:r>
              <w:rPr>
                <w:color w:val="333333"/>
              </w:rPr>
              <w:t>responsibilities</w:t>
            </w:r>
            <w:r>
              <w:rPr>
                <w:color w:val="333333"/>
                <w:spacing w:val="-4"/>
              </w:rPr>
              <w:t xml:space="preserve"> </w:t>
            </w:r>
            <w:r>
              <w:rPr>
                <w:color w:val="333333"/>
              </w:rPr>
              <w:t>and</w:t>
            </w:r>
            <w:r>
              <w:rPr>
                <w:color w:val="333333"/>
                <w:spacing w:val="-5"/>
              </w:rPr>
              <w:t xml:space="preserve"> </w:t>
            </w:r>
            <w:r>
              <w:rPr>
                <w:color w:val="333333"/>
              </w:rPr>
              <w:t>authority</w:t>
            </w:r>
            <w:r>
              <w:rPr>
                <w:color w:val="333333"/>
                <w:spacing w:val="-4"/>
              </w:rPr>
              <w:t xml:space="preserve"> </w:t>
            </w:r>
            <w:r>
              <w:rPr>
                <w:color w:val="333333"/>
              </w:rPr>
              <w:t>and</w:t>
            </w:r>
            <w:r>
              <w:rPr>
                <w:color w:val="333333"/>
                <w:spacing w:val="-4"/>
              </w:rPr>
              <w:t xml:space="preserve"> </w:t>
            </w:r>
            <w:r>
              <w:rPr>
                <w:color w:val="333333"/>
              </w:rPr>
              <w:t>those</w:t>
            </w:r>
            <w:r>
              <w:rPr>
                <w:color w:val="333333"/>
                <w:spacing w:val="-4"/>
              </w:rPr>
              <w:t xml:space="preserve"> </w:t>
            </w:r>
            <w:r>
              <w:rPr>
                <w:color w:val="333333"/>
              </w:rPr>
              <w:t>of</w:t>
            </w:r>
            <w:r>
              <w:rPr>
                <w:color w:val="333333"/>
                <w:spacing w:val="-5"/>
              </w:rPr>
              <w:t xml:space="preserve"> </w:t>
            </w:r>
            <w:r>
              <w:rPr>
                <w:color w:val="333333"/>
              </w:rPr>
              <w:t>any</w:t>
            </w:r>
            <w:r>
              <w:rPr>
                <w:color w:val="333333"/>
                <w:spacing w:val="-3"/>
              </w:rPr>
              <w:t xml:space="preserve"> </w:t>
            </w:r>
            <w:r>
              <w:rPr>
                <w:color w:val="333333"/>
              </w:rPr>
              <w:t>committees</w:t>
            </w:r>
            <w:r>
              <w:rPr>
                <w:color w:val="333333"/>
                <w:spacing w:val="-5"/>
              </w:rPr>
              <w:t xml:space="preserve"> </w:t>
            </w:r>
            <w:r>
              <w:rPr>
                <w:color w:val="333333"/>
              </w:rPr>
              <w:t>and</w:t>
            </w:r>
            <w:r>
              <w:rPr>
                <w:color w:val="333333"/>
                <w:spacing w:val="-5"/>
              </w:rPr>
              <w:t xml:space="preserve"> </w:t>
            </w:r>
            <w:r>
              <w:rPr>
                <w:color w:val="333333"/>
              </w:rPr>
              <w:t>its</w:t>
            </w:r>
            <w:r>
              <w:rPr>
                <w:color w:val="333333"/>
                <w:spacing w:val="-4"/>
              </w:rPr>
              <w:t xml:space="preserve"> </w:t>
            </w:r>
            <w:r>
              <w:rPr>
                <w:color w:val="333333"/>
                <w:spacing w:val="-2"/>
              </w:rPr>
              <w:t>staff.</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809166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FADCD2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9A4398B" w14:textId="77777777" w:rsidR="004D5005" w:rsidRDefault="004D5005">
            <w:pPr>
              <w:pStyle w:val="TableParagraph"/>
              <w:rPr>
                <w:rFonts w:ascii="Times New Roman"/>
              </w:rPr>
            </w:pPr>
          </w:p>
        </w:tc>
      </w:tr>
      <w:tr w:rsidR="004D5005" w14:paraId="05907969" w14:textId="77777777">
        <w:trPr>
          <w:trHeight w:val="920"/>
        </w:trPr>
        <w:tc>
          <w:tcPr>
            <w:tcW w:w="10205" w:type="dxa"/>
            <w:tcBorders>
              <w:top w:val="single" w:sz="6" w:space="0" w:color="780A8C"/>
              <w:left w:val="single" w:sz="6" w:space="0" w:color="780A8C"/>
              <w:bottom w:val="single" w:sz="6" w:space="0" w:color="780A8C"/>
              <w:right w:val="single" w:sz="6" w:space="0" w:color="780A8C"/>
            </w:tcBorders>
          </w:tcPr>
          <w:p w14:paraId="1D550A3C" w14:textId="77777777" w:rsidR="004D5005" w:rsidRDefault="004176EF">
            <w:pPr>
              <w:pStyle w:val="TableParagraph"/>
              <w:spacing w:before="84" w:line="213" w:lineRule="auto"/>
              <w:ind w:left="172" w:right="92"/>
            </w:pPr>
            <w:r>
              <w:rPr>
                <w:color w:val="333333"/>
              </w:rPr>
              <w:t>The board should ensure that it has confidence in the arrangements for the provision of accurate and timely financial</w:t>
            </w:r>
            <w:r>
              <w:rPr>
                <w:color w:val="333333"/>
                <w:spacing w:val="-6"/>
              </w:rPr>
              <w:t xml:space="preserve"> </w:t>
            </w:r>
            <w:r>
              <w:rPr>
                <w:color w:val="333333"/>
              </w:rPr>
              <w:t>information,</w:t>
            </w:r>
            <w:r>
              <w:rPr>
                <w:color w:val="333333"/>
                <w:spacing w:val="-5"/>
              </w:rPr>
              <w:t xml:space="preserve"> </w:t>
            </w:r>
            <w:r>
              <w:rPr>
                <w:color w:val="333333"/>
              </w:rPr>
              <w:t>and</w:t>
            </w:r>
            <w:r>
              <w:rPr>
                <w:color w:val="333333"/>
                <w:spacing w:val="-6"/>
              </w:rPr>
              <w:t xml:space="preserve"> </w:t>
            </w:r>
            <w:r>
              <w:rPr>
                <w:color w:val="333333"/>
              </w:rPr>
              <w:t>learner</w:t>
            </w:r>
            <w:r>
              <w:rPr>
                <w:color w:val="333333"/>
                <w:spacing w:val="-5"/>
              </w:rPr>
              <w:t xml:space="preserve"> </w:t>
            </w:r>
            <w:r>
              <w:rPr>
                <w:color w:val="333333"/>
              </w:rPr>
              <w:t>and</w:t>
            </w:r>
            <w:r>
              <w:rPr>
                <w:color w:val="333333"/>
                <w:spacing w:val="-6"/>
              </w:rPr>
              <w:t xml:space="preserve"> </w:t>
            </w:r>
            <w:r>
              <w:rPr>
                <w:color w:val="333333"/>
              </w:rPr>
              <w:t>apprentice</w:t>
            </w:r>
            <w:r>
              <w:rPr>
                <w:color w:val="333333"/>
                <w:spacing w:val="-5"/>
              </w:rPr>
              <w:t xml:space="preserve"> </w:t>
            </w:r>
            <w:r>
              <w:rPr>
                <w:color w:val="333333"/>
              </w:rPr>
              <w:t>data</w:t>
            </w:r>
            <w:r>
              <w:rPr>
                <w:color w:val="333333"/>
                <w:spacing w:val="-6"/>
              </w:rPr>
              <w:t xml:space="preserve"> </w:t>
            </w:r>
            <w:r>
              <w:rPr>
                <w:color w:val="333333"/>
              </w:rPr>
              <w:t>that</w:t>
            </w:r>
            <w:r>
              <w:rPr>
                <w:color w:val="333333"/>
                <w:spacing w:val="-5"/>
              </w:rPr>
              <w:t xml:space="preserve"> </w:t>
            </w:r>
            <w:r>
              <w:rPr>
                <w:color w:val="333333"/>
              </w:rPr>
              <w:t>drives</w:t>
            </w:r>
            <w:r>
              <w:rPr>
                <w:color w:val="333333"/>
                <w:spacing w:val="-6"/>
              </w:rPr>
              <w:t xml:space="preserve"> </w:t>
            </w:r>
            <w:r>
              <w:rPr>
                <w:color w:val="333333"/>
              </w:rPr>
              <w:t>performance</w:t>
            </w:r>
            <w:r>
              <w:rPr>
                <w:color w:val="333333"/>
                <w:spacing w:val="-5"/>
              </w:rPr>
              <w:t xml:space="preserve"> </w:t>
            </w:r>
            <w:r>
              <w:rPr>
                <w:color w:val="333333"/>
              </w:rPr>
              <w:t>and</w:t>
            </w:r>
            <w:r>
              <w:rPr>
                <w:color w:val="333333"/>
                <w:spacing w:val="-6"/>
              </w:rPr>
              <w:t xml:space="preserve"> </w:t>
            </w:r>
            <w:r>
              <w:rPr>
                <w:color w:val="333333"/>
              </w:rPr>
              <w:t>resulting</w:t>
            </w:r>
            <w:r>
              <w:rPr>
                <w:color w:val="333333"/>
                <w:spacing w:val="-5"/>
              </w:rPr>
              <w:t xml:space="preserve"> </w:t>
            </w:r>
            <w:r>
              <w:rPr>
                <w:color w:val="333333"/>
              </w:rPr>
              <w:t>funding.</w:t>
            </w:r>
            <w:r>
              <w:rPr>
                <w:color w:val="333333"/>
                <w:spacing w:val="-6"/>
              </w:rPr>
              <w:t xml:space="preserve"> </w:t>
            </w:r>
            <w:r>
              <w:rPr>
                <w:color w:val="333333"/>
              </w:rPr>
              <w:t>Boards should also have confidence in the systems used to generate such information.</w:t>
            </w:r>
          </w:p>
        </w:tc>
        <w:tc>
          <w:tcPr>
            <w:tcW w:w="3629" w:type="dxa"/>
            <w:tcBorders>
              <w:top w:val="single" w:sz="6" w:space="0" w:color="780A8C"/>
              <w:left w:val="single" w:sz="6" w:space="0" w:color="780A8C"/>
              <w:bottom w:val="single" w:sz="6" w:space="0" w:color="780A8C"/>
              <w:right w:val="single" w:sz="6" w:space="0" w:color="780A8C"/>
            </w:tcBorders>
          </w:tcPr>
          <w:p w14:paraId="627669F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3CC6EE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4C7F1B6" w14:textId="77777777" w:rsidR="004D5005" w:rsidRDefault="004D5005">
            <w:pPr>
              <w:pStyle w:val="TableParagraph"/>
              <w:rPr>
                <w:rFonts w:ascii="Times New Roman"/>
              </w:rPr>
            </w:pPr>
          </w:p>
        </w:tc>
      </w:tr>
      <w:tr w:rsidR="004D5005" w14:paraId="12FF91E8" w14:textId="77777777">
        <w:trPr>
          <w:trHeight w:val="1201"/>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128E5DA8" w14:textId="77777777" w:rsidR="004D5005" w:rsidRDefault="004176EF">
            <w:pPr>
              <w:pStyle w:val="TableParagraph"/>
              <w:spacing w:before="84" w:line="213" w:lineRule="auto"/>
              <w:ind w:left="172" w:right="501"/>
            </w:pPr>
            <w:r>
              <w:rPr>
                <w:color w:val="333333"/>
                <w:spacing w:val="-2"/>
              </w:rPr>
              <w:t>Day-to-day</w:t>
            </w:r>
            <w:r>
              <w:rPr>
                <w:color w:val="333333"/>
                <w:spacing w:val="-10"/>
              </w:rPr>
              <w:t xml:space="preserve"> </w:t>
            </w:r>
            <w:r>
              <w:rPr>
                <w:color w:val="333333"/>
                <w:spacing w:val="-2"/>
              </w:rPr>
              <w:t>financial</w:t>
            </w:r>
            <w:r>
              <w:rPr>
                <w:color w:val="333333"/>
                <w:spacing w:val="-10"/>
              </w:rPr>
              <w:t xml:space="preserve"> </w:t>
            </w:r>
            <w:r>
              <w:rPr>
                <w:color w:val="333333"/>
                <w:spacing w:val="-2"/>
              </w:rPr>
              <w:t>control</w:t>
            </w:r>
            <w:r>
              <w:rPr>
                <w:color w:val="333333"/>
                <w:spacing w:val="-10"/>
              </w:rPr>
              <w:t xml:space="preserve"> </w:t>
            </w:r>
            <w:r>
              <w:rPr>
                <w:color w:val="333333"/>
                <w:spacing w:val="-2"/>
              </w:rPr>
              <w:t>should</w:t>
            </w:r>
            <w:r>
              <w:rPr>
                <w:color w:val="333333"/>
                <w:spacing w:val="-10"/>
              </w:rPr>
              <w:t xml:space="preserve"> </w:t>
            </w:r>
            <w:r>
              <w:rPr>
                <w:color w:val="333333"/>
                <w:spacing w:val="-2"/>
              </w:rPr>
              <w:t>be</w:t>
            </w:r>
            <w:r>
              <w:rPr>
                <w:color w:val="333333"/>
                <w:spacing w:val="-10"/>
              </w:rPr>
              <w:t xml:space="preserve"> </w:t>
            </w:r>
            <w:r>
              <w:rPr>
                <w:color w:val="333333"/>
                <w:spacing w:val="-2"/>
              </w:rPr>
              <w:t>exercised</w:t>
            </w:r>
            <w:r>
              <w:rPr>
                <w:color w:val="333333"/>
                <w:spacing w:val="-10"/>
              </w:rPr>
              <w:t xml:space="preserve"> </w:t>
            </w:r>
            <w:r>
              <w:rPr>
                <w:color w:val="333333"/>
                <w:spacing w:val="-2"/>
              </w:rPr>
              <w:t>by</w:t>
            </w:r>
            <w:r>
              <w:rPr>
                <w:color w:val="333333"/>
                <w:spacing w:val="-10"/>
              </w:rPr>
              <w:t xml:space="preserve"> </w:t>
            </w:r>
            <w:r>
              <w:rPr>
                <w:color w:val="333333"/>
                <w:spacing w:val="-2"/>
              </w:rPr>
              <w:t>the</w:t>
            </w:r>
            <w:r>
              <w:rPr>
                <w:color w:val="333333"/>
                <w:spacing w:val="-10"/>
              </w:rPr>
              <w:t xml:space="preserve"> </w:t>
            </w:r>
            <w:r>
              <w:rPr>
                <w:color w:val="333333"/>
                <w:spacing w:val="-2"/>
              </w:rPr>
              <w:t>staff</w:t>
            </w:r>
            <w:r>
              <w:rPr>
                <w:color w:val="333333"/>
                <w:spacing w:val="-10"/>
              </w:rPr>
              <w:t xml:space="preserve"> </w:t>
            </w:r>
            <w:r>
              <w:rPr>
                <w:color w:val="333333"/>
                <w:spacing w:val="-2"/>
              </w:rPr>
              <w:t>of</w:t>
            </w:r>
            <w:r>
              <w:rPr>
                <w:color w:val="333333"/>
                <w:spacing w:val="-10"/>
              </w:rPr>
              <w:t xml:space="preserve"> </w:t>
            </w:r>
            <w:r>
              <w:rPr>
                <w:color w:val="333333"/>
                <w:spacing w:val="-2"/>
              </w:rPr>
              <w:t>the</w:t>
            </w:r>
            <w:r>
              <w:rPr>
                <w:color w:val="333333"/>
                <w:spacing w:val="-10"/>
              </w:rPr>
              <w:t xml:space="preserve"> </w:t>
            </w:r>
            <w:r>
              <w:rPr>
                <w:color w:val="333333"/>
                <w:spacing w:val="-2"/>
              </w:rPr>
              <w:t>provider</w:t>
            </w:r>
            <w:r>
              <w:rPr>
                <w:color w:val="333333"/>
                <w:spacing w:val="-10"/>
              </w:rPr>
              <w:t xml:space="preserve"> </w:t>
            </w:r>
            <w:r>
              <w:rPr>
                <w:color w:val="333333"/>
                <w:spacing w:val="-2"/>
              </w:rPr>
              <w:t>under</w:t>
            </w:r>
            <w:r>
              <w:rPr>
                <w:color w:val="333333"/>
                <w:spacing w:val="-10"/>
              </w:rPr>
              <w:t xml:space="preserve"> </w:t>
            </w:r>
            <w:r>
              <w:rPr>
                <w:color w:val="333333"/>
                <w:spacing w:val="-2"/>
              </w:rPr>
              <w:t>delegation</w:t>
            </w:r>
            <w:r>
              <w:rPr>
                <w:color w:val="333333"/>
                <w:spacing w:val="-10"/>
              </w:rPr>
              <w:t xml:space="preserve"> </w:t>
            </w:r>
            <w:r>
              <w:rPr>
                <w:color w:val="333333"/>
                <w:spacing w:val="-2"/>
              </w:rPr>
              <w:t>from</w:t>
            </w:r>
            <w:r>
              <w:rPr>
                <w:color w:val="333333"/>
                <w:spacing w:val="-10"/>
              </w:rPr>
              <w:t xml:space="preserve"> </w:t>
            </w:r>
            <w:r>
              <w:rPr>
                <w:color w:val="333333"/>
                <w:spacing w:val="-2"/>
              </w:rPr>
              <w:t>the</w:t>
            </w:r>
            <w:r>
              <w:rPr>
                <w:color w:val="333333"/>
                <w:spacing w:val="-10"/>
              </w:rPr>
              <w:t xml:space="preserve"> </w:t>
            </w:r>
            <w:r>
              <w:rPr>
                <w:color w:val="333333"/>
                <w:spacing w:val="-2"/>
              </w:rPr>
              <w:t xml:space="preserve">board </w:t>
            </w:r>
            <w:r>
              <w:rPr>
                <w:color w:val="333333"/>
              </w:rPr>
              <w:t>and</w:t>
            </w:r>
            <w:r>
              <w:rPr>
                <w:color w:val="333333"/>
                <w:spacing w:val="-13"/>
              </w:rPr>
              <w:t xml:space="preserve"> </w:t>
            </w:r>
            <w:r>
              <w:rPr>
                <w:color w:val="333333"/>
              </w:rPr>
              <w:t>chief</w:t>
            </w:r>
            <w:r>
              <w:rPr>
                <w:color w:val="333333"/>
                <w:spacing w:val="-12"/>
              </w:rPr>
              <w:t xml:space="preserve"> </w:t>
            </w:r>
            <w:r>
              <w:rPr>
                <w:color w:val="333333"/>
              </w:rPr>
              <w:t>executive.</w:t>
            </w:r>
            <w:r>
              <w:rPr>
                <w:color w:val="333333"/>
                <w:spacing w:val="-13"/>
              </w:rPr>
              <w:t xml:space="preserve"> </w:t>
            </w:r>
            <w:r>
              <w:rPr>
                <w:color w:val="333333"/>
              </w:rPr>
              <w:t>Responsibility</w:t>
            </w:r>
            <w:r>
              <w:rPr>
                <w:color w:val="333333"/>
                <w:spacing w:val="-12"/>
              </w:rPr>
              <w:t xml:space="preserve"> </w:t>
            </w:r>
            <w:r>
              <w:rPr>
                <w:color w:val="333333"/>
              </w:rPr>
              <w:t>for</w:t>
            </w:r>
            <w:r>
              <w:rPr>
                <w:color w:val="333333"/>
                <w:spacing w:val="-13"/>
              </w:rPr>
              <w:t xml:space="preserve"> </w:t>
            </w:r>
            <w:r>
              <w:rPr>
                <w:color w:val="333333"/>
              </w:rPr>
              <w:t>financial</w:t>
            </w:r>
            <w:r>
              <w:rPr>
                <w:color w:val="333333"/>
                <w:spacing w:val="-12"/>
              </w:rPr>
              <w:t xml:space="preserve"> </w:t>
            </w:r>
            <w:r>
              <w:rPr>
                <w:color w:val="333333"/>
              </w:rPr>
              <w:t>management</w:t>
            </w:r>
            <w:r>
              <w:rPr>
                <w:color w:val="333333"/>
                <w:spacing w:val="-13"/>
              </w:rPr>
              <w:t xml:space="preserve"> </w:t>
            </w:r>
            <w:r>
              <w:rPr>
                <w:color w:val="333333"/>
              </w:rPr>
              <w:t>and</w:t>
            </w:r>
            <w:r>
              <w:rPr>
                <w:color w:val="333333"/>
                <w:spacing w:val="-12"/>
              </w:rPr>
              <w:t xml:space="preserve"> </w:t>
            </w:r>
            <w:r>
              <w:rPr>
                <w:color w:val="333333"/>
              </w:rPr>
              <w:t>advising</w:t>
            </w:r>
            <w:r>
              <w:rPr>
                <w:color w:val="333333"/>
                <w:spacing w:val="-12"/>
              </w:rPr>
              <w:t xml:space="preserve"> </w:t>
            </w:r>
            <w:r>
              <w:rPr>
                <w:color w:val="333333"/>
              </w:rPr>
              <w:t>on</w:t>
            </w:r>
            <w:r>
              <w:rPr>
                <w:color w:val="333333"/>
                <w:spacing w:val="-13"/>
              </w:rPr>
              <w:t xml:space="preserve"> </w:t>
            </w:r>
            <w:r>
              <w:rPr>
                <w:color w:val="333333"/>
              </w:rPr>
              <w:t>financial</w:t>
            </w:r>
            <w:r>
              <w:rPr>
                <w:color w:val="333333"/>
                <w:spacing w:val="-12"/>
              </w:rPr>
              <w:t xml:space="preserve"> </w:t>
            </w:r>
            <w:r>
              <w:rPr>
                <w:color w:val="333333"/>
              </w:rPr>
              <w:t>matters</w:t>
            </w:r>
            <w:r>
              <w:rPr>
                <w:color w:val="333333"/>
                <w:spacing w:val="-13"/>
              </w:rPr>
              <w:t xml:space="preserve"> </w:t>
            </w:r>
            <w:r>
              <w:rPr>
                <w:color w:val="333333"/>
              </w:rPr>
              <w:t>is</w:t>
            </w:r>
            <w:r>
              <w:rPr>
                <w:color w:val="333333"/>
                <w:spacing w:val="-12"/>
              </w:rPr>
              <w:t xml:space="preserve"> </w:t>
            </w:r>
            <w:proofErr w:type="gramStart"/>
            <w:r>
              <w:rPr>
                <w:color w:val="333333"/>
              </w:rPr>
              <w:t>generally</w:t>
            </w:r>
            <w:proofErr w:type="gramEnd"/>
          </w:p>
          <w:p w14:paraId="7AABA575" w14:textId="77777777" w:rsidR="004D5005" w:rsidRDefault="004176EF">
            <w:pPr>
              <w:pStyle w:val="TableParagraph"/>
              <w:spacing w:before="2" w:line="213" w:lineRule="auto"/>
              <w:ind w:left="172" w:right="92"/>
            </w:pPr>
            <w:r>
              <w:rPr>
                <w:color w:val="333333"/>
                <w:spacing w:val="-2"/>
              </w:rPr>
              <w:t>delegated</w:t>
            </w:r>
            <w:r>
              <w:rPr>
                <w:color w:val="333333"/>
                <w:spacing w:val="-8"/>
              </w:rPr>
              <w:t xml:space="preserve"> </w:t>
            </w:r>
            <w:r>
              <w:rPr>
                <w:color w:val="333333"/>
                <w:spacing w:val="-2"/>
              </w:rPr>
              <w:t>through</w:t>
            </w:r>
            <w:r>
              <w:rPr>
                <w:color w:val="333333"/>
                <w:spacing w:val="-8"/>
              </w:rPr>
              <w:t xml:space="preserve"> </w:t>
            </w:r>
            <w:r>
              <w:rPr>
                <w:color w:val="333333"/>
                <w:spacing w:val="-2"/>
              </w:rPr>
              <w:t>the</w:t>
            </w:r>
            <w:r>
              <w:rPr>
                <w:color w:val="333333"/>
                <w:spacing w:val="-8"/>
              </w:rPr>
              <w:t xml:space="preserve"> </w:t>
            </w:r>
            <w:r>
              <w:rPr>
                <w:color w:val="333333"/>
                <w:spacing w:val="-2"/>
              </w:rPr>
              <w:t>chief</w:t>
            </w:r>
            <w:r>
              <w:rPr>
                <w:color w:val="333333"/>
                <w:spacing w:val="-8"/>
              </w:rPr>
              <w:t xml:space="preserve"> </w:t>
            </w:r>
            <w:r>
              <w:rPr>
                <w:color w:val="333333"/>
                <w:spacing w:val="-2"/>
              </w:rPr>
              <w:t>executive</w:t>
            </w:r>
            <w:r>
              <w:rPr>
                <w:color w:val="333333"/>
                <w:spacing w:val="-8"/>
              </w:rPr>
              <w:t xml:space="preserve"> </w:t>
            </w:r>
            <w:r>
              <w:rPr>
                <w:color w:val="333333"/>
                <w:spacing w:val="-2"/>
              </w:rPr>
              <w:t>to</w:t>
            </w:r>
            <w:r>
              <w:rPr>
                <w:color w:val="333333"/>
                <w:spacing w:val="-8"/>
              </w:rPr>
              <w:t xml:space="preserve"> </w:t>
            </w:r>
            <w:r>
              <w:rPr>
                <w:color w:val="333333"/>
                <w:spacing w:val="-2"/>
              </w:rPr>
              <w:t>a</w:t>
            </w:r>
            <w:r>
              <w:rPr>
                <w:color w:val="333333"/>
                <w:spacing w:val="-8"/>
              </w:rPr>
              <w:t xml:space="preserve"> </w:t>
            </w:r>
            <w:r>
              <w:rPr>
                <w:color w:val="333333"/>
                <w:spacing w:val="-2"/>
              </w:rPr>
              <w:t>senior</w:t>
            </w:r>
            <w:r>
              <w:rPr>
                <w:color w:val="333333"/>
                <w:spacing w:val="-8"/>
              </w:rPr>
              <w:t xml:space="preserve"> </w:t>
            </w:r>
            <w:r>
              <w:rPr>
                <w:color w:val="333333"/>
                <w:spacing w:val="-2"/>
              </w:rPr>
              <w:t>member</w:t>
            </w:r>
            <w:r>
              <w:rPr>
                <w:color w:val="333333"/>
                <w:spacing w:val="-8"/>
              </w:rPr>
              <w:t xml:space="preserve"> </w:t>
            </w:r>
            <w:r>
              <w:rPr>
                <w:color w:val="333333"/>
                <w:spacing w:val="-2"/>
              </w:rPr>
              <w:t>of</w:t>
            </w:r>
            <w:r>
              <w:rPr>
                <w:color w:val="333333"/>
                <w:spacing w:val="-8"/>
              </w:rPr>
              <w:t xml:space="preserve"> </w:t>
            </w:r>
            <w:r>
              <w:rPr>
                <w:color w:val="333333"/>
                <w:spacing w:val="-2"/>
              </w:rPr>
              <w:t>staff</w:t>
            </w:r>
            <w:r>
              <w:rPr>
                <w:color w:val="333333"/>
                <w:spacing w:val="-8"/>
              </w:rPr>
              <w:t xml:space="preserve"> </w:t>
            </w:r>
            <w:r>
              <w:rPr>
                <w:color w:val="333333"/>
                <w:spacing w:val="-2"/>
              </w:rPr>
              <w:t>such</w:t>
            </w:r>
            <w:r>
              <w:rPr>
                <w:color w:val="333333"/>
                <w:spacing w:val="-8"/>
              </w:rPr>
              <w:t xml:space="preserve"> </w:t>
            </w:r>
            <w:r>
              <w:rPr>
                <w:color w:val="333333"/>
                <w:spacing w:val="-2"/>
              </w:rPr>
              <w:t>as</w:t>
            </w:r>
            <w:r>
              <w:rPr>
                <w:color w:val="333333"/>
                <w:spacing w:val="-8"/>
              </w:rPr>
              <w:t xml:space="preserve"> </w:t>
            </w:r>
            <w:r>
              <w:rPr>
                <w:color w:val="333333"/>
                <w:spacing w:val="-2"/>
              </w:rPr>
              <w:t>a</w:t>
            </w:r>
            <w:r>
              <w:rPr>
                <w:color w:val="333333"/>
                <w:spacing w:val="-8"/>
              </w:rPr>
              <w:t xml:space="preserve"> </w:t>
            </w:r>
            <w:r>
              <w:rPr>
                <w:color w:val="333333"/>
                <w:spacing w:val="-2"/>
              </w:rPr>
              <w:t>director</w:t>
            </w:r>
            <w:r>
              <w:rPr>
                <w:color w:val="333333"/>
                <w:spacing w:val="-8"/>
              </w:rPr>
              <w:t xml:space="preserve"> </w:t>
            </w:r>
            <w:r>
              <w:rPr>
                <w:color w:val="333333"/>
                <w:spacing w:val="-2"/>
              </w:rPr>
              <w:t>of</w:t>
            </w:r>
            <w:r>
              <w:rPr>
                <w:color w:val="333333"/>
                <w:spacing w:val="-8"/>
              </w:rPr>
              <w:t xml:space="preserve"> </w:t>
            </w:r>
            <w:r>
              <w:rPr>
                <w:color w:val="333333"/>
                <w:spacing w:val="-2"/>
              </w:rPr>
              <w:t>finance</w:t>
            </w:r>
            <w:r>
              <w:rPr>
                <w:color w:val="333333"/>
                <w:spacing w:val="-8"/>
              </w:rPr>
              <w:t xml:space="preserve"> </w:t>
            </w:r>
            <w:r>
              <w:rPr>
                <w:color w:val="333333"/>
                <w:spacing w:val="-2"/>
              </w:rPr>
              <w:t>(or</w:t>
            </w:r>
            <w:r>
              <w:rPr>
                <w:color w:val="333333"/>
                <w:spacing w:val="-8"/>
              </w:rPr>
              <w:t xml:space="preserve"> </w:t>
            </w:r>
            <w:r>
              <w:rPr>
                <w:color w:val="333333"/>
                <w:spacing w:val="-2"/>
              </w:rPr>
              <w:t>equivalent),</w:t>
            </w:r>
            <w:r>
              <w:rPr>
                <w:color w:val="333333"/>
                <w:spacing w:val="-8"/>
              </w:rPr>
              <w:t xml:space="preserve"> </w:t>
            </w:r>
            <w:r>
              <w:rPr>
                <w:color w:val="333333"/>
                <w:spacing w:val="-2"/>
              </w:rPr>
              <w:t>but responsibility</w:t>
            </w:r>
            <w:r>
              <w:rPr>
                <w:color w:val="333333"/>
                <w:spacing w:val="-6"/>
              </w:rPr>
              <w:t xml:space="preserve"> </w:t>
            </w:r>
            <w:r>
              <w:rPr>
                <w:color w:val="333333"/>
                <w:spacing w:val="-2"/>
              </w:rPr>
              <w:t>still</w:t>
            </w:r>
            <w:r>
              <w:rPr>
                <w:color w:val="333333"/>
                <w:spacing w:val="-6"/>
              </w:rPr>
              <w:t xml:space="preserve"> </w:t>
            </w:r>
            <w:r>
              <w:rPr>
                <w:color w:val="333333"/>
                <w:spacing w:val="-2"/>
              </w:rPr>
              <w:t>sits</w:t>
            </w:r>
            <w:r>
              <w:rPr>
                <w:color w:val="333333"/>
                <w:spacing w:val="-6"/>
              </w:rPr>
              <w:t xml:space="preserve"> </w:t>
            </w:r>
            <w:r>
              <w:rPr>
                <w:color w:val="333333"/>
                <w:spacing w:val="-2"/>
              </w:rPr>
              <w:t>with</w:t>
            </w:r>
            <w:r>
              <w:rPr>
                <w:color w:val="333333"/>
                <w:spacing w:val="-6"/>
              </w:rPr>
              <w:t xml:space="preserve"> </w:t>
            </w:r>
            <w:r>
              <w:rPr>
                <w:color w:val="333333"/>
                <w:spacing w:val="-2"/>
              </w:rPr>
              <w:t>the</w:t>
            </w:r>
            <w:r>
              <w:rPr>
                <w:color w:val="333333"/>
                <w:spacing w:val="-6"/>
              </w:rPr>
              <w:t xml:space="preserve"> </w:t>
            </w:r>
            <w:r>
              <w:rPr>
                <w:color w:val="333333"/>
                <w:spacing w:val="-2"/>
              </w:rPr>
              <w:t>accountable</w:t>
            </w:r>
            <w:r>
              <w:rPr>
                <w:color w:val="333333"/>
                <w:spacing w:val="-6"/>
              </w:rPr>
              <w:t xml:space="preserve"> </w:t>
            </w:r>
            <w:r>
              <w:rPr>
                <w:color w:val="333333"/>
                <w:spacing w:val="-2"/>
              </w:rPr>
              <w:t>officer</w:t>
            </w:r>
            <w:r>
              <w:rPr>
                <w:color w:val="333333"/>
                <w:spacing w:val="-6"/>
              </w:rPr>
              <w:t xml:space="preserve"> </w:t>
            </w:r>
            <w:r>
              <w:rPr>
                <w:color w:val="333333"/>
                <w:spacing w:val="-2"/>
              </w:rPr>
              <w:t>and</w:t>
            </w:r>
            <w:r>
              <w:rPr>
                <w:color w:val="333333"/>
                <w:spacing w:val="-6"/>
              </w:rPr>
              <w:t xml:space="preserve"> </w:t>
            </w:r>
            <w:r>
              <w:rPr>
                <w:color w:val="333333"/>
                <w:spacing w:val="-2"/>
              </w:rPr>
              <w:t>the</w:t>
            </w:r>
            <w:r>
              <w:rPr>
                <w:color w:val="333333"/>
                <w:spacing w:val="-6"/>
              </w:rPr>
              <w:t xml:space="preserve"> </w:t>
            </w:r>
            <w:r>
              <w:rPr>
                <w:color w:val="333333"/>
                <w:spacing w:val="-2"/>
              </w:rPr>
              <w:t>accountable</w:t>
            </w:r>
            <w:r>
              <w:rPr>
                <w:color w:val="333333"/>
                <w:spacing w:val="-6"/>
              </w:rPr>
              <w:t xml:space="preserve"> </w:t>
            </w:r>
            <w:r>
              <w:rPr>
                <w:color w:val="333333"/>
                <w:spacing w:val="-2"/>
              </w:rPr>
              <w:t>officer</w:t>
            </w:r>
            <w:r>
              <w:rPr>
                <w:color w:val="333333"/>
                <w:spacing w:val="-6"/>
              </w:rPr>
              <w:t xml:space="preserve"> </w:t>
            </w:r>
            <w:r>
              <w:rPr>
                <w:color w:val="333333"/>
                <w:spacing w:val="-2"/>
              </w:rPr>
              <w:t>is</w:t>
            </w:r>
            <w:r>
              <w:rPr>
                <w:color w:val="333333"/>
                <w:spacing w:val="-6"/>
              </w:rPr>
              <w:t xml:space="preserve"> </w:t>
            </w:r>
            <w:r>
              <w:rPr>
                <w:color w:val="333333"/>
                <w:spacing w:val="-2"/>
              </w:rPr>
              <w:t>held</w:t>
            </w:r>
            <w:r>
              <w:rPr>
                <w:color w:val="333333"/>
                <w:spacing w:val="-6"/>
              </w:rPr>
              <w:t xml:space="preserve"> </w:t>
            </w:r>
            <w:r>
              <w:rPr>
                <w:color w:val="333333"/>
                <w:spacing w:val="-2"/>
              </w:rPr>
              <w:t>to</w:t>
            </w:r>
            <w:r>
              <w:rPr>
                <w:color w:val="333333"/>
                <w:spacing w:val="-6"/>
              </w:rPr>
              <w:t xml:space="preserve"> </w:t>
            </w:r>
            <w:r>
              <w:rPr>
                <w:color w:val="333333"/>
                <w:spacing w:val="-2"/>
              </w:rPr>
              <w:t>account</w:t>
            </w:r>
            <w:r>
              <w:rPr>
                <w:color w:val="333333"/>
                <w:spacing w:val="-6"/>
              </w:rPr>
              <w:t xml:space="preserve"> </w:t>
            </w:r>
            <w:r>
              <w:rPr>
                <w:color w:val="333333"/>
                <w:spacing w:val="-2"/>
              </w:rPr>
              <w:t>by</w:t>
            </w:r>
            <w:r>
              <w:rPr>
                <w:color w:val="333333"/>
                <w:spacing w:val="-6"/>
              </w:rPr>
              <w:t xml:space="preserve"> </w:t>
            </w:r>
            <w:r>
              <w:rPr>
                <w:color w:val="333333"/>
                <w:spacing w:val="-2"/>
              </w:rPr>
              <w:t>the</w:t>
            </w:r>
            <w:r>
              <w:rPr>
                <w:color w:val="333333"/>
                <w:spacing w:val="-6"/>
              </w:rPr>
              <w:t xml:space="preserve"> </w:t>
            </w:r>
            <w:r>
              <w:rPr>
                <w:color w:val="333333"/>
                <w:spacing w:val="-2"/>
              </w:rPr>
              <w:t>full</w:t>
            </w:r>
            <w:r>
              <w:rPr>
                <w:color w:val="333333"/>
                <w:spacing w:val="-6"/>
              </w:rPr>
              <w:t xml:space="preserve"> </w:t>
            </w:r>
            <w:r>
              <w:rPr>
                <w:color w:val="333333"/>
                <w:spacing w:val="-2"/>
              </w:rPr>
              <w:t>board.</w:t>
            </w:r>
          </w:p>
        </w:tc>
        <w:tc>
          <w:tcPr>
            <w:tcW w:w="3629" w:type="dxa"/>
            <w:tcBorders>
              <w:top w:val="single" w:sz="6" w:space="0" w:color="780A8C"/>
              <w:left w:val="single" w:sz="6" w:space="0" w:color="780A8C"/>
              <w:right w:val="single" w:sz="6" w:space="0" w:color="780A8C"/>
            </w:tcBorders>
            <w:shd w:val="clear" w:color="auto" w:fill="F9F3FF"/>
          </w:tcPr>
          <w:p w14:paraId="25F778E2"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21E547DA"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74023030" w14:textId="77777777" w:rsidR="004D5005" w:rsidRDefault="004D5005">
            <w:pPr>
              <w:pStyle w:val="TableParagraph"/>
              <w:rPr>
                <w:rFonts w:ascii="Times New Roman"/>
              </w:rPr>
            </w:pPr>
          </w:p>
        </w:tc>
      </w:tr>
      <w:tr w:rsidR="004D5005" w14:paraId="52EEFED9" w14:textId="77777777">
        <w:trPr>
          <w:trHeight w:val="500"/>
        </w:trPr>
        <w:tc>
          <w:tcPr>
            <w:tcW w:w="10205" w:type="dxa"/>
            <w:tcBorders>
              <w:top w:val="single" w:sz="6" w:space="0" w:color="780A8C"/>
              <w:bottom w:val="single" w:sz="6" w:space="0" w:color="780A8C"/>
            </w:tcBorders>
            <w:shd w:val="clear" w:color="auto" w:fill="F48B3E"/>
          </w:tcPr>
          <w:p w14:paraId="718D3D7B" w14:textId="77777777" w:rsidR="004D5005" w:rsidRDefault="004176EF">
            <w:pPr>
              <w:pStyle w:val="TableParagraph"/>
              <w:spacing w:before="114"/>
              <w:ind w:left="170"/>
              <w:rPr>
                <w:rFonts w:ascii="Museo Sans 900"/>
                <w:b/>
                <w:sz w:val="24"/>
              </w:rPr>
            </w:pPr>
            <w:r>
              <w:rPr>
                <w:rFonts w:ascii="Museo Sans 900"/>
                <w:b/>
                <w:color w:val="780A8C"/>
                <w:spacing w:val="-2"/>
                <w:sz w:val="24"/>
              </w:rPr>
              <w:t>AUDIT:</w:t>
            </w:r>
          </w:p>
        </w:tc>
        <w:tc>
          <w:tcPr>
            <w:tcW w:w="3629" w:type="dxa"/>
            <w:shd w:val="clear" w:color="auto" w:fill="F48B3E"/>
          </w:tcPr>
          <w:p w14:paraId="527C8D78" w14:textId="77777777" w:rsidR="004D5005" w:rsidRDefault="004D5005">
            <w:pPr>
              <w:pStyle w:val="TableParagraph"/>
              <w:rPr>
                <w:rFonts w:ascii="Times New Roman"/>
              </w:rPr>
            </w:pPr>
          </w:p>
        </w:tc>
        <w:tc>
          <w:tcPr>
            <w:tcW w:w="3629" w:type="dxa"/>
            <w:shd w:val="clear" w:color="auto" w:fill="F48B3E"/>
          </w:tcPr>
          <w:p w14:paraId="0F4C231E" w14:textId="77777777" w:rsidR="004D5005" w:rsidRDefault="004D5005">
            <w:pPr>
              <w:pStyle w:val="TableParagraph"/>
              <w:rPr>
                <w:rFonts w:ascii="Times New Roman"/>
              </w:rPr>
            </w:pPr>
          </w:p>
        </w:tc>
        <w:tc>
          <w:tcPr>
            <w:tcW w:w="3629" w:type="dxa"/>
            <w:shd w:val="clear" w:color="auto" w:fill="F48B3E"/>
          </w:tcPr>
          <w:p w14:paraId="76EBE64D" w14:textId="77777777" w:rsidR="004D5005" w:rsidRDefault="004D5005">
            <w:pPr>
              <w:pStyle w:val="TableParagraph"/>
              <w:rPr>
                <w:rFonts w:ascii="Times New Roman"/>
              </w:rPr>
            </w:pPr>
          </w:p>
        </w:tc>
      </w:tr>
      <w:tr w:rsidR="004D5005" w14:paraId="05A8E3A9" w14:textId="77777777">
        <w:trPr>
          <w:trHeight w:val="854"/>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5B3B3CF" w14:textId="77777777" w:rsidR="004D5005" w:rsidRDefault="004176EF">
            <w:pPr>
              <w:pStyle w:val="TableParagraph"/>
              <w:spacing w:before="82" w:line="213" w:lineRule="auto"/>
              <w:ind w:left="172"/>
            </w:pPr>
            <w:r>
              <w:rPr>
                <w:color w:val="333333"/>
              </w:rPr>
              <w:t>The board must ensure effective arrangements are in place for the management and quality assurance of financial</w:t>
            </w:r>
            <w:r>
              <w:rPr>
                <w:color w:val="333333"/>
                <w:spacing w:val="-6"/>
              </w:rPr>
              <w:t xml:space="preserve"> </w:t>
            </w:r>
            <w:r>
              <w:rPr>
                <w:color w:val="333333"/>
              </w:rPr>
              <w:t>performance</w:t>
            </w:r>
            <w:r>
              <w:rPr>
                <w:color w:val="333333"/>
                <w:spacing w:val="-5"/>
              </w:rPr>
              <w:t xml:space="preserve"> </w:t>
            </w:r>
            <w:r>
              <w:rPr>
                <w:color w:val="333333"/>
              </w:rPr>
              <w:t>data.</w:t>
            </w:r>
            <w:r>
              <w:rPr>
                <w:color w:val="333333"/>
                <w:spacing w:val="-6"/>
              </w:rPr>
              <w:t xml:space="preserve"> </w:t>
            </w:r>
            <w:r>
              <w:rPr>
                <w:color w:val="333333"/>
              </w:rPr>
              <w:t>This</w:t>
            </w:r>
            <w:r>
              <w:rPr>
                <w:color w:val="333333"/>
                <w:spacing w:val="-6"/>
              </w:rPr>
              <w:t xml:space="preserve"> </w:t>
            </w:r>
            <w:r>
              <w:rPr>
                <w:color w:val="333333"/>
              </w:rPr>
              <w:t>assurance</w:t>
            </w:r>
            <w:r>
              <w:rPr>
                <w:color w:val="333333"/>
                <w:spacing w:val="-5"/>
              </w:rPr>
              <w:t xml:space="preserve"> </w:t>
            </w:r>
            <w:r>
              <w:rPr>
                <w:color w:val="333333"/>
              </w:rPr>
              <w:t>should</w:t>
            </w:r>
            <w:r>
              <w:rPr>
                <w:color w:val="333333"/>
                <w:spacing w:val="-6"/>
              </w:rPr>
              <w:t xml:space="preserve"> </w:t>
            </w:r>
            <w:r>
              <w:rPr>
                <w:color w:val="333333"/>
              </w:rPr>
              <w:t>include</w:t>
            </w:r>
            <w:r>
              <w:rPr>
                <w:color w:val="333333"/>
                <w:spacing w:val="-5"/>
              </w:rPr>
              <w:t xml:space="preserve"> </w:t>
            </w:r>
            <w:r>
              <w:rPr>
                <w:color w:val="333333"/>
              </w:rPr>
              <w:t>a</w:t>
            </w:r>
            <w:r>
              <w:rPr>
                <w:color w:val="333333"/>
                <w:spacing w:val="-6"/>
              </w:rPr>
              <w:t xml:space="preserve"> </w:t>
            </w:r>
            <w:r>
              <w:rPr>
                <w:color w:val="333333"/>
              </w:rPr>
              <w:t>statement</w:t>
            </w:r>
            <w:r>
              <w:rPr>
                <w:color w:val="333333"/>
                <w:spacing w:val="-5"/>
              </w:rPr>
              <w:t xml:space="preserve"> </w:t>
            </w:r>
            <w:r>
              <w:rPr>
                <w:color w:val="333333"/>
              </w:rPr>
              <w:t>on</w:t>
            </w:r>
            <w:r>
              <w:rPr>
                <w:color w:val="333333"/>
                <w:spacing w:val="-6"/>
              </w:rPr>
              <w:t xml:space="preserve"> </w:t>
            </w:r>
            <w:r>
              <w:rPr>
                <w:color w:val="333333"/>
              </w:rPr>
              <w:t>data</w:t>
            </w:r>
            <w:r>
              <w:rPr>
                <w:color w:val="333333"/>
                <w:spacing w:val="-6"/>
              </w:rPr>
              <w:t xml:space="preserve"> </w:t>
            </w:r>
            <w:r>
              <w:rPr>
                <w:color w:val="333333"/>
              </w:rPr>
              <w:t>quality</w:t>
            </w:r>
            <w:r>
              <w:rPr>
                <w:color w:val="333333"/>
                <w:spacing w:val="-5"/>
              </w:rPr>
              <w:t xml:space="preserve"> </w:t>
            </w:r>
            <w:r>
              <w:rPr>
                <w:color w:val="333333"/>
              </w:rPr>
              <w:t>from</w:t>
            </w:r>
            <w:r>
              <w:rPr>
                <w:color w:val="333333"/>
                <w:spacing w:val="-5"/>
              </w:rPr>
              <w:t xml:space="preserve"> </w:t>
            </w:r>
            <w:r>
              <w:rPr>
                <w:color w:val="333333"/>
              </w:rPr>
              <w:t>an</w:t>
            </w:r>
            <w:r>
              <w:rPr>
                <w:color w:val="333333"/>
                <w:spacing w:val="-6"/>
              </w:rPr>
              <w:t xml:space="preserve"> </w:t>
            </w:r>
            <w:r>
              <w:rPr>
                <w:color w:val="333333"/>
              </w:rPr>
              <w:t>audit</w:t>
            </w:r>
            <w:r>
              <w:rPr>
                <w:color w:val="333333"/>
                <w:spacing w:val="-5"/>
              </w:rPr>
              <w:t xml:space="preserve"> </w:t>
            </w:r>
            <w:r>
              <w:rPr>
                <w:color w:val="333333"/>
              </w:rPr>
              <w:t>committee where appropriate.</w:t>
            </w:r>
          </w:p>
        </w:tc>
        <w:tc>
          <w:tcPr>
            <w:tcW w:w="3629" w:type="dxa"/>
            <w:tcBorders>
              <w:left w:val="single" w:sz="6" w:space="0" w:color="780A8C"/>
              <w:bottom w:val="single" w:sz="6" w:space="0" w:color="780A8C"/>
              <w:right w:val="single" w:sz="6" w:space="0" w:color="780A8C"/>
            </w:tcBorders>
            <w:shd w:val="clear" w:color="auto" w:fill="F9F3FF"/>
          </w:tcPr>
          <w:p w14:paraId="4A05D208"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5C5761D5"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1F511BEC" w14:textId="77777777" w:rsidR="004D5005" w:rsidRDefault="004D5005">
            <w:pPr>
              <w:pStyle w:val="TableParagraph"/>
              <w:rPr>
                <w:rFonts w:ascii="Times New Roman"/>
              </w:rPr>
            </w:pPr>
          </w:p>
        </w:tc>
      </w:tr>
      <w:tr w:rsidR="004D5005" w14:paraId="3C6F34B2" w14:textId="77777777">
        <w:trPr>
          <w:trHeight w:val="974"/>
        </w:trPr>
        <w:tc>
          <w:tcPr>
            <w:tcW w:w="10205" w:type="dxa"/>
            <w:tcBorders>
              <w:top w:val="single" w:sz="6" w:space="0" w:color="780A8C"/>
              <w:left w:val="single" w:sz="6" w:space="0" w:color="780A8C"/>
              <w:bottom w:val="single" w:sz="6" w:space="0" w:color="780A8C"/>
              <w:right w:val="single" w:sz="6" w:space="0" w:color="780A8C"/>
            </w:tcBorders>
          </w:tcPr>
          <w:p w14:paraId="3B328357"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5"/>
              </w:rPr>
              <w:t xml:space="preserve"> </w:t>
            </w:r>
            <w:r>
              <w:rPr>
                <w:color w:val="333333"/>
              </w:rPr>
              <w:t>comply</w:t>
            </w:r>
            <w:r>
              <w:rPr>
                <w:color w:val="333333"/>
                <w:spacing w:val="-5"/>
              </w:rPr>
              <w:t xml:space="preserve"> </w:t>
            </w:r>
            <w:r>
              <w:rPr>
                <w:color w:val="333333"/>
              </w:rPr>
              <w:t>with</w:t>
            </w:r>
            <w:r>
              <w:rPr>
                <w:color w:val="333333"/>
                <w:spacing w:val="-6"/>
              </w:rPr>
              <w:t xml:space="preserve"> </w:t>
            </w:r>
            <w:r>
              <w:rPr>
                <w:color w:val="333333"/>
              </w:rPr>
              <w:t>the</w:t>
            </w:r>
            <w:r>
              <w:rPr>
                <w:color w:val="333333"/>
                <w:spacing w:val="-5"/>
              </w:rPr>
              <w:t xml:space="preserve"> </w:t>
            </w:r>
            <w:r>
              <w:rPr>
                <w:color w:val="333333"/>
              </w:rPr>
              <w:t>funders’</w:t>
            </w:r>
            <w:r>
              <w:rPr>
                <w:color w:val="333333"/>
                <w:spacing w:val="-5"/>
              </w:rPr>
              <w:t xml:space="preserve"> </w:t>
            </w:r>
            <w:r>
              <w:rPr>
                <w:color w:val="333333"/>
              </w:rPr>
              <w:t>mandatory</w:t>
            </w:r>
            <w:r>
              <w:rPr>
                <w:color w:val="333333"/>
                <w:spacing w:val="-5"/>
              </w:rPr>
              <w:t xml:space="preserve"> </w:t>
            </w:r>
            <w:r>
              <w:rPr>
                <w:color w:val="333333"/>
              </w:rPr>
              <w:t>requirements</w:t>
            </w:r>
            <w:r>
              <w:rPr>
                <w:color w:val="333333"/>
                <w:spacing w:val="-6"/>
              </w:rPr>
              <w:t xml:space="preserve"> </w:t>
            </w:r>
            <w:r>
              <w:rPr>
                <w:color w:val="333333"/>
              </w:rPr>
              <w:t>relating</w:t>
            </w:r>
            <w:r>
              <w:rPr>
                <w:color w:val="333333"/>
                <w:spacing w:val="-5"/>
              </w:rPr>
              <w:t xml:space="preserve"> </w:t>
            </w:r>
            <w:r>
              <w:rPr>
                <w:color w:val="333333"/>
              </w:rPr>
              <w:t>to</w:t>
            </w:r>
            <w:r>
              <w:rPr>
                <w:color w:val="333333"/>
                <w:spacing w:val="-6"/>
              </w:rPr>
              <w:t xml:space="preserve"> </w:t>
            </w:r>
            <w:r>
              <w:rPr>
                <w:color w:val="333333"/>
              </w:rPr>
              <w:t>audit</w:t>
            </w:r>
            <w:r>
              <w:rPr>
                <w:color w:val="333333"/>
                <w:spacing w:val="-5"/>
              </w:rPr>
              <w:t xml:space="preserve"> </w:t>
            </w:r>
            <w:r>
              <w:rPr>
                <w:color w:val="333333"/>
              </w:rPr>
              <w:t>including</w:t>
            </w:r>
            <w:r>
              <w:rPr>
                <w:color w:val="333333"/>
                <w:spacing w:val="-5"/>
              </w:rPr>
              <w:t xml:space="preserve"> </w:t>
            </w:r>
            <w:r>
              <w:rPr>
                <w:color w:val="333333"/>
              </w:rPr>
              <w:t>adherence</w:t>
            </w:r>
            <w:r>
              <w:rPr>
                <w:color w:val="333333"/>
                <w:spacing w:val="-5"/>
              </w:rPr>
              <w:t xml:space="preserve"> </w:t>
            </w:r>
            <w:r>
              <w:rPr>
                <w:color w:val="333333"/>
              </w:rPr>
              <w:t>to</w:t>
            </w:r>
            <w:r>
              <w:rPr>
                <w:color w:val="333333"/>
                <w:spacing w:val="-6"/>
              </w:rPr>
              <w:t xml:space="preserve"> </w:t>
            </w:r>
            <w:r>
              <w:rPr>
                <w:color w:val="333333"/>
              </w:rPr>
              <w:t>the relevant</w:t>
            </w:r>
            <w:r>
              <w:rPr>
                <w:color w:val="333333"/>
                <w:spacing w:val="-1"/>
              </w:rPr>
              <w:t xml:space="preserve"> </w:t>
            </w:r>
            <w:r>
              <w:rPr>
                <w:color w:val="333333"/>
              </w:rPr>
              <w:t>audit</w:t>
            </w:r>
            <w:r>
              <w:rPr>
                <w:color w:val="333333"/>
                <w:spacing w:val="-1"/>
              </w:rPr>
              <w:t xml:space="preserve"> </w:t>
            </w:r>
            <w:r>
              <w:rPr>
                <w:color w:val="333333"/>
              </w:rPr>
              <w:t>guide</w:t>
            </w:r>
            <w:r>
              <w:rPr>
                <w:color w:val="333333"/>
                <w:spacing w:val="-1"/>
              </w:rPr>
              <w:t xml:space="preserve"> </w:t>
            </w:r>
            <w:r>
              <w:rPr>
                <w:color w:val="333333"/>
              </w:rPr>
              <w:t>which</w:t>
            </w:r>
            <w:r>
              <w:rPr>
                <w:color w:val="333333"/>
                <w:spacing w:val="-2"/>
              </w:rPr>
              <w:t xml:space="preserve"> </w:t>
            </w:r>
            <w:r>
              <w:rPr>
                <w:color w:val="333333"/>
              </w:rPr>
              <w:t>sets</w:t>
            </w:r>
            <w:r>
              <w:rPr>
                <w:color w:val="333333"/>
                <w:spacing w:val="-2"/>
              </w:rPr>
              <w:t xml:space="preserve"> </w:t>
            </w:r>
            <w:r>
              <w:rPr>
                <w:color w:val="333333"/>
              </w:rPr>
              <w:t>out</w:t>
            </w:r>
            <w:r>
              <w:rPr>
                <w:color w:val="333333"/>
                <w:spacing w:val="-1"/>
              </w:rPr>
              <w:t xml:space="preserve"> </w:t>
            </w:r>
            <w:r>
              <w:rPr>
                <w:color w:val="333333"/>
              </w:rPr>
              <w:t>the</w:t>
            </w:r>
            <w:r>
              <w:rPr>
                <w:color w:val="333333"/>
                <w:spacing w:val="-1"/>
              </w:rPr>
              <w:t xml:space="preserve"> </w:t>
            </w:r>
            <w:r>
              <w:rPr>
                <w:color w:val="333333"/>
              </w:rPr>
              <w:t>minimum</w:t>
            </w:r>
            <w:r>
              <w:rPr>
                <w:color w:val="333333"/>
                <w:spacing w:val="-1"/>
              </w:rPr>
              <w:t xml:space="preserve"> </w:t>
            </w:r>
            <w:r>
              <w:rPr>
                <w:color w:val="333333"/>
              </w:rPr>
              <w:t>requirements.</w:t>
            </w:r>
            <w:r>
              <w:rPr>
                <w:color w:val="333333"/>
                <w:spacing w:val="-2"/>
              </w:rPr>
              <w:t xml:space="preserve"> </w:t>
            </w:r>
            <w:r>
              <w:rPr>
                <w:color w:val="333333"/>
              </w:rPr>
              <w:t>This</w:t>
            </w:r>
            <w:r>
              <w:rPr>
                <w:color w:val="333333"/>
                <w:spacing w:val="-2"/>
              </w:rPr>
              <w:t xml:space="preserve"> </w:t>
            </w:r>
            <w:r>
              <w:rPr>
                <w:color w:val="333333"/>
              </w:rPr>
              <w:t>may</w:t>
            </w:r>
            <w:r>
              <w:rPr>
                <w:color w:val="333333"/>
                <w:spacing w:val="-1"/>
              </w:rPr>
              <w:t xml:space="preserve"> </w:t>
            </w:r>
            <w:r>
              <w:rPr>
                <w:color w:val="333333"/>
              </w:rPr>
              <w:t>differ</w:t>
            </w:r>
            <w:r>
              <w:rPr>
                <w:color w:val="333333"/>
                <w:spacing w:val="-1"/>
              </w:rPr>
              <w:t xml:space="preserve"> </w:t>
            </w:r>
            <w:r>
              <w:rPr>
                <w:color w:val="333333"/>
              </w:rPr>
              <w:t>for</w:t>
            </w:r>
            <w:r>
              <w:rPr>
                <w:color w:val="333333"/>
                <w:spacing w:val="-1"/>
              </w:rPr>
              <w:t xml:space="preserve"> </w:t>
            </w:r>
            <w:r>
              <w:rPr>
                <w:color w:val="333333"/>
              </w:rPr>
              <w:t>the</w:t>
            </w:r>
            <w:r>
              <w:rPr>
                <w:color w:val="333333"/>
                <w:spacing w:val="-1"/>
              </w:rPr>
              <w:t xml:space="preserve"> </w:t>
            </w:r>
            <w:r>
              <w:rPr>
                <w:color w:val="333333"/>
              </w:rPr>
              <w:t>different</w:t>
            </w:r>
            <w:r>
              <w:rPr>
                <w:color w:val="333333"/>
                <w:spacing w:val="-1"/>
              </w:rPr>
              <w:t xml:space="preserve"> </w:t>
            </w:r>
            <w:proofErr w:type="gramStart"/>
            <w:r>
              <w:rPr>
                <w:color w:val="333333"/>
              </w:rPr>
              <w:t>funders</w:t>
            </w:r>
            <w:proofErr w:type="gramEnd"/>
            <w:r>
              <w:rPr>
                <w:color w:val="333333"/>
                <w:spacing w:val="-2"/>
              </w:rPr>
              <w:t xml:space="preserve"> </w:t>
            </w:r>
            <w:r>
              <w:rPr>
                <w:color w:val="333333"/>
              </w:rPr>
              <w:t>and</w:t>
            </w:r>
            <w:r>
              <w:rPr>
                <w:color w:val="333333"/>
                <w:spacing w:val="-2"/>
              </w:rPr>
              <w:t xml:space="preserve"> </w:t>
            </w:r>
            <w:r>
              <w:rPr>
                <w:color w:val="333333"/>
              </w:rPr>
              <w:t>it is important the board is clear on their responsibilities and delegated functions.</w:t>
            </w:r>
          </w:p>
        </w:tc>
        <w:tc>
          <w:tcPr>
            <w:tcW w:w="3629" w:type="dxa"/>
            <w:tcBorders>
              <w:top w:val="single" w:sz="6" w:space="0" w:color="780A8C"/>
              <w:left w:val="single" w:sz="6" w:space="0" w:color="780A8C"/>
              <w:bottom w:val="single" w:sz="6" w:space="0" w:color="780A8C"/>
              <w:right w:val="single" w:sz="6" w:space="0" w:color="780A8C"/>
            </w:tcBorders>
          </w:tcPr>
          <w:p w14:paraId="1BE57C3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DDC35F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40FC7C3" w14:textId="77777777" w:rsidR="004D5005" w:rsidRDefault="004D5005">
            <w:pPr>
              <w:pStyle w:val="TableParagraph"/>
              <w:rPr>
                <w:rFonts w:ascii="Times New Roman"/>
              </w:rPr>
            </w:pPr>
          </w:p>
        </w:tc>
      </w:tr>
      <w:tr w:rsidR="004D5005" w14:paraId="41048145" w14:textId="77777777">
        <w:trPr>
          <w:trHeight w:val="94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114554A1" w14:textId="77777777" w:rsidR="004D5005" w:rsidRDefault="004176EF">
            <w:pPr>
              <w:pStyle w:val="TableParagraph"/>
              <w:spacing w:before="84" w:line="213" w:lineRule="auto"/>
              <w:ind w:left="172" w:right="269"/>
            </w:pPr>
            <w:r>
              <w:rPr>
                <w:color w:val="333333"/>
              </w:rPr>
              <w:t>Where appropriate the board</w:t>
            </w:r>
            <w:r>
              <w:rPr>
                <w:color w:val="333333"/>
                <w:spacing w:val="-1"/>
              </w:rPr>
              <w:t xml:space="preserve"> </w:t>
            </w:r>
            <w:r>
              <w:rPr>
                <w:color w:val="333333"/>
              </w:rPr>
              <w:t>should</w:t>
            </w:r>
            <w:r>
              <w:rPr>
                <w:color w:val="333333"/>
                <w:spacing w:val="-1"/>
              </w:rPr>
              <w:t xml:space="preserve"> </w:t>
            </w:r>
            <w:r>
              <w:rPr>
                <w:color w:val="333333"/>
              </w:rPr>
              <w:t>approve an</w:t>
            </w:r>
            <w:r>
              <w:rPr>
                <w:color w:val="333333"/>
                <w:spacing w:val="-1"/>
              </w:rPr>
              <w:t xml:space="preserve"> </w:t>
            </w:r>
            <w:r>
              <w:rPr>
                <w:color w:val="333333"/>
              </w:rPr>
              <w:t>annual</w:t>
            </w:r>
            <w:r>
              <w:rPr>
                <w:color w:val="333333"/>
                <w:spacing w:val="-1"/>
              </w:rPr>
              <w:t xml:space="preserve"> </w:t>
            </w:r>
            <w:r>
              <w:rPr>
                <w:color w:val="333333"/>
              </w:rPr>
              <w:t>audit plan</w:t>
            </w:r>
            <w:r>
              <w:rPr>
                <w:color w:val="333333"/>
                <w:spacing w:val="-1"/>
              </w:rPr>
              <w:t xml:space="preserve"> </w:t>
            </w:r>
            <w:r>
              <w:rPr>
                <w:color w:val="333333"/>
              </w:rPr>
              <w:t>linked</w:t>
            </w:r>
            <w:r>
              <w:rPr>
                <w:color w:val="333333"/>
                <w:spacing w:val="-1"/>
              </w:rPr>
              <w:t xml:space="preserve"> </w:t>
            </w:r>
            <w:r>
              <w:rPr>
                <w:color w:val="333333"/>
              </w:rPr>
              <w:t>to</w:t>
            </w:r>
            <w:r>
              <w:rPr>
                <w:color w:val="333333"/>
                <w:spacing w:val="-1"/>
              </w:rPr>
              <w:t xml:space="preserve"> </w:t>
            </w:r>
            <w:r>
              <w:rPr>
                <w:color w:val="333333"/>
              </w:rPr>
              <w:t>the provider’s</w:t>
            </w:r>
            <w:r>
              <w:rPr>
                <w:color w:val="333333"/>
                <w:spacing w:val="-1"/>
              </w:rPr>
              <w:t xml:space="preserve"> </w:t>
            </w:r>
            <w:r>
              <w:rPr>
                <w:color w:val="333333"/>
              </w:rPr>
              <w:t>risk register and be</w:t>
            </w:r>
            <w:r>
              <w:rPr>
                <w:color w:val="333333"/>
                <w:spacing w:val="-6"/>
              </w:rPr>
              <w:t xml:space="preserve"> </w:t>
            </w:r>
            <w:r>
              <w:rPr>
                <w:color w:val="333333"/>
              </w:rPr>
              <w:t>confident</w:t>
            </w:r>
            <w:r>
              <w:rPr>
                <w:color w:val="333333"/>
                <w:spacing w:val="-6"/>
              </w:rPr>
              <w:t xml:space="preserve"> </w:t>
            </w:r>
            <w:r>
              <w:rPr>
                <w:color w:val="333333"/>
              </w:rPr>
              <w:t>in</w:t>
            </w:r>
            <w:r>
              <w:rPr>
                <w:color w:val="333333"/>
                <w:spacing w:val="-6"/>
              </w:rPr>
              <w:t xml:space="preserve"> </w:t>
            </w:r>
            <w:r>
              <w:rPr>
                <w:color w:val="333333"/>
              </w:rPr>
              <w:t>the</w:t>
            </w:r>
            <w:r>
              <w:rPr>
                <w:color w:val="333333"/>
                <w:spacing w:val="-6"/>
              </w:rPr>
              <w:t xml:space="preserve"> </w:t>
            </w:r>
            <w:r>
              <w:rPr>
                <w:color w:val="333333"/>
              </w:rPr>
              <w:t>expertise</w:t>
            </w:r>
            <w:r>
              <w:rPr>
                <w:color w:val="333333"/>
                <w:spacing w:val="-6"/>
              </w:rPr>
              <w:t xml:space="preserve"> </w:t>
            </w:r>
            <w:r>
              <w:rPr>
                <w:color w:val="333333"/>
              </w:rPr>
              <w:t>and</w:t>
            </w:r>
            <w:r>
              <w:rPr>
                <w:color w:val="333333"/>
                <w:spacing w:val="-6"/>
              </w:rPr>
              <w:t xml:space="preserve"> </w:t>
            </w:r>
            <w:r>
              <w:rPr>
                <w:color w:val="333333"/>
              </w:rPr>
              <w:t>quality</w:t>
            </w:r>
            <w:r>
              <w:rPr>
                <w:color w:val="333333"/>
                <w:spacing w:val="-6"/>
              </w:rPr>
              <w:t xml:space="preserve"> </w:t>
            </w:r>
            <w:r>
              <w:rPr>
                <w:color w:val="333333"/>
              </w:rPr>
              <w:t>of</w:t>
            </w:r>
            <w:r>
              <w:rPr>
                <w:color w:val="333333"/>
                <w:spacing w:val="-6"/>
              </w:rPr>
              <w:t xml:space="preserve"> </w:t>
            </w:r>
            <w:r>
              <w:rPr>
                <w:color w:val="333333"/>
              </w:rPr>
              <w:t>any</w:t>
            </w:r>
            <w:r>
              <w:rPr>
                <w:color w:val="333333"/>
                <w:spacing w:val="-6"/>
              </w:rPr>
              <w:t xml:space="preserve"> </w:t>
            </w:r>
            <w:r>
              <w:rPr>
                <w:color w:val="333333"/>
              </w:rPr>
              <w:t>internal</w:t>
            </w:r>
            <w:r>
              <w:rPr>
                <w:color w:val="333333"/>
                <w:spacing w:val="-6"/>
              </w:rPr>
              <w:t xml:space="preserve"> </w:t>
            </w:r>
            <w:r>
              <w:rPr>
                <w:color w:val="333333"/>
              </w:rPr>
              <w:t>auditors</w:t>
            </w:r>
            <w:r>
              <w:rPr>
                <w:color w:val="333333"/>
                <w:spacing w:val="-7"/>
              </w:rPr>
              <w:t xml:space="preserve"> </w:t>
            </w:r>
            <w:r>
              <w:rPr>
                <w:color w:val="333333"/>
              </w:rPr>
              <w:t>engaged</w:t>
            </w:r>
            <w:r>
              <w:rPr>
                <w:color w:val="333333"/>
                <w:spacing w:val="-6"/>
              </w:rPr>
              <w:t xml:space="preserve"> </w:t>
            </w:r>
            <w:r>
              <w:rPr>
                <w:color w:val="333333"/>
              </w:rPr>
              <w:t>by</w:t>
            </w:r>
            <w:r>
              <w:rPr>
                <w:color w:val="333333"/>
                <w:spacing w:val="-6"/>
              </w:rPr>
              <w:t xml:space="preserve"> </w:t>
            </w:r>
            <w:r>
              <w:rPr>
                <w:color w:val="333333"/>
              </w:rPr>
              <w:t>the</w:t>
            </w:r>
            <w:r>
              <w:rPr>
                <w:color w:val="333333"/>
                <w:spacing w:val="-6"/>
              </w:rPr>
              <w:t xml:space="preserve"> </w:t>
            </w:r>
            <w:r>
              <w:rPr>
                <w:color w:val="333333"/>
              </w:rPr>
              <w:t>provider.</w:t>
            </w:r>
            <w:r>
              <w:rPr>
                <w:color w:val="333333"/>
                <w:spacing w:val="-6"/>
              </w:rPr>
              <w:t xml:space="preserve"> </w:t>
            </w:r>
            <w:r>
              <w:rPr>
                <w:color w:val="333333"/>
              </w:rPr>
              <w:t>The</w:t>
            </w:r>
            <w:r>
              <w:rPr>
                <w:color w:val="333333"/>
                <w:spacing w:val="-6"/>
              </w:rPr>
              <w:t xml:space="preserve"> </w:t>
            </w:r>
            <w:r>
              <w:rPr>
                <w:color w:val="333333"/>
              </w:rPr>
              <w:t>board</w:t>
            </w:r>
            <w:r>
              <w:rPr>
                <w:color w:val="333333"/>
                <w:spacing w:val="-6"/>
              </w:rPr>
              <w:t xml:space="preserve"> </w:t>
            </w:r>
            <w:r>
              <w:rPr>
                <w:color w:val="333333"/>
              </w:rPr>
              <w:t>should consider using different sets of expertise for different audit requirements.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BCC4E4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7E4A11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9049CE9" w14:textId="77777777" w:rsidR="004D5005" w:rsidRDefault="004D5005">
            <w:pPr>
              <w:pStyle w:val="TableParagraph"/>
              <w:rPr>
                <w:rFonts w:ascii="Times New Roman"/>
              </w:rPr>
            </w:pPr>
          </w:p>
        </w:tc>
      </w:tr>
      <w:tr w:rsidR="004D5005" w14:paraId="21796A16" w14:textId="77777777">
        <w:trPr>
          <w:trHeight w:val="892"/>
        </w:trPr>
        <w:tc>
          <w:tcPr>
            <w:tcW w:w="10205" w:type="dxa"/>
            <w:tcBorders>
              <w:top w:val="single" w:sz="6" w:space="0" w:color="780A8C"/>
              <w:left w:val="single" w:sz="6" w:space="0" w:color="780A8C"/>
              <w:bottom w:val="single" w:sz="6" w:space="0" w:color="780A8C"/>
              <w:right w:val="single" w:sz="6" w:space="0" w:color="780A8C"/>
            </w:tcBorders>
          </w:tcPr>
          <w:p w14:paraId="64DFF9D3" w14:textId="77777777" w:rsidR="004D5005" w:rsidRDefault="004176EF">
            <w:pPr>
              <w:pStyle w:val="TableParagraph"/>
              <w:spacing w:before="84" w:line="213" w:lineRule="auto"/>
              <w:ind w:left="172" w:right="92"/>
            </w:pPr>
            <w:r>
              <w:rPr>
                <w:color w:val="333333"/>
              </w:rPr>
              <w:t>Where</w:t>
            </w:r>
            <w:r>
              <w:rPr>
                <w:color w:val="333333"/>
                <w:spacing w:val="-11"/>
              </w:rPr>
              <w:t xml:space="preserve"> </w:t>
            </w:r>
            <w:r>
              <w:rPr>
                <w:color w:val="333333"/>
              </w:rPr>
              <w:t>appropriate</w:t>
            </w:r>
            <w:r>
              <w:rPr>
                <w:color w:val="333333"/>
                <w:spacing w:val="-11"/>
              </w:rPr>
              <w:t xml:space="preserve"> </w:t>
            </w:r>
            <w:r>
              <w:rPr>
                <w:color w:val="333333"/>
              </w:rPr>
              <w:t>an</w:t>
            </w:r>
            <w:r>
              <w:rPr>
                <w:color w:val="333333"/>
                <w:spacing w:val="-11"/>
              </w:rPr>
              <w:t xml:space="preserve"> </w:t>
            </w:r>
            <w:r>
              <w:rPr>
                <w:color w:val="333333"/>
              </w:rPr>
              <w:t>audit</w:t>
            </w:r>
            <w:r>
              <w:rPr>
                <w:color w:val="333333"/>
                <w:spacing w:val="-11"/>
              </w:rPr>
              <w:t xml:space="preserve"> </w:t>
            </w:r>
            <w:r>
              <w:rPr>
                <w:color w:val="333333"/>
              </w:rPr>
              <w:t>committee</w:t>
            </w:r>
            <w:r>
              <w:rPr>
                <w:color w:val="333333"/>
                <w:spacing w:val="-11"/>
              </w:rPr>
              <w:t xml:space="preserve"> </w:t>
            </w:r>
            <w:r>
              <w:rPr>
                <w:color w:val="333333"/>
              </w:rPr>
              <w:t>could</w:t>
            </w:r>
            <w:r>
              <w:rPr>
                <w:color w:val="333333"/>
                <w:spacing w:val="-11"/>
              </w:rPr>
              <w:t xml:space="preserve"> </w:t>
            </w:r>
            <w:r>
              <w:rPr>
                <w:color w:val="333333"/>
              </w:rPr>
              <w:t>be</w:t>
            </w:r>
            <w:r>
              <w:rPr>
                <w:color w:val="333333"/>
                <w:spacing w:val="-11"/>
              </w:rPr>
              <w:t xml:space="preserve"> </w:t>
            </w:r>
            <w:r>
              <w:rPr>
                <w:color w:val="333333"/>
              </w:rPr>
              <w:t>established,</w:t>
            </w:r>
            <w:r>
              <w:rPr>
                <w:color w:val="333333"/>
                <w:spacing w:val="-11"/>
              </w:rPr>
              <w:t xml:space="preserve"> </w:t>
            </w:r>
            <w:r>
              <w:rPr>
                <w:color w:val="333333"/>
              </w:rPr>
              <w:t>its</w:t>
            </w:r>
            <w:r>
              <w:rPr>
                <w:color w:val="333333"/>
                <w:spacing w:val="-11"/>
              </w:rPr>
              <w:t xml:space="preserve"> </w:t>
            </w:r>
            <w:r>
              <w:rPr>
                <w:color w:val="333333"/>
              </w:rPr>
              <w:t>role</w:t>
            </w:r>
            <w:r>
              <w:rPr>
                <w:color w:val="333333"/>
                <w:spacing w:val="-11"/>
              </w:rPr>
              <w:t xml:space="preserve"> </w:t>
            </w:r>
            <w:r>
              <w:rPr>
                <w:color w:val="333333"/>
              </w:rPr>
              <w:t>being</w:t>
            </w:r>
            <w:r>
              <w:rPr>
                <w:color w:val="333333"/>
                <w:spacing w:val="-11"/>
              </w:rPr>
              <w:t xml:space="preserve"> </w:t>
            </w:r>
            <w:r>
              <w:rPr>
                <w:color w:val="333333"/>
              </w:rPr>
              <w:t>to</w:t>
            </w:r>
            <w:r>
              <w:rPr>
                <w:color w:val="333333"/>
                <w:spacing w:val="-11"/>
              </w:rPr>
              <w:t xml:space="preserve"> </w:t>
            </w:r>
            <w:r>
              <w:rPr>
                <w:color w:val="333333"/>
              </w:rPr>
              <w:t>support</w:t>
            </w:r>
            <w:r>
              <w:rPr>
                <w:color w:val="333333"/>
                <w:spacing w:val="-11"/>
              </w:rPr>
              <w:t xml:space="preserve"> </w:t>
            </w:r>
            <w:r>
              <w:rPr>
                <w:color w:val="333333"/>
              </w:rPr>
              <w:t>the</w:t>
            </w:r>
            <w:r>
              <w:rPr>
                <w:color w:val="333333"/>
                <w:spacing w:val="-11"/>
              </w:rPr>
              <w:t xml:space="preserve"> </w:t>
            </w:r>
            <w:r>
              <w:rPr>
                <w:color w:val="333333"/>
              </w:rPr>
              <w:t>board</w:t>
            </w:r>
            <w:r>
              <w:rPr>
                <w:color w:val="333333"/>
                <w:spacing w:val="-11"/>
              </w:rPr>
              <w:t xml:space="preserve"> </w:t>
            </w:r>
            <w:r>
              <w:rPr>
                <w:color w:val="333333"/>
              </w:rPr>
              <w:t>and</w:t>
            </w:r>
            <w:r>
              <w:rPr>
                <w:color w:val="333333"/>
                <w:spacing w:val="-11"/>
              </w:rPr>
              <w:t xml:space="preserve"> </w:t>
            </w:r>
            <w:r>
              <w:rPr>
                <w:color w:val="333333"/>
              </w:rPr>
              <w:t>the</w:t>
            </w:r>
            <w:r>
              <w:rPr>
                <w:color w:val="333333"/>
                <w:spacing w:val="-11"/>
              </w:rPr>
              <w:t xml:space="preserve"> </w:t>
            </w:r>
            <w:r>
              <w:rPr>
                <w:color w:val="333333"/>
              </w:rPr>
              <w:t xml:space="preserve">chief </w:t>
            </w:r>
            <w:r>
              <w:rPr>
                <w:color w:val="333333"/>
                <w:spacing w:val="-2"/>
              </w:rPr>
              <w:t>executive by reviewing the comprehensiveness, reliability and integrity of assurances including the provider’s governance,</w:t>
            </w:r>
            <w:r>
              <w:rPr>
                <w:color w:val="333333"/>
                <w:spacing w:val="-9"/>
              </w:rPr>
              <w:t xml:space="preserve"> </w:t>
            </w:r>
            <w:r>
              <w:rPr>
                <w:color w:val="333333"/>
                <w:spacing w:val="-2"/>
              </w:rPr>
              <w:t>risk</w:t>
            </w:r>
            <w:r>
              <w:rPr>
                <w:color w:val="333333"/>
                <w:spacing w:val="-9"/>
              </w:rPr>
              <w:t xml:space="preserve"> </w:t>
            </w:r>
            <w:r>
              <w:rPr>
                <w:color w:val="333333"/>
                <w:spacing w:val="-2"/>
              </w:rPr>
              <w:t>management</w:t>
            </w:r>
            <w:r>
              <w:rPr>
                <w:color w:val="333333"/>
                <w:spacing w:val="-9"/>
              </w:rPr>
              <w:t xml:space="preserve"> </w:t>
            </w:r>
            <w:r>
              <w:rPr>
                <w:color w:val="333333"/>
                <w:spacing w:val="-2"/>
              </w:rPr>
              <w:t>and</w:t>
            </w:r>
            <w:r>
              <w:rPr>
                <w:color w:val="333333"/>
                <w:spacing w:val="-9"/>
              </w:rPr>
              <w:t xml:space="preserve"> </w:t>
            </w:r>
            <w:r>
              <w:rPr>
                <w:color w:val="333333"/>
                <w:spacing w:val="-2"/>
              </w:rPr>
              <w:t>internal</w:t>
            </w:r>
            <w:r>
              <w:rPr>
                <w:color w:val="333333"/>
                <w:spacing w:val="-9"/>
              </w:rPr>
              <w:t xml:space="preserve"> </w:t>
            </w:r>
            <w:r>
              <w:rPr>
                <w:color w:val="333333"/>
                <w:spacing w:val="-2"/>
              </w:rPr>
              <w:t>control</w:t>
            </w:r>
            <w:r>
              <w:rPr>
                <w:color w:val="333333"/>
                <w:spacing w:val="-9"/>
              </w:rPr>
              <w:t xml:space="preserve"> </w:t>
            </w:r>
            <w:r>
              <w:rPr>
                <w:color w:val="333333"/>
                <w:spacing w:val="-2"/>
              </w:rPr>
              <w:t>framework</w:t>
            </w:r>
            <w:r>
              <w:rPr>
                <w:color w:val="333333"/>
                <w:spacing w:val="-9"/>
              </w:rPr>
              <w:t xml:space="preserve"> </w:t>
            </w:r>
            <w:r>
              <w:rPr>
                <w:color w:val="333333"/>
                <w:spacing w:val="-2"/>
              </w:rPr>
              <w:t>and</w:t>
            </w:r>
            <w:r>
              <w:rPr>
                <w:color w:val="333333"/>
                <w:spacing w:val="-9"/>
              </w:rPr>
              <w:t xml:space="preserve"> </w:t>
            </w:r>
            <w:r>
              <w:rPr>
                <w:color w:val="333333"/>
                <w:spacing w:val="-2"/>
              </w:rPr>
              <w:t>produce</w:t>
            </w:r>
            <w:r>
              <w:rPr>
                <w:color w:val="333333"/>
                <w:spacing w:val="-9"/>
              </w:rPr>
              <w:t xml:space="preserve"> </w:t>
            </w:r>
            <w:r>
              <w:rPr>
                <w:color w:val="333333"/>
                <w:spacing w:val="-2"/>
              </w:rPr>
              <w:t>an</w:t>
            </w:r>
            <w:r>
              <w:rPr>
                <w:color w:val="333333"/>
                <w:spacing w:val="-9"/>
              </w:rPr>
              <w:t xml:space="preserve"> </w:t>
            </w:r>
            <w:r>
              <w:rPr>
                <w:color w:val="333333"/>
                <w:spacing w:val="-2"/>
              </w:rPr>
              <w:t>annual</w:t>
            </w:r>
            <w:r>
              <w:rPr>
                <w:color w:val="333333"/>
                <w:spacing w:val="-9"/>
              </w:rPr>
              <w:t xml:space="preserve"> </w:t>
            </w:r>
            <w:r>
              <w:rPr>
                <w:color w:val="333333"/>
                <w:spacing w:val="-2"/>
              </w:rPr>
              <w:t>audit</w:t>
            </w:r>
            <w:r>
              <w:rPr>
                <w:color w:val="333333"/>
                <w:spacing w:val="-9"/>
              </w:rPr>
              <w:t xml:space="preserve"> </w:t>
            </w:r>
            <w:r>
              <w:rPr>
                <w:color w:val="333333"/>
                <w:spacing w:val="-2"/>
              </w:rPr>
              <w:t>report</w:t>
            </w:r>
            <w:r>
              <w:rPr>
                <w:color w:val="333333"/>
                <w:spacing w:val="-9"/>
              </w:rPr>
              <w:t xml:space="preserve"> </w:t>
            </w:r>
            <w:r>
              <w:rPr>
                <w:color w:val="333333"/>
                <w:spacing w:val="-2"/>
              </w:rPr>
              <w:t>for</w:t>
            </w:r>
            <w:r>
              <w:rPr>
                <w:color w:val="333333"/>
                <w:spacing w:val="-9"/>
              </w:rPr>
              <w:t xml:space="preserve"> </w:t>
            </w:r>
            <w:r>
              <w:rPr>
                <w:color w:val="333333"/>
                <w:spacing w:val="-2"/>
              </w:rPr>
              <w:t>the</w:t>
            </w:r>
            <w:r>
              <w:rPr>
                <w:color w:val="333333"/>
                <w:spacing w:val="-9"/>
              </w:rPr>
              <w:t xml:space="preserve"> </w:t>
            </w:r>
            <w:r>
              <w:rPr>
                <w:color w:val="333333"/>
                <w:spacing w:val="-2"/>
              </w:rPr>
              <w:t>board.</w:t>
            </w:r>
          </w:p>
        </w:tc>
        <w:tc>
          <w:tcPr>
            <w:tcW w:w="3629" w:type="dxa"/>
            <w:tcBorders>
              <w:top w:val="single" w:sz="6" w:space="0" w:color="780A8C"/>
              <w:left w:val="single" w:sz="6" w:space="0" w:color="780A8C"/>
              <w:bottom w:val="single" w:sz="6" w:space="0" w:color="780A8C"/>
              <w:right w:val="single" w:sz="6" w:space="0" w:color="780A8C"/>
            </w:tcBorders>
          </w:tcPr>
          <w:p w14:paraId="7F7FF19C"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A64E55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BBECADE" w14:textId="77777777" w:rsidR="004D5005" w:rsidRDefault="004D5005">
            <w:pPr>
              <w:pStyle w:val="TableParagraph"/>
              <w:rPr>
                <w:rFonts w:ascii="Times New Roman"/>
              </w:rPr>
            </w:pPr>
          </w:p>
        </w:tc>
      </w:tr>
      <w:tr w:rsidR="004D5005" w14:paraId="17B98FB4" w14:textId="77777777">
        <w:trPr>
          <w:trHeight w:val="747"/>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9E793C0" w14:textId="77777777" w:rsidR="004D5005" w:rsidRDefault="004176EF">
            <w:pPr>
              <w:pStyle w:val="TableParagraph"/>
              <w:spacing w:before="84" w:line="213" w:lineRule="auto"/>
              <w:ind w:left="172" w:right="92"/>
            </w:pPr>
            <w:r>
              <w:rPr>
                <w:color w:val="333333"/>
              </w:rPr>
              <w:t>The board should use the provider annual report to account to all stakeholders for the performance and prospects</w:t>
            </w:r>
            <w:r>
              <w:rPr>
                <w:color w:val="333333"/>
                <w:spacing w:val="-7"/>
              </w:rPr>
              <w:t xml:space="preserve"> </w:t>
            </w:r>
            <w:r>
              <w:rPr>
                <w:color w:val="333333"/>
              </w:rPr>
              <w:t>of</w:t>
            </w:r>
            <w:r>
              <w:rPr>
                <w:color w:val="333333"/>
                <w:spacing w:val="-7"/>
              </w:rPr>
              <w:t xml:space="preserve"> </w:t>
            </w:r>
            <w:r>
              <w:rPr>
                <w:color w:val="333333"/>
              </w:rPr>
              <w:t>the</w:t>
            </w:r>
            <w:r>
              <w:rPr>
                <w:color w:val="333333"/>
                <w:spacing w:val="-6"/>
              </w:rPr>
              <w:t xml:space="preserve"> </w:t>
            </w:r>
            <w:r>
              <w:rPr>
                <w:color w:val="333333"/>
              </w:rPr>
              <w:t>provider</w:t>
            </w:r>
            <w:r>
              <w:rPr>
                <w:color w:val="333333"/>
                <w:spacing w:val="-6"/>
              </w:rPr>
              <w:t xml:space="preserve"> </w:t>
            </w:r>
            <w:r>
              <w:rPr>
                <w:color w:val="333333"/>
              </w:rPr>
              <w:t>as</w:t>
            </w:r>
            <w:r>
              <w:rPr>
                <w:color w:val="333333"/>
                <w:spacing w:val="-7"/>
              </w:rPr>
              <w:t xml:space="preserve"> </w:t>
            </w:r>
            <w:r>
              <w:rPr>
                <w:color w:val="333333"/>
              </w:rPr>
              <w:t>well</w:t>
            </w:r>
            <w:r>
              <w:rPr>
                <w:color w:val="333333"/>
                <w:spacing w:val="-7"/>
              </w:rPr>
              <w:t xml:space="preserve"> </w:t>
            </w:r>
            <w:r>
              <w:rPr>
                <w:color w:val="333333"/>
              </w:rPr>
              <w:t>as</w:t>
            </w:r>
            <w:r>
              <w:rPr>
                <w:color w:val="333333"/>
                <w:spacing w:val="-7"/>
              </w:rPr>
              <w:t xml:space="preserve"> </w:t>
            </w:r>
            <w:r>
              <w:rPr>
                <w:color w:val="333333"/>
              </w:rPr>
              <w:t>to</w:t>
            </w:r>
            <w:r>
              <w:rPr>
                <w:color w:val="333333"/>
                <w:spacing w:val="-7"/>
              </w:rPr>
              <w:t xml:space="preserve"> </w:t>
            </w:r>
            <w:r>
              <w:rPr>
                <w:color w:val="333333"/>
              </w:rPr>
              <w:t>demonstrate</w:t>
            </w:r>
            <w:r>
              <w:rPr>
                <w:color w:val="333333"/>
                <w:spacing w:val="-6"/>
              </w:rPr>
              <w:t xml:space="preserve"> </w:t>
            </w:r>
            <w:r>
              <w:rPr>
                <w:color w:val="333333"/>
              </w:rPr>
              <w:t>compliance</w:t>
            </w:r>
            <w:r>
              <w:rPr>
                <w:color w:val="333333"/>
                <w:spacing w:val="-6"/>
              </w:rPr>
              <w:t xml:space="preserve"> </w:t>
            </w:r>
            <w:r>
              <w:rPr>
                <w:color w:val="333333"/>
              </w:rPr>
              <w:t>with</w:t>
            </w:r>
            <w:r>
              <w:rPr>
                <w:color w:val="333333"/>
                <w:spacing w:val="-7"/>
              </w:rPr>
              <w:t xml:space="preserve"> </w:t>
            </w:r>
            <w:r>
              <w:rPr>
                <w:color w:val="333333"/>
              </w:rPr>
              <w:t>statutory</w:t>
            </w:r>
            <w:r>
              <w:rPr>
                <w:color w:val="333333"/>
                <w:spacing w:val="-6"/>
              </w:rPr>
              <w:t xml:space="preserve"> </w:t>
            </w:r>
            <w:r>
              <w:rPr>
                <w:color w:val="333333"/>
              </w:rPr>
              <w:t>and</w:t>
            </w:r>
            <w:r>
              <w:rPr>
                <w:color w:val="333333"/>
                <w:spacing w:val="-7"/>
              </w:rPr>
              <w:t xml:space="preserve"> </w:t>
            </w:r>
            <w:r>
              <w:rPr>
                <w:color w:val="333333"/>
              </w:rPr>
              <w:t>regulatory</w:t>
            </w:r>
            <w:r>
              <w:rPr>
                <w:color w:val="333333"/>
                <w:spacing w:val="-6"/>
              </w:rPr>
              <w:t xml:space="preserve"> </w:t>
            </w:r>
            <w:r>
              <w:rPr>
                <w:color w:val="333333"/>
              </w:rPr>
              <w:t>requirements.</w:t>
            </w:r>
          </w:p>
        </w:tc>
        <w:tc>
          <w:tcPr>
            <w:tcW w:w="3629" w:type="dxa"/>
            <w:tcBorders>
              <w:top w:val="single" w:sz="6" w:space="0" w:color="780A8C"/>
              <w:left w:val="single" w:sz="6" w:space="0" w:color="780A8C"/>
              <w:right w:val="single" w:sz="6" w:space="0" w:color="780A8C"/>
            </w:tcBorders>
            <w:shd w:val="clear" w:color="auto" w:fill="F9F3FF"/>
          </w:tcPr>
          <w:p w14:paraId="541C0AB6"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52D3B96A"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1F7CF46C" w14:textId="77777777" w:rsidR="004D5005" w:rsidRDefault="004D5005">
            <w:pPr>
              <w:pStyle w:val="TableParagraph"/>
              <w:rPr>
                <w:rFonts w:ascii="Times New Roman"/>
              </w:rPr>
            </w:pPr>
          </w:p>
        </w:tc>
      </w:tr>
      <w:tr w:rsidR="004D5005" w14:paraId="48AEB045" w14:textId="77777777">
        <w:trPr>
          <w:trHeight w:val="500"/>
        </w:trPr>
        <w:tc>
          <w:tcPr>
            <w:tcW w:w="10205" w:type="dxa"/>
            <w:tcBorders>
              <w:top w:val="single" w:sz="6" w:space="0" w:color="780A8C"/>
              <w:bottom w:val="single" w:sz="6" w:space="0" w:color="780A8C"/>
            </w:tcBorders>
            <w:shd w:val="clear" w:color="auto" w:fill="F48B3E"/>
          </w:tcPr>
          <w:p w14:paraId="44CAB645" w14:textId="77777777" w:rsidR="004D5005" w:rsidRDefault="004176EF">
            <w:pPr>
              <w:pStyle w:val="TableParagraph"/>
              <w:spacing w:before="114"/>
              <w:ind w:left="170"/>
              <w:rPr>
                <w:rFonts w:ascii="Museo Sans 900"/>
                <w:b/>
                <w:sz w:val="24"/>
              </w:rPr>
            </w:pPr>
            <w:r>
              <w:rPr>
                <w:rFonts w:ascii="Museo Sans 900"/>
                <w:b/>
                <w:color w:val="780A8C"/>
                <w:spacing w:val="-2"/>
                <w:sz w:val="24"/>
              </w:rPr>
              <w:t>PARTNERSHIPS:</w:t>
            </w:r>
          </w:p>
        </w:tc>
        <w:tc>
          <w:tcPr>
            <w:tcW w:w="3629" w:type="dxa"/>
            <w:shd w:val="clear" w:color="auto" w:fill="F48B3E"/>
          </w:tcPr>
          <w:p w14:paraId="2FBF52A7" w14:textId="77777777" w:rsidR="004D5005" w:rsidRDefault="004D5005">
            <w:pPr>
              <w:pStyle w:val="TableParagraph"/>
              <w:rPr>
                <w:rFonts w:ascii="Times New Roman"/>
              </w:rPr>
            </w:pPr>
          </w:p>
        </w:tc>
        <w:tc>
          <w:tcPr>
            <w:tcW w:w="3629" w:type="dxa"/>
            <w:shd w:val="clear" w:color="auto" w:fill="F48B3E"/>
          </w:tcPr>
          <w:p w14:paraId="59D2A57C" w14:textId="77777777" w:rsidR="004D5005" w:rsidRDefault="004D5005">
            <w:pPr>
              <w:pStyle w:val="TableParagraph"/>
              <w:rPr>
                <w:rFonts w:ascii="Times New Roman"/>
              </w:rPr>
            </w:pPr>
          </w:p>
        </w:tc>
        <w:tc>
          <w:tcPr>
            <w:tcW w:w="3629" w:type="dxa"/>
            <w:shd w:val="clear" w:color="auto" w:fill="F48B3E"/>
          </w:tcPr>
          <w:p w14:paraId="01237791" w14:textId="77777777" w:rsidR="004D5005" w:rsidRDefault="004D5005">
            <w:pPr>
              <w:pStyle w:val="TableParagraph"/>
              <w:rPr>
                <w:rFonts w:ascii="Times New Roman"/>
              </w:rPr>
            </w:pPr>
          </w:p>
        </w:tc>
      </w:tr>
      <w:tr w:rsidR="004D5005" w14:paraId="0F9E5F24" w14:textId="77777777">
        <w:trPr>
          <w:trHeight w:val="993"/>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70AD228D" w14:textId="77777777" w:rsidR="004D5005" w:rsidRDefault="004176EF">
            <w:pPr>
              <w:pStyle w:val="TableParagraph"/>
              <w:spacing w:before="82" w:line="213" w:lineRule="auto"/>
              <w:ind w:left="172" w:right="92"/>
            </w:pPr>
            <w:r>
              <w:rPr>
                <w:color w:val="333333"/>
              </w:rPr>
              <w:t xml:space="preserve">Providers are dynamic and progressive. They grow, </w:t>
            </w:r>
            <w:proofErr w:type="gramStart"/>
            <w:r>
              <w:rPr>
                <w:color w:val="333333"/>
              </w:rPr>
              <w:t>innovate</w:t>
            </w:r>
            <w:proofErr w:type="gramEnd"/>
            <w:r>
              <w:rPr>
                <w:color w:val="333333"/>
              </w:rPr>
              <w:t xml:space="preserve"> and adapt to the changing circumstances. This responsiveness should be encouraged because, going forward, </w:t>
            </w:r>
            <w:proofErr w:type="gramStart"/>
            <w:r>
              <w:rPr>
                <w:color w:val="333333"/>
              </w:rPr>
              <w:t>collaborative</w:t>
            </w:r>
            <w:proofErr w:type="gramEnd"/>
            <w:r>
              <w:rPr>
                <w:color w:val="333333"/>
              </w:rPr>
              <w:t xml:space="preserve"> and commercial relationships will be</w:t>
            </w:r>
            <w:r>
              <w:rPr>
                <w:color w:val="333333"/>
                <w:spacing w:val="-7"/>
              </w:rPr>
              <w:t xml:space="preserve"> </w:t>
            </w:r>
            <w:r>
              <w:rPr>
                <w:color w:val="333333"/>
              </w:rPr>
              <w:t>central</w:t>
            </w:r>
            <w:r>
              <w:rPr>
                <w:color w:val="333333"/>
                <w:spacing w:val="-7"/>
              </w:rPr>
              <w:t xml:space="preserve"> </w:t>
            </w:r>
            <w:r>
              <w:rPr>
                <w:color w:val="333333"/>
              </w:rPr>
              <w:t>to</w:t>
            </w:r>
            <w:r>
              <w:rPr>
                <w:color w:val="333333"/>
                <w:spacing w:val="-7"/>
              </w:rPr>
              <w:t xml:space="preserve"> </w:t>
            </w:r>
            <w:r>
              <w:rPr>
                <w:color w:val="333333"/>
              </w:rPr>
              <w:t>ensuring</w:t>
            </w:r>
            <w:r>
              <w:rPr>
                <w:color w:val="333333"/>
                <w:spacing w:val="-7"/>
              </w:rPr>
              <w:t xml:space="preserve"> </w:t>
            </w:r>
            <w:r>
              <w:rPr>
                <w:color w:val="333333"/>
              </w:rPr>
              <w:t>the</w:t>
            </w:r>
            <w:r>
              <w:rPr>
                <w:color w:val="333333"/>
                <w:spacing w:val="-7"/>
              </w:rPr>
              <w:t xml:space="preserve"> </w:t>
            </w:r>
            <w:r>
              <w:rPr>
                <w:color w:val="333333"/>
              </w:rPr>
              <w:t>provider’s</w:t>
            </w:r>
            <w:r>
              <w:rPr>
                <w:color w:val="333333"/>
                <w:spacing w:val="-7"/>
              </w:rPr>
              <w:t xml:space="preserve"> </w:t>
            </w:r>
            <w:r>
              <w:rPr>
                <w:color w:val="333333"/>
              </w:rPr>
              <w:t>financial</w:t>
            </w:r>
            <w:r>
              <w:rPr>
                <w:color w:val="333333"/>
                <w:spacing w:val="-7"/>
              </w:rPr>
              <w:t xml:space="preserve"> </w:t>
            </w:r>
            <w:r>
              <w:rPr>
                <w:color w:val="333333"/>
              </w:rPr>
              <w:t>sustainability.</w:t>
            </w:r>
            <w:r>
              <w:rPr>
                <w:color w:val="333333"/>
                <w:spacing w:val="-7"/>
              </w:rPr>
              <w:t xml:space="preserve"> </w:t>
            </w:r>
            <w:r>
              <w:rPr>
                <w:color w:val="333333"/>
              </w:rPr>
              <w:t>The</w:t>
            </w:r>
            <w:r>
              <w:rPr>
                <w:color w:val="333333"/>
                <w:spacing w:val="-7"/>
              </w:rPr>
              <w:t xml:space="preserve"> </w:t>
            </w:r>
            <w:r>
              <w:rPr>
                <w:color w:val="333333"/>
              </w:rPr>
              <w:t>board</w:t>
            </w:r>
            <w:r>
              <w:rPr>
                <w:color w:val="333333"/>
                <w:spacing w:val="-7"/>
              </w:rPr>
              <w:t xml:space="preserve"> </w:t>
            </w:r>
            <w:r>
              <w:rPr>
                <w:color w:val="333333"/>
              </w:rPr>
              <w:t>should</w:t>
            </w:r>
            <w:r>
              <w:rPr>
                <w:color w:val="333333"/>
                <w:spacing w:val="-7"/>
              </w:rPr>
              <w:t xml:space="preserve"> </w:t>
            </w:r>
            <w:r>
              <w:rPr>
                <w:color w:val="333333"/>
              </w:rPr>
              <w:t>facilitate</w:t>
            </w:r>
            <w:r>
              <w:rPr>
                <w:color w:val="333333"/>
                <w:spacing w:val="-7"/>
              </w:rPr>
              <w:t xml:space="preserve"> </w:t>
            </w:r>
            <w:r>
              <w:rPr>
                <w:color w:val="333333"/>
              </w:rPr>
              <w:t>and</w:t>
            </w:r>
            <w:r>
              <w:rPr>
                <w:color w:val="333333"/>
                <w:spacing w:val="-7"/>
              </w:rPr>
              <w:t xml:space="preserve"> </w:t>
            </w:r>
            <w:r>
              <w:rPr>
                <w:color w:val="333333"/>
              </w:rPr>
              <w:t>enable</w:t>
            </w:r>
            <w:r>
              <w:rPr>
                <w:color w:val="333333"/>
                <w:spacing w:val="-7"/>
              </w:rPr>
              <w:t xml:space="preserve"> </w:t>
            </w:r>
            <w:r>
              <w:rPr>
                <w:color w:val="333333"/>
              </w:rPr>
              <w:t>this</w:t>
            </w:r>
            <w:r>
              <w:rPr>
                <w:color w:val="333333"/>
                <w:spacing w:val="-7"/>
              </w:rPr>
              <w:t xml:space="preserve"> </w:t>
            </w:r>
            <w:r>
              <w:rPr>
                <w:color w:val="333333"/>
              </w:rPr>
              <w:t>activity.</w:t>
            </w:r>
          </w:p>
        </w:tc>
        <w:tc>
          <w:tcPr>
            <w:tcW w:w="3629" w:type="dxa"/>
            <w:tcBorders>
              <w:left w:val="single" w:sz="6" w:space="0" w:color="780A8C"/>
              <w:bottom w:val="single" w:sz="6" w:space="0" w:color="780A8C"/>
              <w:right w:val="single" w:sz="6" w:space="0" w:color="780A8C"/>
            </w:tcBorders>
            <w:shd w:val="clear" w:color="auto" w:fill="F9F3FF"/>
          </w:tcPr>
          <w:p w14:paraId="3D137E93"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2FEB90EA"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7B232DBB" w14:textId="77777777" w:rsidR="004D5005" w:rsidRDefault="004D5005">
            <w:pPr>
              <w:pStyle w:val="TableParagraph"/>
              <w:rPr>
                <w:rFonts w:ascii="Times New Roman"/>
              </w:rPr>
            </w:pPr>
          </w:p>
        </w:tc>
      </w:tr>
      <w:tr w:rsidR="004D5005" w14:paraId="792C0591" w14:textId="77777777">
        <w:trPr>
          <w:trHeight w:val="1714"/>
        </w:trPr>
        <w:tc>
          <w:tcPr>
            <w:tcW w:w="10205" w:type="dxa"/>
            <w:tcBorders>
              <w:top w:val="single" w:sz="6" w:space="0" w:color="780A8C"/>
              <w:left w:val="single" w:sz="6" w:space="0" w:color="780A8C"/>
              <w:bottom w:val="single" w:sz="6" w:space="0" w:color="780A8C"/>
              <w:right w:val="single" w:sz="6" w:space="0" w:color="780A8C"/>
            </w:tcBorders>
          </w:tcPr>
          <w:p w14:paraId="49B49376" w14:textId="77777777" w:rsidR="004D5005" w:rsidRDefault="004176EF">
            <w:pPr>
              <w:pStyle w:val="TableParagraph"/>
              <w:spacing w:before="84" w:line="213" w:lineRule="auto"/>
              <w:ind w:left="172" w:right="269"/>
            </w:pPr>
            <w:r>
              <w:rPr>
                <w:color w:val="333333"/>
              </w:rPr>
              <w:t>In</w:t>
            </w:r>
            <w:r>
              <w:rPr>
                <w:color w:val="333333"/>
                <w:spacing w:val="-6"/>
              </w:rPr>
              <w:t xml:space="preserve"> </w:t>
            </w:r>
            <w:r>
              <w:rPr>
                <w:color w:val="333333"/>
              </w:rPr>
              <w:t>establishing</w:t>
            </w:r>
            <w:r>
              <w:rPr>
                <w:color w:val="333333"/>
                <w:spacing w:val="-5"/>
              </w:rPr>
              <w:t xml:space="preserve"> </w:t>
            </w:r>
            <w:r>
              <w:rPr>
                <w:color w:val="333333"/>
              </w:rPr>
              <w:t>new</w:t>
            </w:r>
            <w:r>
              <w:rPr>
                <w:color w:val="333333"/>
                <w:spacing w:val="-5"/>
              </w:rPr>
              <w:t xml:space="preserve"> </w:t>
            </w:r>
            <w:r>
              <w:rPr>
                <w:color w:val="333333"/>
              </w:rPr>
              <w:t>business,</w:t>
            </w:r>
            <w:r>
              <w:rPr>
                <w:color w:val="333333"/>
                <w:spacing w:val="-5"/>
              </w:rPr>
              <w:t xml:space="preserve"> </w:t>
            </w: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5"/>
              </w:rPr>
              <w:t xml:space="preserve"> </w:t>
            </w:r>
            <w:r>
              <w:rPr>
                <w:color w:val="333333"/>
              </w:rPr>
              <w:t>ensure</w:t>
            </w:r>
            <w:r>
              <w:rPr>
                <w:color w:val="333333"/>
                <w:spacing w:val="-5"/>
              </w:rPr>
              <w:t xml:space="preserve"> </w:t>
            </w:r>
            <w:r>
              <w:rPr>
                <w:color w:val="333333"/>
              </w:rPr>
              <w:t>effective</w:t>
            </w:r>
            <w:r>
              <w:rPr>
                <w:color w:val="333333"/>
                <w:spacing w:val="-5"/>
              </w:rPr>
              <w:t xml:space="preserve"> </w:t>
            </w:r>
            <w:r>
              <w:rPr>
                <w:color w:val="333333"/>
              </w:rPr>
              <w:t>governance</w:t>
            </w:r>
            <w:r>
              <w:rPr>
                <w:color w:val="333333"/>
                <w:spacing w:val="-5"/>
              </w:rPr>
              <w:t xml:space="preserve"> </w:t>
            </w:r>
            <w:r>
              <w:rPr>
                <w:color w:val="333333"/>
              </w:rPr>
              <w:t>arrangements</w:t>
            </w:r>
            <w:r>
              <w:rPr>
                <w:color w:val="333333"/>
                <w:spacing w:val="-6"/>
              </w:rPr>
              <w:t xml:space="preserve"> </w:t>
            </w:r>
            <w:r>
              <w:rPr>
                <w:color w:val="333333"/>
              </w:rPr>
              <w:t>are</w:t>
            </w:r>
            <w:r>
              <w:rPr>
                <w:color w:val="333333"/>
                <w:spacing w:val="-5"/>
              </w:rPr>
              <w:t xml:space="preserve"> </w:t>
            </w:r>
            <w:r>
              <w:rPr>
                <w:color w:val="333333"/>
              </w:rPr>
              <w:t>put</w:t>
            </w:r>
            <w:r>
              <w:rPr>
                <w:color w:val="333333"/>
                <w:spacing w:val="-5"/>
              </w:rPr>
              <w:t xml:space="preserve"> </w:t>
            </w:r>
            <w:r>
              <w:rPr>
                <w:color w:val="333333"/>
              </w:rPr>
              <w:t>in</w:t>
            </w:r>
            <w:r>
              <w:rPr>
                <w:color w:val="333333"/>
                <w:spacing w:val="-6"/>
              </w:rPr>
              <w:t xml:space="preserve"> </w:t>
            </w:r>
            <w:r>
              <w:rPr>
                <w:color w:val="333333"/>
              </w:rPr>
              <w:t>place</w:t>
            </w:r>
            <w:r>
              <w:rPr>
                <w:color w:val="333333"/>
                <w:spacing w:val="-5"/>
              </w:rPr>
              <w:t xml:space="preserve"> </w:t>
            </w:r>
            <w:r>
              <w:rPr>
                <w:color w:val="333333"/>
              </w:rPr>
              <w:t xml:space="preserve">with appropriate control, reporting and delegation systems. This includes any subcontracting arrangements and </w:t>
            </w:r>
            <w:proofErr w:type="gramStart"/>
            <w:r>
              <w:rPr>
                <w:color w:val="333333"/>
              </w:rPr>
              <w:t>an</w:t>
            </w:r>
            <w:proofErr w:type="gramEnd"/>
            <w:r>
              <w:rPr>
                <w:color w:val="333333"/>
                <w:spacing w:val="-5"/>
              </w:rPr>
              <w:t xml:space="preserve"> </w:t>
            </w:r>
            <w:r>
              <w:rPr>
                <w:color w:val="333333"/>
              </w:rPr>
              <w:t>expectation</w:t>
            </w:r>
            <w:r>
              <w:rPr>
                <w:color w:val="333333"/>
                <w:spacing w:val="-5"/>
              </w:rPr>
              <w:t xml:space="preserve"> </w:t>
            </w:r>
            <w:r>
              <w:rPr>
                <w:color w:val="333333"/>
              </w:rPr>
              <w:t>that</w:t>
            </w:r>
            <w:r>
              <w:rPr>
                <w:color w:val="333333"/>
                <w:spacing w:val="-4"/>
              </w:rPr>
              <w:t xml:space="preserve"> </w:t>
            </w:r>
            <w:r>
              <w:rPr>
                <w:color w:val="333333"/>
              </w:rPr>
              <w:t>those</w:t>
            </w:r>
            <w:r>
              <w:rPr>
                <w:color w:val="333333"/>
                <w:spacing w:val="-4"/>
              </w:rPr>
              <w:t xml:space="preserve"> </w:t>
            </w:r>
            <w:r>
              <w:rPr>
                <w:color w:val="333333"/>
              </w:rPr>
              <w:t>subcontractors</w:t>
            </w:r>
            <w:r>
              <w:rPr>
                <w:color w:val="333333"/>
                <w:spacing w:val="-5"/>
              </w:rPr>
              <w:t xml:space="preserve"> </w:t>
            </w:r>
            <w:r>
              <w:rPr>
                <w:color w:val="333333"/>
              </w:rPr>
              <w:t>and/or</w:t>
            </w:r>
            <w:r>
              <w:rPr>
                <w:color w:val="333333"/>
                <w:spacing w:val="-4"/>
              </w:rPr>
              <w:t xml:space="preserve"> </w:t>
            </w:r>
            <w:r>
              <w:rPr>
                <w:color w:val="333333"/>
              </w:rPr>
              <w:t>new</w:t>
            </w:r>
            <w:r>
              <w:rPr>
                <w:color w:val="333333"/>
                <w:spacing w:val="-4"/>
              </w:rPr>
              <w:t xml:space="preserve"> </w:t>
            </w:r>
            <w:r>
              <w:rPr>
                <w:color w:val="333333"/>
              </w:rPr>
              <w:t>partners</w:t>
            </w:r>
            <w:r>
              <w:rPr>
                <w:color w:val="333333"/>
                <w:spacing w:val="-5"/>
              </w:rPr>
              <w:t xml:space="preserve"> </w:t>
            </w:r>
            <w:r>
              <w:rPr>
                <w:color w:val="333333"/>
              </w:rPr>
              <w:t>adopt</w:t>
            </w:r>
            <w:r>
              <w:rPr>
                <w:color w:val="333333"/>
                <w:spacing w:val="-4"/>
              </w:rPr>
              <w:t xml:space="preserve"> </w:t>
            </w:r>
            <w:r>
              <w:rPr>
                <w:color w:val="333333"/>
              </w:rPr>
              <w:t>the</w:t>
            </w:r>
            <w:r>
              <w:rPr>
                <w:color w:val="333333"/>
                <w:spacing w:val="-4"/>
              </w:rPr>
              <w:t xml:space="preserve"> </w:t>
            </w:r>
            <w:r>
              <w:rPr>
                <w:color w:val="333333"/>
              </w:rPr>
              <w:t>Code.</w:t>
            </w:r>
            <w:r>
              <w:rPr>
                <w:color w:val="333333"/>
                <w:spacing w:val="-5"/>
              </w:rPr>
              <w:t xml:space="preserve"> </w:t>
            </w: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ensure</w:t>
            </w:r>
            <w:r>
              <w:rPr>
                <w:color w:val="333333"/>
                <w:spacing w:val="-4"/>
              </w:rPr>
              <w:t xml:space="preserve"> </w:t>
            </w:r>
            <w:proofErr w:type="gramStart"/>
            <w:r>
              <w:rPr>
                <w:color w:val="333333"/>
              </w:rPr>
              <w:t>that</w:t>
            </w:r>
            <w:proofErr w:type="gramEnd"/>
          </w:p>
          <w:p w14:paraId="2F89F63A" w14:textId="77777777" w:rsidR="004D5005" w:rsidRDefault="004176EF">
            <w:pPr>
              <w:pStyle w:val="TableParagraph"/>
              <w:spacing w:before="3" w:line="213" w:lineRule="auto"/>
              <w:ind w:left="172" w:right="92"/>
            </w:pPr>
            <w:proofErr w:type="gramStart"/>
            <w:r>
              <w:rPr>
                <w:color w:val="333333"/>
              </w:rPr>
              <w:t>particular</w:t>
            </w:r>
            <w:r>
              <w:rPr>
                <w:color w:val="333333"/>
                <w:spacing w:val="-5"/>
              </w:rPr>
              <w:t xml:space="preserve"> </w:t>
            </w:r>
            <w:r>
              <w:rPr>
                <w:color w:val="333333"/>
              </w:rPr>
              <w:t>scrutiny</w:t>
            </w:r>
            <w:proofErr w:type="gramEnd"/>
            <w:r>
              <w:rPr>
                <w:color w:val="333333"/>
                <w:spacing w:val="-5"/>
              </w:rPr>
              <w:t xml:space="preserve"> </w:t>
            </w:r>
            <w:r>
              <w:rPr>
                <w:color w:val="333333"/>
              </w:rPr>
              <w:t>is</w:t>
            </w:r>
            <w:r>
              <w:rPr>
                <w:color w:val="333333"/>
                <w:spacing w:val="-6"/>
              </w:rPr>
              <w:t xml:space="preserve"> </w:t>
            </w:r>
            <w:r>
              <w:rPr>
                <w:color w:val="333333"/>
              </w:rPr>
              <w:t>exercised</w:t>
            </w:r>
            <w:r>
              <w:rPr>
                <w:color w:val="333333"/>
                <w:spacing w:val="-6"/>
              </w:rPr>
              <w:t xml:space="preserve"> </w:t>
            </w:r>
            <w:r>
              <w:rPr>
                <w:color w:val="333333"/>
              </w:rPr>
              <w:t>on</w:t>
            </w:r>
            <w:r>
              <w:rPr>
                <w:color w:val="333333"/>
                <w:spacing w:val="-6"/>
              </w:rPr>
              <w:t xml:space="preserve"> </w:t>
            </w:r>
            <w:r>
              <w:rPr>
                <w:color w:val="333333"/>
              </w:rPr>
              <w:t>new</w:t>
            </w:r>
            <w:r>
              <w:rPr>
                <w:color w:val="333333"/>
                <w:spacing w:val="-5"/>
              </w:rPr>
              <w:t xml:space="preserve"> </w:t>
            </w:r>
            <w:r>
              <w:rPr>
                <w:color w:val="333333"/>
              </w:rPr>
              <w:t>and</w:t>
            </w:r>
            <w:r>
              <w:rPr>
                <w:color w:val="333333"/>
                <w:spacing w:val="-6"/>
              </w:rPr>
              <w:t xml:space="preserve"> </w:t>
            </w:r>
            <w:r>
              <w:rPr>
                <w:color w:val="333333"/>
              </w:rPr>
              <w:t>external</w:t>
            </w:r>
            <w:r>
              <w:rPr>
                <w:color w:val="333333"/>
                <w:spacing w:val="-6"/>
              </w:rPr>
              <w:t xml:space="preserve"> </w:t>
            </w:r>
            <w:r>
              <w:rPr>
                <w:color w:val="333333"/>
              </w:rPr>
              <w:t>activities</w:t>
            </w:r>
            <w:r>
              <w:rPr>
                <w:color w:val="333333"/>
                <w:spacing w:val="-6"/>
              </w:rPr>
              <w:t xml:space="preserve"> </w:t>
            </w:r>
            <w:r>
              <w:rPr>
                <w:color w:val="333333"/>
              </w:rPr>
              <w:t>with</w:t>
            </w:r>
            <w:r>
              <w:rPr>
                <w:color w:val="333333"/>
                <w:spacing w:val="-6"/>
              </w:rPr>
              <w:t xml:space="preserve"> </w:t>
            </w:r>
            <w:r>
              <w:rPr>
                <w:color w:val="333333"/>
              </w:rPr>
              <w:t>significant</w:t>
            </w:r>
            <w:r>
              <w:rPr>
                <w:color w:val="333333"/>
                <w:spacing w:val="-5"/>
              </w:rPr>
              <w:t xml:space="preserve"> </w:t>
            </w:r>
            <w:r>
              <w:rPr>
                <w:color w:val="333333"/>
              </w:rPr>
              <w:t>potential</w:t>
            </w:r>
            <w:r>
              <w:rPr>
                <w:color w:val="333333"/>
                <w:spacing w:val="-6"/>
              </w:rPr>
              <w:t xml:space="preserve"> </w:t>
            </w:r>
            <w:r>
              <w:rPr>
                <w:color w:val="333333"/>
              </w:rPr>
              <w:t>financial</w:t>
            </w:r>
            <w:r>
              <w:rPr>
                <w:color w:val="333333"/>
                <w:spacing w:val="-6"/>
              </w:rPr>
              <w:t xml:space="preserve"> </w:t>
            </w:r>
            <w:r>
              <w:rPr>
                <w:color w:val="333333"/>
              </w:rPr>
              <w:t>or</w:t>
            </w:r>
            <w:r>
              <w:rPr>
                <w:color w:val="333333"/>
                <w:spacing w:val="-5"/>
              </w:rPr>
              <w:t xml:space="preserve"> </w:t>
            </w:r>
            <w:r>
              <w:rPr>
                <w:color w:val="333333"/>
              </w:rPr>
              <w:t>reputational risk. Where such activities involve commercial transactions, care must be taken to ensure that arrangements conform to the requirements of charity law and regulation, where relevant.</w:t>
            </w:r>
          </w:p>
        </w:tc>
        <w:tc>
          <w:tcPr>
            <w:tcW w:w="3629" w:type="dxa"/>
            <w:tcBorders>
              <w:top w:val="single" w:sz="6" w:space="0" w:color="780A8C"/>
              <w:left w:val="single" w:sz="6" w:space="0" w:color="780A8C"/>
              <w:bottom w:val="single" w:sz="6" w:space="0" w:color="780A8C"/>
              <w:right w:val="single" w:sz="6" w:space="0" w:color="780A8C"/>
            </w:tcBorders>
          </w:tcPr>
          <w:p w14:paraId="5AB7D92C"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5A135F7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44293C7" w14:textId="77777777" w:rsidR="004D5005" w:rsidRDefault="004D5005">
            <w:pPr>
              <w:pStyle w:val="TableParagraph"/>
              <w:rPr>
                <w:rFonts w:ascii="Times New Roman"/>
              </w:rPr>
            </w:pPr>
          </w:p>
        </w:tc>
      </w:tr>
      <w:tr w:rsidR="004D5005" w14:paraId="5F51A59E" w14:textId="77777777">
        <w:trPr>
          <w:trHeight w:val="1144"/>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28DE886F" w14:textId="77777777" w:rsidR="004D5005" w:rsidRDefault="004176EF">
            <w:pPr>
              <w:pStyle w:val="TableParagraph"/>
              <w:spacing w:before="84" w:line="213" w:lineRule="auto"/>
              <w:ind w:left="172" w:right="92"/>
            </w:pPr>
            <w:r>
              <w:rPr>
                <w:color w:val="333333"/>
              </w:rPr>
              <w:t xml:space="preserve">New ventures (such as acquiring new </w:t>
            </w:r>
            <w:proofErr w:type="spellStart"/>
            <w:r>
              <w:rPr>
                <w:color w:val="333333"/>
              </w:rPr>
              <w:t>organisations</w:t>
            </w:r>
            <w:proofErr w:type="spellEnd"/>
            <w:r>
              <w:rPr>
                <w:color w:val="333333"/>
              </w:rPr>
              <w:t xml:space="preserve"> or creating providers in other countries) present providers with both opportunities and significant challenges and risks. The board must ensure that not only does it approve</w:t>
            </w:r>
            <w:r>
              <w:rPr>
                <w:color w:val="333333"/>
                <w:spacing w:val="-6"/>
              </w:rPr>
              <w:t xml:space="preserve"> </w:t>
            </w:r>
            <w:r>
              <w:rPr>
                <w:color w:val="333333"/>
              </w:rPr>
              <w:t>such</w:t>
            </w:r>
            <w:r>
              <w:rPr>
                <w:color w:val="333333"/>
                <w:spacing w:val="-7"/>
              </w:rPr>
              <w:t xml:space="preserve"> </w:t>
            </w:r>
            <w:r>
              <w:rPr>
                <w:color w:val="333333"/>
              </w:rPr>
              <w:t>strategic</w:t>
            </w:r>
            <w:r>
              <w:rPr>
                <w:color w:val="333333"/>
                <w:spacing w:val="-6"/>
              </w:rPr>
              <w:t xml:space="preserve"> </w:t>
            </w:r>
            <w:r>
              <w:rPr>
                <w:color w:val="333333"/>
              </w:rPr>
              <w:t>developments,</w:t>
            </w:r>
            <w:r>
              <w:rPr>
                <w:color w:val="333333"/>
                <w:spacing w:val="-6"/>
              </w:rPr>
              <w:t xml:space="preserve"> </w:t>
            </w:r>
            <w:r>
              <w:rPr>
                <w:color w:val="333333"/>
              </w:rPr>
              <w:t>but</w:t>
            </w:r>
            <w:r>
              <w:rPr>
                <w:color w:val="333333"/>
                <w:spacing w:val="-6"/>
              </w:rPr>
              <w:t xml:space="preserve"> </w:t>
            </w:r>
            <w:r>
              <w:rPr>
                <w:color w:val="333333"/>
              </w:rPr>
              <w:t>also</w:t>
            </w:r>
            <w:r>
              <w:rPr>
                <w:color w:val="333333"/>
                <w:spacing w:val="-7"/>
              </w:rPr>
              <w:t xml:space="preserve"> </w:t>
            </w:r>
            <w:r>
              <w:rPr>
                <w:color w:val="333333"/>
              </w:rPr>
              <w:t>that</w:t>
            </w:r>
            <w:r>
              <w:rPr>
                <w:color w:val="333333"/>
                <w:spacing w:val="-6"/>
              </w:rPr>
              <w:t xml:space="preserve"> </w:t>
            </w:r>
            <w:r>
              <w:rPr>
                <w:color w:val="333333"/>
              </w:rPr>
              <w:t>the</w:t>
            </w:r>
            <w:r>
              <w:rPr>
                <w:color w:val="333333"/>
                <w:spacing w:val="-6"/>
              </w:rPr>
              <w:t xml:space="preserve"> </w:t>
            </w:r>
            <w:r>
              <w:rPr>
                <w:color w:val="333333"/>
              </w:rPr>
              <w:t>executive</w:t>
            </w:r>
            <w:r>
              <w:rPr>
                <w:color w:val="333333"/>
                <w:spacing w:val="-6"/>
              </w:rPr>
              <w:t xml:space="preserve"> </w:t>
            </w:r>
            <w:r>
              <w:rPr>
                <w:color w:val="333333"/>
              </w:rPr>
              <w:t>produces</w:t>
            </w:r>
            <w:r>
              <w:rPr>
                <w:color w:val="333333"/>
                <w:spacing w:val="-7"/>
              </w:rPr>
              <w:t xml:space="preserve"> </w:t>
            </w:r>
            <w:r>
              <w:rPr>
                <w:color w:val="333333"/>
              </w:rPr>
              <w:t>regular</w:t>
            </w:r>
            <w:r>
              <w:rPr>
                <w:color w:val="333333"/>
                <w:spacing w:val="-6"/>
              </w:rPr>
              <w:t xml:space="preserve"> </w:t>
            </w:r>
            <w:r>
              <w:rPr>
                <w:color w:val="333333"/>
              </w:rPr>
              <w:t>reports</w:t>
            </w:r>
            <w:r>
              <w:rPr>
                <w:color w:val="333333"/>
                <w:spacing w:val="-7"/>
              </w:rPr>
              <w:t xml:space="preserve"> </w:t>
            </w:r>
            <w:r>
              <w:rPr>
                <w:color w:val="333333"/>
              </w:rPr>
              <w:t>on</w:t>
            </w:r>
            <w:r>
              <w:rPr>
                <w:color w:val="333333"/>
                <w:spacing w:val="-7"/>
              </w:rPr>
              <w:t xml:space="preserve"> </w:t>
            </w:r>
            <w:r>
              <w:rPr>
                <w:color w:val="333333"/>
              </w:rPr>
              <w:t>the</w:t>
            </w:r>
            <w:r>
              <w:rPr>
                <w:color w:val="333333"/>
                <w:spacing w:val="-6"/>
              </w:rPr>
              <w:t xml:space="preserve"> </w:t>
            </w:r>
            <w:r>
              <w:rPr>
                <w:color w:val="333333"/>
              </w:rPr>
              <w:t>performance of all strategic partnerships and external businesses.</w:t>
            </w:r>
          </w:p>
        </w:tc>
        <w:tc>
          <w:tcPr>
            <w:tcW w:w="3629" w:type="dxa"/>
            <w:tcBorders>
              <w:top w:val="single" w:sz="6" w:space="0" w:color="780A8C"/>
              <w:left w:val="single" w:sz="6" w:space="0" w:color="780A8C"/>
              <w:right w:val="single" w:sz="6" w:space="0" w:color="780A8C"/>
            </w:tcBorders>
            <w:shd w:val="clear" w:color="auto" w:fill="F9F3FF"/>
          </w:tcPr>
          <w:p w14:paraId="7C24CE6E"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2B105670"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2CD0BF8F" w14:textId="77777777" w:rsidR="004D5005" w:rsidRDefault="004D5005">
            <w:pPr>
              <w:pStyle w:val="TableParagraph"/>
              <w:rPr>
                <w:rFonts w:ascii="Times New Roman"/>
              </w:rPr>
            </w:pPr>
          </w:p>
        </w:tc>
      </w:tr>
      <w:tr w:rsidR="004D5005" w14:paraId="711F6177" w14:textId="77777777">
        <w:trPr>
          <w:trHeight w:val="500"/>
        </w:trPr>
        <w:tc>
          <w:tcPr>
            <w:tcW w:w="10205" w:type="dxa"/>
            <w:tcBorders>
              <w:top w:val="single" w:sz="6" w:space="0" w:color="780A8C"/>
              <w:bottom w:val="single" w:sz="6" w:space="0" w:color="780A8C"/>
            </w:tcBorders>
            <w:shd w:val="clear" w:color="auto" w:fill="F48B3E"/>
          </w:tcPr>
          <w:p w14:paraId="5A4B81FA" w14:textId="77777777" w:rsidR="004D5005" w:rsidRDefault="004176EF">
            <w:pPr>
              <w:pStyle w:val="TableParagraph"/>
              <w:spacing w:before="114"/>
              <w:ind w:left="170"/>
              <w:rPr>
                <w:rFonts w:ascii="Museo Sans 900"/>
                <w:b/>
                <w:sz w:val="24"/>
              </w:rPr>
            </w:pPr>
            <w:r>
              <w:rPr>
                <w:rFonts w:ascii="Museo Sans 900"/>
                <w:b/>
                <w:color w:val="780A8C"/>
                <w:sz w:val="24"/>
              </w:rPr>
              <w:t>GROUP</w:t>
            </w:r>
            <w:r>
              <w:rPr>
                <w:rFonts w:ascii="Museo Sans 900"/>
                <w:b/>
                <w:color w:val="780A8C"/>
                <w:spacing w:val="-2"/>
                <w:sz w:val="24"/>
              </w:rPr>
              <w:t xml:space="preserve"> STRUCTURES:</w:t>
            </w:r>
          </w:p>
        </w:tc>
        <w:tc>
          <w:tcPr>
            <w:tcW w:w="3629" w:type="dxa"/>
            <w:shd w:val="clear" w:color="auto" w:fill="F48B3E"/>
          </w:tcPr>
          <w:p w14:paraId="1DC63D06" w14:textId="77777777" w:rsidR="004D5005" w:rsidRDefault="004D5005">
            <w:pPr>
              <w:pStyle w:val="TableParagraph"/>
              <w:rPr>
                <w:rFonts w:ascii="Times New Roman"/>
              </w:rPr>
            </w:pPr>
          </w:p>
        </w:tc>
        <w:tc>
          <w:tcPr>
            <w:tcW w:w="3629" w:type="dxa"/>
            <w:shd w:val="clear" w:color="auto" w:fill="F48B3E"/>
          </w:tcPr>
          <w:p w14:paraId="591FC38E" w14:textId="77777777" w:rsidR="004D5005" w:rsidRDefault="004D5005">
            <w:pPr>
              <w:pStyle w:val="TableParagraph"/>
              <w:rPr>
                <w:rFonts w:ascii="Times New Roman"/>
              </w:rPr>
            </w:pPr>
          </w:p>
        </w:tc>
        <w:tc>
          <w:tcPr>
            <w:tcW w:w="3629" w:type="dxa"/>
            <w:shd w:val="clear" w:color="auto" w:fill="F48B3E"/>
          </w:tcPr>
          <w:p w14:paraId="329DF727" w14:textId="77777777" w:rsidR="004D5005" w:rsidRDefault="004D5005">
            <w:pPr>
              <w:pStyle w:val="TableParagraph"/>
              <w:rPr>
                <w:rFonts w:ascii="Times New Roman"/>
              </w:rPr>
            </w:pPr>
          </w:p>
        </w:tc>
      </w:tr>
      <w:tr w:rsidR="004D5005" w14:paraId="37591844" w14:textId="77777777">
        <w:trPr>
          <w:trHeight w:val="1205"/>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5BEB0B50" w14:textId="77777777" w:rsidR="004D5005" w:rsidRDefault="004176EF">
            <w:pPr>
              <w:pStyle w:val="TableParagraph"/>
              <w:spacing w:before="82" w:line="213" w:lineRule="auto"/>
              <w:ind w:left="172" w:right="92"/>
            </w:pPr>
            <w:r>
              <w:rPr>
                <w:color w:val="333333"/>
              </w:rPr>
              <w:t>Where</w:t>
            </w:r>
            <w:r>
              <w:rPr>
                <w:color w:val="333333"/>
                <w:spacing w:val="-12"/>
              </w:rPr>
              <w:t xml:space="preserve"> </w:t>
            </w:r>
            <w:r>
              <w:rPr>
                <w:color w:val="333333"/>
              </w:rPr>
              <w:t>a</w:t>
            </w:r>
            <w:r>
              <w:rPr>
                <w:color w:val="333333"/>
                <w:spacing w:val="-12"/>
              </w:rPr>
              <w:t xml:space="preserve"> </w:t>
            </w:r>
            <w:r>
              <w:rPr>
                <w:color w:val="333333"/>
              </w:rPr>
              <w:t>board</w:t>
            </w:r>
            <w:r>
              <w:rPr>
                <w:color w:val="333333"/>
                <w:spacing w:val="-12"/>
              </w:rPr>
              <w:t xml:space="preserve"> </w:t>
            </w:r>
            <w:r>
              <w:rPr>
                <w:color w:val="333333"/>
              </w:rPr>
              <w:t>governs</w:t>
            </w:r>
            <w:r>
              <w:rPr>
                <w:color w:val="333333"/>
                <w:spacing w:val="-12"/>
              </w:rPr>
              <w:t xml:space="preserve"> </w:t>
            </w:r>
            <w:r>
              <w:rPr>
                <w:color w:val="333333"/>
              </w:rPr>
              <w:t>through</w:t>
            </w:r>
            <w:r>
              <w:rPr>
                <w:color w:val="333333"/>
                <w:spacing w:val="-12"/>
              </w:rPr>
              <w:t xml:space="preserve"> </w:t>
            </w:r>
            <w:r>
              <w:rPr>
                <w:color w:val="333333"/>
              </w:rPr>
              <w:t>a</w:t>
            </w:r>
            <w:r>
              <w:rPr>
                <w:color w:val="333333"/>
                <w:spacing w:val="-12"/>
              </w:rPr>
              <w:t xml:space="preserve"> </w:t>
            </w:r>
            <w:r>
              <w:rPr>
                <w:color w:val="333333"/>
              </w:rPr>
              <w:t>group</w:t>
            </w:r>
            <w:r>
              <w:rPr>
                <w:color w:val="333333"/>
                <w:spacing w:val="-12"/>
              </w:rPr>
              <w:t xml:space="preserve"> </w:t>
            </w:r>
            <w:r>
              <w:rPr>
                <w:color w:val="333333"/>
              </w:rPr>
              <w:t>structure,</w:t>
            </w:r>
            <w:r>
              <w:rPr>
                <w:color w:val="333333"/>
                <w:spacing w:val="-12"/>
              </w:rPr>
              <w:t xml:space="preserve"> </w:t>
            </w:r>
            <w:r>
              <w:rPr>
                <w:color w:val="333333"/>
              </w:rPr>
              <w:t>board</w:t>
            </w:r>
            <w:r>
              <w:rPr>
                <w:color w:val="333333"/>
                <w:spacing w:val="-12"/>
              </w:rPr>
              <w:t xml:space="preserve"> </w:t>
            </w:r>
            <w:r>
              <w:rPr>
                <w:color w:val="333333"/>
              </w:rPr>
              <w:t>members</w:t>
            </w:r>
            <w:r>
              <w:rPr>
                <w:color w:val="333333"/>
                <w:spacing w:val="-12"/>
              </w:rPr>
              <w:t xml:space="preserve"> </w:t>
            </w:r>
            <w:r>
              <w:rPr>
                <w:color w:val="333333"/>
              </w:rPr>
              <w:t>should</w:t>
            </w:r>
            <w:r>
              <w:rPr>
                <w:color w:val="333333"/>
                <w:spacing w:val="-12"/>
              </w:rPr>
              <w:t xml:space="preserve"> </w:t>
            </w:r>
            <w:r>
              <w:rPr>
                <w:color w:val="333333"/>
              </w:rPr>
              <w:t>be</w:t>
            </w:r>
            <w:r>
              <w:rPr>
                <w:color w:val="333333"/>
                <w:spacing w:val="-12"/>
              </w:rPr>
              <w:t xml:space="preserve"> </w:t>
            </w:r>
            <w:r>
              <w:rPr>
                <w:color w:val="333333"/>
              </w:rPr>
              <w:t>clear</w:t>
            </w:r>
            <w:r>
              <w:rPr>
                <w:color w:val="333333"/>
                <w:spacing w:val="-12"/>
              </w:rPr>
              <w:t xml:space="preserve"> </w:t>
            </w:r>
            <w:r>
              <w:rPr>
                <w:color w:val="333333"/>
              </w:rPr>
              <w:t>about</w:t>
            </w:r>
            <w:r>
              <w:rPr>
                <w:color w:val="333333"/>
                <w:spacing w:val="-12"/>
              </w:rPr>
              <w:t xml:space="preserve"> </w:t>
            </w:r>
            <w:r>
              <w:rPr>
                <w:color w:val="333333"/>
              </w:rPr>
              <w:t>responsibilities</w:t>
            </w:r>
            <w:r>
              <w:rPr>
                <w:color w:val="333333"/>
                <w:spacing w:val="-12"/>
              </w:rPr>
              <w:t xml:space="preserve"> </w:t>
            </w:r>
            <w:r>
              <w:rPr>
                <w:color w:val="333333"/>
              </w:rPr>
              <w:t>in relation</w:t>
            </w:r>
            <w:r>
              <w:rPr>
                <w:color w:val="333333"/>
                <w:spacing w:val="-13"/>
              </w:rPr>
              <w:t xml:space="preserve"> </w:t>
            </w:r>
            <w:r>
              <w:rPr>
                <w:color w:val="333333"/>
              </w:rPr>
              <w:t>to</w:t>
            </w:r>
            <w:r>
              <w:rPr>
                <w:color w:val="333333"/>
                <w:spacing w:val="-12"/>
              </w:rPr>
              <w:t xml:space="preserve"> </w:t>
            </w:r>
            <w:r>
              <w:rPr>
                <w:color w:val="333333"/>
              </w:rPr>
              <w:t>any</w:t>
            </w:r>
            <w:r>
              <w:rPr>
                <w:color w:val="333333"/>
                <w:spacing w:val="-13"/>
              </w:rPr>
              <w:t xml:space="preserve"> </w:t>
            </w:r>
            <w:r>
              <w:rPr>
                <w:color w:val="333333"/>
              </w:rPr>
              <w:t>other</w:t>
            </w:r>
            <w:r>
              <w:rPr>
                <w:color w:val="333333"/>
                <w:spacing w:val="-12"/>
              </w:rPr>
              <w:t xml:space="preserve"> </w:t>
            </w:r>
            <w:r>
              <w:rPr>
                <w:color w:val="333333"/>
              </w:rPr>
              <w:t>corporate</w:t>
            </w:r>
            <w:r>
              <w:rPr>
                <w:color w:val="333333"/>
                <w:spacing w:val="-13"/>
              </w:rPr>
              <w:t xml:space="preserve"> </w:t>
            </w:r>
            <w:r>
              <w:rPr>
                <w:color w:val="333333"/>
              </w:rPr>
              <w:t>governance</w:t>
            </w:r>
            <w:r>
              <w:rPr>
                <w:color w:val="333333"/>
                <w:spacing w:val="-12"/>
              </w:rPr>
              <w:t xml:space="preserve"> </w:t>
            </w:r>
            <w:r>
              <w:rPr>
                <w:color w:val="333333"/>
              </w:rPr>
              <w:t>arrangements</w:t>
            </w:r>
            <w:r>
              <w:rPr>
                <w:color w:val="333333"/>
                <w:spacing w:val="-13"/>
              </w:rPr>
              <w:t xml:space="preserve"> </w:t>
            </w:r>
            <w:r>
              <w:rPr>
                <w:color w:val="333333"/>
              </w:rPr>
              <w:t>and</w:t>
            </w:r>
            <w:r>
              <w:rPr>
                <w:color w:val="333333"/>
                <w:spacing w:val="-12"/>
              </w:rPr>
              <w:t xml:space="preserve"> </w:t>
            </w:r>
            <w:r>
              <w:rPr>
                <w:color w:val="333333"/>
              </w:rPr>
              <w:t>associated</w:t>
            </w:r>
            <w:r>
              <w:rPr>
                <w:color w:val="333333"/>
                <w:spacing w:val="-12"/>
              </w:rPr>
              <w:t xml:space="preserve"> </w:t>
            </w:r>
            <w:r>
              <w:rPr>
                <w:color w:val="333333"/>
              </w:rPr>
              <w:t>reporting</w:t>
            </w:r>
            <w:r>
              <w:rPr>
                <w:color w:val="333333"/>
                <w:spacing w:val="-13"/>
              </w:rPr>
              <w:t xml:space="preserve"> </w:t>
            </w:r>
            <w:r>
              <w:rPr>
                <w:color w:val="333333"/>
              </w:rPr>
              <w:t>and</w:t>
            </w:r>
            <w:r>
              <w:rPr>
                <w:color w:val="333333"/>
                <w:spacing w:val="-12"/>
              </w:rPr>
              <w:t xml:space="preserve"> </w:t>
            </w:r>
            <w:r>
              <w:rPr>
                <w:color w:val="333333"/>
              </w:rPr>
              <w:t>should</w:t>
            </w:r>
            <w:r>
              <w:rPr>
                <w:color w:val="333333"/>
                <w:spacing w:val="-13"/>
              </w:rPr>
              <w:t xml:space="preserve"> </w:t>
            </w:r>
            <w:r>
              <w:rPr>
                <w:color w:val="333333"/>
              </w:rPr>
              <w:t>document</w:t>
            </w:r>
            <w:r>
              <w:rPr>
                <w:color w:val="333333"/>
                <w:spacing w:val="-12"/>
              </w:rPr>
              <w:t xml:space="preserve"> </w:t>
            </w:r>
            <w:r>
              <w:rPr>
                <w:color w:val="333333"/>
              </w:rPr>
              <w:t xml:space="preserve">and </w:t>
            </w:r>
            <w:r>
              <w:rPr>
                <w:color w:val="333333"/>
                <w:spacing w:val="-2"/>
              </w:rPr>
              <w:t>publish</w:t>
            </w:r>
            <w:r>
              <w:rPr>
                <w:color w:val="333333"/>
                <w:spacing w:val="-9"/>
              </w:rPr>
              <w:t xml:space="preserve"> </w:t>
            </w:r>
            <w:r>
              <w:rPr>
                <w:color w:val="333333"/>
                <w:spacing w:val="-2"/>
              </w:rPr>
              <w:t>these</w:t>
            </w:r>
            <w:r>
              <w:rPr>
                <w:color w:val="333333"/>
                <w:spacing w:val="-9"/>
              </w:rPr>
              <w:t xml:space="preserve"> </w:t>
            </w:r>
            <w:r>
              <w:rPr>
                <w:color w:val="333333"/>
                <w:spacing w:val="-2"/>
              </w:rPr>
              <w:t>arrangements.</w:t>
            </w:r>
            <w:r>
              <w:rPr>
                <w:color w:val="333333"/>
                <w:spacing w:val="-9"/>
              </w:rPr>
              <w:t xml:space="preserve"> </w:t>
            </w:r>
            <w:r>
              <w:rPr>
                <w:color w:val="333333"/>
                <w:spacing w:val="-2"/>
              </w:rPr>
              <w:t>Where</w:t>
            </w:r>
            <w:r>
              <w:rPr>
                <w:color w:val="333333"/>
                <w:spacing w:val="-9"/>
              </w:rPr>
              <w:t xml:space="preserve"> </w:t>
            </w:r>
            <w:r>
              <w:rPr>
                <w:color w:val="333333"/>
                <w:spacing w:val="-2"/>
              </w:rPr>
              <w:t>a</w:t>
            </w:r>
            <w:r>
              <w:rPr>
                <w:color w:val="333333"/>
                <w:spacing w:val="-9"/>
              </w:rPr>
              <w:t xml:space="preserve"> </w:t>
            </w:r>
            <w:r>
              <w:rPr>
                <w:color w:val="333333"/>
                <w:spacing w:val="-2"/>
              </w:rPr>
              <w:t>provider</w:t>
            </w:r>
            <w:r>
              <w:rPr>
                <w:color w:val="333333"/>
                <w:spacing w:val="-9"/>
              </w:rPr>
              <w:t xml:space="preserve"> </w:t>
            </w:r>
            <w:r>
              <w:rPr>
                <w:color w:val="333333"/>
                <w:spacing w:val="-2"/>
              </w:rPr>
              <w:t>is</w:t>
            </w:r>
            <w:r>
              <w:rPr>
                <w:color w:val="333333"/>
                <w:spacing w:val="-9"/>
              </w:rPr>
              <w:t xml:space="preserve"> </w:t>
            </w:r>
            <w:r>
              <w:rPr>
                <w:color w:val="333333"/>
                <w:spacing w:val="-2"/>
              </w:rPr>
              <w:t>governed</w:t>
            </w:r>
            <w:r>
              <w:rPr>
                <w:color w:val="333333"/>
                <w:spacing w:val="-9"/>
              </w:rPr>
              <w:t xml:space="preserve"> </w:t>
            </w:r>
            <w:r>
              <w:rPr>
                <w:color w:val="333333"/>
                <w:spacing w:val="-2"/>
              </w:rPr>
              <w:t>through</w:t>
            </w:r>
            <w:r>
              <w:rPr>
                <w:color w:val="333333"/>
                <w:spacing w:val="-9"/>
              </w:rPr>
              <w:t xml:space="preserve"> </w:t>
            </w:r>
            <w:r>
              <w:rPr>
                <w:color w:val="333333"/>
                <w:spacing w:val="-2"/>
              </w:rPr>
              <w:t>a</w:t>
            </w:r>
            <w:r>
              <w:rPr>
                <w:color w:val="333333"/>
                <w:spacing w:val="-9"/>
              </w:rPr>
              <w:t xml:space="preserve"> </w:t>
            </w:r>
            <w:r>
              <w:rPr>
                <w:color w:val="333333"/>
                <w:spacing w:val="-2"/>
              </w:rPr>
              <w:t>group</w:t>
            </w:r>
            <w:r>
              <w:rPr>
                <w:color w:val="333333"/>
                <w:spacing w:val="-9"/>
              </w:rPr>
              <w:t xml:space="preserve"> </w:t>
            </w:r>
            <w:r>
              <w:rPr>
                <w:color w:val="333333"/>
                <w:spacing w:val="-2"/>
              </w:rPr>
              <w:t>structure</w:t>
            </w:r>
            <w:r>
              <w:rPr>
                <w:color w:val="333333"/>
                <w:spacing w:val="-9"/>
              </w:rPr>
              <w:t xml:space="preserve"> </w:t>
            </w:r>
            <w:r>
              <w:rPr>
                <w:color w:val="333333"/>
                <w:spacing w:val="-2"/>
              </w:rPr>
              <w:t>it</w:t>
            </w:r>
            <w:r>
              <w:rPr>
                <w:color w:val="333333"/>
                <w:spacing w:val="-9"/>
              </w:rPr>
              <w:t xml:space="preserve"> </w:t>
            </w:r>
            <w:r>
              <w:rPr>
                <w:color w:val="333333"/>
                <w:spacing w:val="-2"/>
              </w:rPr>
              <w:t>is</w:t>
            </w:r>
            <w:r>
              <w:rPr>
                <w:color w:val="333333"/>
                <w:spacing w:val="-9"/>
              </w:rPr>
              <w:t xml:space="preserve"> </w:t>
            </w:r>
            <w:r>
              <w:rPr>
                <w:color w:val="333333"/>
                <w:spacing w:val="-2"/>
              </w:rPr>
              <w:t>important</w:t>
            </w:r>
            <w:r>
              <w:rPr>
                <w:color w:val="333333"/>
                <w:spacing w:val="-9"/>
              </w:rPr>
              <w:t xml:space="preserve"> </w:t>
            </w:r>
            <w:r>
              <w:rPr>
                <w:color w:val="333333"/>
                <w:spacing w:val="-2"/>
              </w:rPr>
              <w:t>to</w:t>
            </w:r>
            <w:r>
              <w:rPr>
                <w:color w:val="333333"/>
                <w:spacing w:val="-9"/>
              </w:rPr>
              <w:t xml:space="preserve"> </w:t>
            </w:r>
            <w:r>
              <w:rPr>
                <w:color w:val="333333"/>
                <w:spacing w:val="-2"/>
              </w:rPr>
              <w:t xml:space="preserve">determine </w:t>
            </w:r>
            <w:r>
              <w:rPr>
                <w:color w:val="333333"/>
              </w:rPr>
              <w:t>which</w:t>
            </w:r>
            <w:r>
              <w:rPr>
                <w:color w:val="333333"/>
                <w:spacing w:val="-12"/>
              </w:rPr>
              <w:t xml:space="preserve"> </w:t>
            </w:r>
            <w:r>
              <w:rPr>
                <w:color w:val="333333"/>
              </w:rPr>
              <w:t>responsibilities</w:t>
            </w:r>
            <w:r>
              <w:rPr>
                <w:color w:val="333333"/>
                <w:spacing w:val="-12"/>
              </w:rPr>
              <w:t xml:space="preserve"> </w:t>
            </w:r>
            <w:r>
              <w:rPr>
                <w:color w:val="333333"/>
              </w:rPr>
              <w:t>are</w:t>
            </w:r>
            <w:r>
              <w:rPr>
                <w:color w:val="333333"/>
                <w:spacing w:val="-12"/>
              </w:rPr>
              <w:t xml:space="preserve"> </w:t>
            </w:r>
            <w:r>
              <w:rPr>
                <w:color w:val="333333"/>
              </w:rPr>
              <w:t>undertaken</w:t>
            </w:r>
            <w:r>
              <w:rPr>
                <w:color w:val="333333"/>
                <w:spacing w:val="-12"/>
              </w:rPr>
              <w:t xml:space="preserve"> </w:t>
            </w:r>
            <w:r>
              <w:rPr>
                <w:color w:val="333333"/>
              </w:rPr>
              <w:t>by</w:t>
            </w:r>
            <w:r>
              <w:rPr>
                <w:color w:val="333333"/>
                <w:spacing w:val="-12"/>
              </w:rPr>
              <w:t xml:space="preserve"> </w:t>
            </w:r>
            <w:r>
              <w:rPr>
                <w:color w:val="333333"/>
              </w:rPr>
              <w:t>the</w:t>
            </w:r>
            <w:r>
              <w:rPr>
                <w:color w:val="333333"/>
                <w:spacing w:val="-12"/>
              </w:rPr>
              <w:t xml:space="preserve"> </w:t>
            </w:r>
            <w:r>
              <w:rPr>
                <w:color w:val="333333"/>
              </w:rPr>
              <w:t>group</w:t>
            </w:r>
            <w:r>
              <w:rPr>
                <w:color w:val="333333"/>
                <w:spacing w:val="-12"/>
              </w:rPr>
              <w:t xml:space="preserve"> </w:t>
            </w:r>
            <w:r>
              <w:rPr>
                <w:color w:val="333333"/>
              </w:rPr>
              <w:t>and</w:t>
            </w:r>
            <w:r>
              <w:rPr>
                <w:color w:val="333333"/>
                <w:spacing w:val="-12"/>
              </w:rPr>
              <w:t xml:space="preserve"> </w:t>
            </w:r>
            <w:r>
              <w:rPr>
                <w:color w:val="333333"/>
              </w:rPr>
              <w:t>what</w:t>
            </w:r>
            <w:r>
              <w:rPr>
                <w:color w:val="333333"/>
                <w:spacing w:val="-12"/>
              </w:rPr>
              <w:t xml:space="preserve"> </w:t>
            </w:r>
            <w:r>
              <w:rPr>
                <w:color w:val="333333"/>
              </w:rPr>
              <w:t>additional</w:t>
            </w:r>
            <w:r>
              <w:rPr>
                <w:color w:val="333333"/>
                <w:spacing w:val="-12"/>
              </w:rPr>
              <w:t xml:space="preserve"> </w:t>
            </w:r>
            <w:r>
              <w:rPr>
                <w:color w:val="333333"/>
              </w:rPr>
              <w:t>elements</w:t>
            </w:r>
            <w:r>
              <w:rPr>
                <w:color w:val="333333"/>
                <w:spacing w:val="-12"/>
              </w:rPr>
              <w:t xml:space="preserve"> </w:t>
            </w:r>
            <w:r>
              <w:rPr>
                <w:color w:val="333333"/>
              </w:rPr>
              <w:t>the</w:t>
            </w:r>
            <w:r>
              <w:rPr>
                <w:color w:val="333333"/>
                <w:spacing w:val="-12"/>
              </w:rPr>
              <w:t xml:space="preserve"> </w:t>
            </w:r>
            <w:r>
              <w:rPr>
                <w:color w:val="333333"/>
              </w:rPr>
              <w:t>provider</w:t>
            </w:r>
            <w:r>
              <w:rPr>
                <w:color w:val="333333"/>
                <w:spacing w:val="-12"/>
              </w:rPr>
              <w:t xml:space="preserve"> </w:t>
            </w:r>
            <w:r>
              <w:rPr>
                <w:color w:val="333333"/>
              </w:rPr>
              <w:t>needs</w:t>
            </w:r>
            <w:r>
              <w:rPr>
                <w:color w:val="333333"/>
                <w:spacing w:val="-12"/>
              </w:rPr>
              <w:t xml:space="preserve"> </w:t>
            </w:r>
            <w:r>
              <w:rPr>
                <w:color w:val="333333"/>
              </w:rPr>
              <w:t>in</w:t>
            </w:r>
            <w:r>
              <w:rPr>
                <w:color w:val="333333"/>
                <w:spacing w:val="-12"/>
              </w:rPr>
              <w:t xml:space="preserve"> </w:t>
            </w:r>
            <w:r>
              <w:rPr>
                <w:color w:val="333333"/>
              </w:rPr>
              <w:t>place.</w:t>
            </w:r>
          </w:p>
        </w:tc>
        <w:tc>
          <w:tcPr>
            <w:tcW w:w="3629" w:type="dxa"/>
            <w:tcBorders>
              <w:left w:val="single" w:sz="6" w:space="0" w:color="780A8C"/>
              <w:bottom w:val="single" w:sz="6" w:space="0" w:color="780A8C"/>
              <w:right w:val="single" w:sz="6" w:space="0" w:color="780A8C"/>
            </w:tcBorders>
            <w:shd w:val="clear" w:color="auto" w:fill="F9F3FF"/>
          </w:tcPr>
          <w:p w14:paraId="631DEA48"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0DB1AD6B"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74568C81" w14:textId="77777777" w:rsidR="004D5005" w:rsidRDefault="004D5005">
            <w:pPr>
              <w:pStyle w:val="TableParagraph"/>
              <w:rPr>
                <w:rFonts w:ascii="Times New Roman"/>
              </w:rPr>
            </w:pPr>
          </w:p>
        </w:tc>
      </w:tr>
      <w:tr w:rsidR="004D5005" w14:paraId="05DC0F5E" w14:textId="77777777">
        <w:trPr>
          <w:trHeight w:val="657"/>
        </w:trPr>
        <w:tc>
          <w:tcPr>
            <w:tcW w:w="10205" w:type="dxa"/>
            <w:tcBorders>
              <w:top w:val="single" w:sz="6" w:space="0" w:color="780A8C"/>
              <w:left w:val="single" w:sz="6" w:space="0" w:color="780A8C"/>
              <w:bottom w:val="single" w:sz="6" w:space="0" w:color="780A8C"/>
              <w:right w:val="single" w:sz="6" w:space="0" w:color="780A8C"/>
            </w:tcBorders>
          </w:tcPr>
          <w:p w14:paraId="7004B5A7" w14:textId="77777777" w:rsidR="004D5005" w:rsidRDefault="004176EF">
            <w:pPr>
              <w:pStyle w:val="TableParagraph"/>
              <w:spacing w:before="84" w:line="213" w:lineRule="auto"/>
              <w:ind w:left="172" w:right="92"/>
            </w:pPr>
            <w:r>
              <w:rPr>
                <w:color w:val="333333"/>
              </w:rPr>
              <w:t>Any</w:t>
            </w:r>
            <w:r>
              <w:rPr>
                <w:color w:val="333333"/>
                <w:spacing w:val="-6"/>
              </w:rPr>
              <w:t xml:space="preserve"> </w:t>
            </w:r>
            <w:r>
              <w:rPr>
                <w:color w:val="333333"/>
              </w:rPr>
              <w:t>conflict</w:t>
            </w:r>
            <w:r>
              <w:rPr>
                <w:color w:val="333333"/>
                <w:spacing w:val="-6"/>
              </w:rPr>
              <w:t xml:space="preserve"> </w:t>
            </w:r>
            <w:r>
              <w:rPr>
                <w:color w:val="333333"/>
              </w:rPr>
              <w:t>of</w:t>
            </w:r>
            <w:r>
              <w:rPr>
                <w:color w:val="333333"/>
                <w:spacing w:val="-7"/>
              </w:rPr>
              <w:t xml:space="preserve"> </w:t>
            </w:r>
            <w:r>
              <w:rPr>
                <w:color w:val="333333"/>
              </w:rPr>
              <w:t>interest</w:t>
            </w:r>
            <w:r>
              <w:rPr>
                <w:color w:val="333333"/>
                <w:spacing w:val="-6"/>
              </w:rPr>
              <w:t xml:space="preserve"> </w:t>
            </w:r>
            <w:r>
              <w:rPr>
                <w:color w:val="333333"/>
              </w:rPr>
              <w:t>(for</w:t>
            </w:r>
            <w:r>
              <w:rPr>
                <w:color w:val="333333"/>
                <w:spacing w:val="-6"/>
              </w:rPr>
              <w:t xml:space="preserve"> </w:t>
            </w:r>
            <w:r>
              <w:rPr>
                <w:color w:val="333333"/>
              </w:rPr>
              <w:t>example,</w:t>
            </w:r>
            <w:r>
              <w:rPr>
                <w:color w:val="333333"/>
                <w:spacing w:val="-6"/>
              </w:rPr>
              <w:t xml:space="preserve"> </w:t>
            </w:r>
            <w:r>
              <w:rPr>
                <w:color w:val="333333"/>
              </w:rPr>
              <w:t>multiple</w:t>
            </w:r>
            <w:r>
              <w:rPr>
                <w:color w:val="333333"/>
                <w:spacing w:val="-6"/>
              </w:rPr>
              <w:t xml:space="preserve"> </w:t>
            </w:r>
            <w:r>
              <w:rPr>
                <w:color w:val="333333"/>
              </w:rPr>
              <w:t>board</w:t>
            </w:r>
            <w:r>
              <w:rPr>
                <w:color w:val="333333"/>
                <w:spacing w:val="-7"/>
              </w:rPr>
              <w:t xml:space="preserve"> </w:t>
            </w:r>
            <w:r>
              <w:rPr>
                <w:color w:val="333333"/>
              </w:rPr>
              <w:t>memberships)</w:t>
            </w:r>
            <w:r>
              <w:rPr>
                <w:color w:val="333333"/>
                <w:spacing w:val="-7"/>
              </w:rPr>
              <w:t xml:space="preserve"> </w:t>
            </w:r>
            <w:r>
              <w:rPr>
                <w:color w:val="333333"/>
              </w:rPr>
              <w:t>needs</w:t>
            </w:r>
            <w:r>
              <w:rPr>
                <w:color w:val="333333"/>
                <w:spacing w:val="-7"/>
              </w:rPr>
              <w:t xml:space="preserve"> </w:t>
            </w:r>
            <w:r>
              <w:rPr>
                <w:color w:val="333333"/>
              </w:rPr>
              <w:t>to</w:t>
            </w:r>
            <w:r>
              <w:rPr>
                <w:color w:val="333333"/>
                <w:spacing w:val="-7"/>
              </w:rPr>
              <w:t xml:space="preserve"> </w:t>
            </w:r>
            <w:r>
              <w:rPr>
                <w:color w:val="333333"/>
              </w:rPr>
              <w:t>be</w:t>
            </w:r>
            <w:r>
              <w:rPr>
                <w:color w:val="333333"/>
                <w:spacing w:val="-6"/>
              </w:rPr>
              <w:t xml:space="preserve"> </w:t>
            </w:r>
            <w:r>
              <w:rPr>
                <w:color w:val="333333"/>
              </w:rPr>
              <w:t>transparent</w:t>
            </w:r>
            <w:r>
              <w:rPr>
                <w:color w:val="333333"/>
                <w:spacing w:val="-6"/>
              </w:rPr>
              <w:t xml:space="preserve"> </w:t>
            </w:r>
            <w:r>
              <w:rPr>
                <w:color w:val="333333"/>
              </w:rPr>
              <w:t>and</w:t>
            </w:r>
            <w:r>
              <w:rPr>
                <w:color w:val="333333"/>
                <w:spacing w:val="-7"/>
              </w:rPr>
              <w:t xml:space="preserve"> </w:t>
            </w:r>
            <w:r>
              <w:rPr>
                <w:color w:val="333333"/>
              </w:rPr>
              <w:t>action</w:t>
            </w:r>
            <w:r>
              <w:rPr>
                <w:color w:val="333333"/>
                <w:spacing w:val="-7"/>
              </w:rPr>
              <w:t xml:space="preserve"> </w:t>
            </w:r>
            <w:r>
              <w:rPr>
                <w:color w:val="333333"/>
              </w:rPr>
              <w:t>taken</w:t>
            </w:r>
            <w:r>
              <w:rPr>
                <w:color w:val="333333"/>
                <w:spacing w:val="-7"/>
              </w:rPr>
              <w:t xml:space="preserve"> </w:t>
            </w:r>
            <w:r>
              <w:rPr>
                <w:color w:val="333333"/>
              </w:rPr>
              <w:t>to ensure these conflicts are managed.</w:t>
            </w:r>
          </w:p>
        </w:tc>
        <w:tc>
          <w:tcPr>
            <w:tcW w:w="3629" w:type="dxa"/>
            <w:tcBorders>
              <w:top w:val="single" w:sz="6" w:space="0" w:color="780A8C"/>
              <w:left w:val="single" w:sz="6" w:space="0" w:color="780A8C"/>
              <w:bottom w:val="single" w:sz="6" w:space="0" w:color="780A8C"/>
              <w:right w:val="single" w:sz="6" w:space="0" w:color="780A8C"/>
            </w:tcBorders>
          </w:tcPr>
          <w:p w14:paraId="7FB9B66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297C5F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3927D41" w14:textId="77777777" w:rsidR="004D5005" w:rsidRDefault="004D5005">
            <w:pPr>
              <w:pStyle w:val="TableParagraph"/>
              <w:rPr>
                <w:rFonts w:ascii="Times New Roman"/>
              </w:rPr>
            </w:pPr>
          </w:p>
        </w:tc>
      </w:tr>
    </w:tbl>
    <w:p w14:paraId="66463A13" w14:textId="77777777" w:rsidR="004D5005" w:rsidRDefault="004D5005">
      <w:pPr>
        <w:pStyle w:val="BodyText"/>
        <w:rPr>
          <w:rFonts w:ascii="Font Awesome 6 Free Solid"/>
          <w:b/>
        </w:rPr>
      </w:pPr>
    </w:p>
    <w:p w14:paraId="2F2EDC32" w14:textId="77777777" w:rsidR="004D5005" w:rsidRDefault="004D5005">
      <w:pPr>
        <w:pStyle w:val="BodyText"/>
        <w:rPr>
          <w:rFonts w:ascii="Font Awesome 6 Free Solid"/>
          <w:b/>
        </w:rPr>
      </w:pPr>
    </w:p>
    <w:p w14:paraId="33C23638" w14:textId="77777777" w:rsidR="004D5005" w:rsidRDefault="004D5005">
      <w:pPr>
        <w:pStyle w:val="BodyText"/>
        <w:spacing w:before="81"/>
        <w:rPr>
          <w:rFonts w:ascii="Font Awesome 6 Free Solid"/>
          <w:b/>
        </w:rPr>
      </w:pPr>
    </w:p>
    <w:p w14:paraId="3CA6C3D5" w14:textId="77777777" w:rsidR="004D5005" w:rsidRDefault="004176EF">
      <w:pPr>
        <w:pStyle w:val="BodyText"/>
        <w:tabs>
          <w:tab w:val="left" w:pos="1060"/>
          <w:tab w:val="left" w:pos="22383"/>
          <w:tab w:val="left" w:pos="22719"/>
        </w:tabs>
        <w:spacing w:before="1"/>
        <w:ind w:left="107"/>
        <w:rPr>
          <w:rFonts w:ascii="Font Awesome 6 Free Solid" w:hAnsi="Font Awesome 6 Free Solid"/>
          <w:b/>
          <w:sz w:val="28"/>
        </w:rPr>
      </w:pPr>
      <w:r>
        <w:rPr>
          <w:rFonts w:ascii="Font Awesome 6 Free Solid" w:hAnsi="Font Awesome 6 Free Solid"/>
          <w:b/>
          <w:color w:val="333232"/>
          <w:spacing w:val="-10"/>
          <w:position w:val="-3"/>
          <w:sz w:val="28"/>
        </w:rPr>
        <w:t></w:t>
      </w:r>
      <w:r>
        <w:rPr>
          <w:rFonts w:ascii="Font Awesome 6 Free Solid" w:hAnsi="Font Awesome 6 Free Solid"/>
          <w:b/>
          <w:color w:val="333232"/>
          <w:position w:val="-3"/>
          <w:sz w:val="28"/>
        </w:rPr>
        <w:tab/>
      </w:r>
      <w:r>
        <w:rPr>
          <w:color w:val="4D4D4D"/>
        </w:rPr>
        <w:t>C</w:t>
      </w:r>
      <w:r>
        <w:rPr>
          <w:color w:val="4D4D4D"/>
          <w:spacing w:val="11"/>
        </w:rPr>
        <w:t xml:space="preserve"> </w:t>
      </w:r>
      <w:r>
        <w:rPr>
          <w:color w:val="4D4D4D"/>
          <w:spacing w:val="12"/>
        </w:rPr>
        <w:t>O</w:t>
      </w:r>
      <w:r>
        <w:rPr>
          <w:color w:val="4D4D4D"/>
        </w:rPr>
        <w:t xml:space="preserve"> </w:t>
      </w:r>
      <w:r>
        <w:rPr>
          <w:color w:val="4D4D4D"/>
          <w:spacing w:val="12"/>
        </w:rPr>
        <w:t>D</w:t>
      </w:r>
      <w:r>
        <w:rPr>
          <w:color w:val="4D4D4D"/>
        </w:rPr>
        <w:t xml:space="preserve"> E</w:t>
      </w:r>
      <w:r>
        <w:rPr>
          <w:color w:val="4D4D4D"/>
          <w:spacing w:val="57"/>
          <w:w w:val="150"/>
        </w:rPr>
        <w:t xml:space="preserve"> </w:t>
      </w:r>
      <w:r>
        <w:rPr>
          <w:color w:val="4D4D4D"/>
          <w:spacing w:val="12"/>
        </w:rPr>
        <w:t>O</w:t>
      </w:r>
      <w:r>
        <w:rPr>
          <w:color w:val="4D4D4D"/>
        </w:rPr>
        <w:t xml:space="preserve"> F</w:t>
      </w:r>
      <w:r>
        <w:rPr>
          <w:color w:val="4D4D4D"/>
          <w:spacing w:val="57"/>
          <w:w w:val="150"/>
        </w:rPr>
        <w:t xml:space="preserve"> </w:t>
      </w:r>
      <w:r>
        <w:rPr>
          <w:color w:val="4D4D4D"/>
        </w:rPr>
        <w:t>G</w:t>
      </w:r>
      <w:r>
        <w:rPr>
          <w:color w:val="4D4D4D"/>
          <w:spacing w:val="12"/>
        </w:rPr>
        <w:t xml:space="preserve"> O</w:t>
      </w:r>
      <w:r>
        <w:rPr>
          <w:color w:val="4D4D4D"/>
        </w:rPr>
        <w:t xml:space="preserve"> </w:t>
      </w:r>
      <w:proofErr w:type="spellStart"/>
      <w:r>
        <w:rPr>
          <w:color w:val="4D4D4D"/>
          <w:spacing w:val="12"/>
        </w:rPr>
        <w:t>O</w:t>
      </w:r>
      <w:proofErr w:type="spellEnd"/>
      <w:r>
        <w:rPr>
          <w:color w:val="4D4D4D"/>
        </w:rPr>
        <w:t xml:space="preserve"> D</w:t>
      </w:r>
      <w:r>
        <w:rPr>
          <w:color w:val="4D4D4D"/>
          <w:spacing w:val="58"/>
          <w:w w:val="150"/>
        </w:rPr>
        <w:t xml:space="preserve"> </w:t>
      </w:r>
      <w:r>
        <w:rPr>
          <w:color w:val="4D4D4D"/>
        </w:rPr>
        <w:t>G</w:t>
      </w:r>
      <w:r>
        <w:rPr>
          <w:color w:val="4D4D4D"/>
          <w:spacing w:val="12"/>
        </w:rPr>
        <w:t xml:space="preserve"> </w:t>
      </w:r>
      <w:r>
        <w:rPr>
          <w:color w:val="4D4D4D"/>
        </w:rPr>
        <w:t>O</w:t>
      </w:r>
      <w:r>
        <w:rPr>
          <w:color w:val="4D4D4D"/>
          <w:spacing w:val="11"/>
        </w:rPr>
        <w:t xml:space="preserve"> </w:t>
      </w:r>
      <w:r>
        <w:rPr>
          <w:color w:val="4D4D4D"/>
          <w:spacing w:val="12"/>
        </w:rPr>
        <w:t>V</w:t>
      </w:r>
      <w:r>
        <w:rPr>
          <w:color w:val="4D4D4D"/>
        </w:rPr>
        <w:t xml:space="preserve"> </w:t>
      </w:r>
      <w:r>
        <w:rPr>
          <w:color w:val="4D4D4D"/>
          <w:spacing w:val="12"/>
        </w:rPr>
        <w:t>E</w:t>
      </w:r>
      <w:r>
        <w:rPr>
          <w:color w:val="4D4D4D"/>
        </w:rPr>
        <w:t xml:space="preserve"> </w:t>
      </w:r>
      <w:r>
        <w:rPr>
          <w:color w:val="4D4D4D"/>
          <w:spacing w:val="12"/>
        </w:rPr>
        <w:t>R</w:t>
      </w:r>
      <w:r>
        <w:rPr>
          <w:color w:val="4D4D4D"/>
        </w:rPr>
        <w:t xml:space="preserve"> </w:t>
      </w:r>
      <w:r>
        <w:rPr>
          <w:color w:val="4D4D4D"/>
          <w:spacing w:val="12"/>
        </w:rPr>
        <w:t>N</w:t>
      </w:r>
      <w:r>
        <w:rPr>
          <w:color w:val="4D4D4D"/>
        </w:rPr>
        <w:t xml:space="preserve"> </w:t>
      </w:r>
      <w:r>
        <w:rPr>
          <w:color w:val="4D4D4D"/>
          <w:spacing w:val="12"/>
        </w:rPr>
        <w:t>A</w:t>
      </w:r>
      <w:r>
        <w:rPr>
          <w:color w:val="4D4D4D"/>
        </w:rPr>
        <w:t xml:space="preserve"> </w:t>
      </w:r>
      <w:r>
        <w:rPr>
          <w:color w:val="4D4D4D"/>
          <w:spacing w:val="12"/>
        </w:rPr>
        <w:t>N</w:t>
      </w:r>
      <w:r>
        <w:rPr>
          <w:color w:val="4D4D4D"/>
        </w:rPr>
        <w:t xml:space="preserve"> </w:t>
      </w:r>
      <w:r>
        <w:rPr>
          <w:color w:val="4D4D4D"/>
          <w:spacing w:val="12"/>
        </w:rPr>
        <w:t>C</w:t>
      </w:r>
      <w:r>
        <w:rPr>
          <w:color w:val="4D4D4D"/>
        </w:rPr>
        <w:t xml:space="preserve"> E</w:t>
      </w:r>
      <w:r>
        <w:rPr>
          <w:color w:val="4D4D4D"/>
          <w:spacing w:val="57"/>
          <w:w w:val="150"/>
        </w:rPr>
        <w:t xml:space="preserve"> </w:t>
      </w:r>
      <w:r>
        <w:rPr>
          <w:color w:val="4D4D4D"/>
        </w:rPr>
        <w:t>-</w:t>
      </w:r>
      <w:r>
        <w:rPr>
          <w:color w:val="4D4D4D"/>
          <w:spacing w:val="58"/>
          <w:w w:val="150"/>
        </w:rPr>
        <w:t xml:space="preserve"> </w:t>
      </w:r>
      <w:r>
        <w:rPr>
          <w:color w:val="4D4D4D"/>
          <w:spacing w:val="12"/>
        </w:rPr>
        <w:t>C</w:t>
      </w:r>
      <w:r>
        <w:rPr>
          <w:color w:val="4D4D4D"/>
        </w:rPr>
        <w:t xml:space="preserve"> </w:t>
      </w:r>
      <w:r>
        <w:rPr>
          <w:color w:val="4D4D4D"/>
          <w:spacing w:val="12"/>
        </w:rPr>
        <w:t>H</w:t>
      </w:r>
      <w:r>
        <w:rPr>
          <w:color w:val="4D4D4D"/>
        </w:rPr>
        <w:t xml:space="preserve"> E</w:t>
      </w:r>
      <w:r>
        <w:rPr>
          <w:color w:val="4D4D4D"/>
          <w:spacing w:val="11"/>
        </w:rPr>
        <w:t xml:space="preserve"> </w:t>
      </w:r>
      <w:r>
        <w:rPr>
          <w:color w:val="4D4D4D"/>
          <w:spacing w:val="12"/>
        </w:rPr>
        <w:t>C</w:t>
      </w:r>
      <w:r>
        <w:rPr>
          <w:color w:val="4D4D4D"/>
        </w:rPr>
        <w:t xml:space="preserve"> </w:t>
      </w:r>
      <w:r>
        <w:rPr>
          <w:color w:val="4D4D4D"/>
          <w:spacing w:val="12"/>
        </w:rPr>
        <w:t>K</w:t>
      </w:r>
      <w:r>
        <w:rPr>
          <w:color w:val="4D4D4D"/>
        </w:rPr>
        <w:t xml:space="preserve"> </w:t>
      </w:r>
      <w:r>
        <w:rPr>
          <w:color w:val="4D4D4D"/>
          <w:spacing w:val="12"/>
        </w:rPr>
        <w:t>L</w:t>
      </w:r>
      <w:r>
        <w:rPr>
          <w:color w:val="4D4D4D"/>
        </w:rPr>
        <w:t xml:space="preserve"> </w:t>
      </w:r>
      <w:r>
        <w:rPr>
          <w:color w:val="4D4D4D"/>
          <w:spacing w:val="12"/>
        </w:rPr>
        <w:t>I</w:t>
      </w:r>
      <w:r>
        <w:rPr>
          <w:color w:val="4D4D4D"/>
        </w:rPr>
        <w:t xml:space="preserve"> </w:t>
      </w:r>
      <w:r>
        <w:rPr>
          <w:color w:val="4D4D4D"/>
          <w:spacing w:val="12"/>
        </w:rPr>
        <w:t>S</w:t>
      </w:r>
      <w:r>
        <w:rPr>
          <w:color w:val="4D4D4D"/>
        </w:rPr>
        <w:t xml:space="preserve"> T</w:t>
      </w:r>
      <w:r>
        <w:rPr>
          <w:color w:val="4D4D4D"/>
          <w:spacing w:val="57"/>
          <w:w w:val="150"/>
        </w:rPr>
        <w:t xml:space="preserve"> </w:t>
      </w:r>
      <w:r>
        <w:rPr>
          <w:color w:val="4D4D4D"/>
          <w:spacing w:val="12"/>
        </w:rPr>
        <w:t>F</w:t>
      </w:r>
      <w:r>
        <w:rPr>
          <w:color w:val="4D4D4D"/>
        </w:rPr>
        <w:t xml:space="preserve"> </w:t>
      </w:r>
      <w:r>
        <w:rPr>
          <w:color w:val="4D4D4D"/>
          <w:spacing w:val="12"/>
        </w:rPr>
        <w:t>O</w:t>
      </w:r>
      <w:r>
        <w:rPr>
          <w:color w:val="4D4D4D"/>
          <w:spacing w:val="1"/>
        </w:rPr>
        <w:t xml:space="preserve"> </w:t>
      </w:r>
      <w:r>
        <w:rPr>
          <w:color w:val="4D4D4D"/>
        </w:rPr>
        <w:t>R</w:t>
      </w:r>
      <w:r>
        <w:rPr>
          <w:color w:val="4D4D4D"/>
          <w:spacing w:val="57"/>
          <w:w w:val="150"/>
        </w:rPr>
        <w:t xml:space="preserve"> </w:t>
      </w:r>
      <w:r>
        <w:rPr>
          <w:color w:val="4D4D4D"/>
          <w:spacing w:val="12"/>
        </w:rPr>
        <w:t>I</w:t>
      </w:r>
      <w:r>
        <w:rPr>
          <w:color w:val="4D4D4D"/>
        </w:rPr>
        <w:t xml:space="preserve"> </w:t>
      </w:r>
      <w:r>
        <w:rPr>
          <w:color w:val="4D4D4D"/>
          <w:spacing w:val="12"/>
        </w:rPr>
        <w:t>N</w:t>
      </w:r>
      <w:r>
        <w:rPr>
          <w:color w:val="4D4D4D"/>
        </w:rPr>
        <w:t xml:space="preserve"> </w:t>
      </w:r>
      <w:r>
        <w:rPr>
          <w:color w:val="4D4D4D"/>
          <w:spacing w:val="12"/>
        </w:rPr>
        <w:t>D</w:t>
      </w:r>
      <w:r>
        <w:rPr>
          <w:color w:val="4D4D4D"/>
        </w:rPr>
        <w:t xml:space="preserve"> </w:t>
      </w:r>
      <w:r>
        <w:rPr>
          <w:color w:val="4D4D4D"/>
          <w:spacing w:val="12"/>
        </w:rPr>
        <w:t>E</w:t>
      </w:r>
      <w:r>
        <w:rPr>
          <w:color w:val="4D4D4D"/>
        </w:rPr>
        <w:t xml:space="preserve"> </w:t>
      </w:r>
      <w:r>
        <w:rPr>
          <w:color w:val="4D4D4D"/>
          <w:spacing w:val="12"/>
        </w:rPr>
        <w:t>P</w:t>
      </w:r>
      <w:r>
        <w:rPr>
          <w:color w:val="4D4D4D"/>
        </w:rPr>
        <w:t xml:space="preserve"> </w:t>
      </w:r>
      <w:r>
        <w:rPr>
          <w:color w:val="4D4D4D"/>
          <w:spacing w:val="12"/>
        </w:rPr>
        <w:t>E</w:t>
      </w:r>
      <w:r>
        <w:rPr>
          <w:color w:val="4D4D4D"/>
        </w:rPr>
        <w:t xml:space="preserve"> </w:t>
      </w:r>
      <w:r>
        <w:rPr>
          <w:color w:val="4D4D4D"/>
          <w:spacing w:val="12"/>
        </w:rPr>
        <w:t>N</w:t>
      </w:r>
      <w:r>
        <w:rPr>
          <w:color w:val="4D4D4D"/>
        </w:rPr>
        <w:t xml:space="preserve"> </w:t>
      </w:r>
      <w:r>
        <w:rPr>
          <w:color w:val="4D4D4D"/>
          <w:spacing w:val="12"/>
        </w:rPr>
        <w:t>D</w:t>
      </w:r>
      <w:r>
        <w:rPr>
          <w:color w:val="4D4D4D"/>
        </w:rPr>
        <w:t xml:space="preserve"> </w:t>
      </w:r>
      <w:r>
        <w:rPr>
          <w:color w:val="4D4D4D"/>
          <w:spacing w:val="12"/>
        </w:rPr>
        <w:t>E</w:t>
      </w:r>
      <w:r>
        <w:rPr>
          <w:color w:val="4D4D4D"/>
        </w:rPr>
        <w:t xml:space="preserve"> </w:t>
      </w:r>
      <w:r>
        <w:rPr>
          <w:color w:val="4D4D4D"/>
          <w:spacing w:val="12"/>
        </w:rPr>
        <w:t>N</w:t>
      </w:r>
      <w:r>
        <w:rPr>
          <w:color w:val="4D4D4D"/>
          <w:spacing w:val="1"/>
        </w:rPr>
        <w:t xml:space="preserve"> </w:t>
      </w:r>
      <w:r>
        <w:rPr>
          <w:color w:val="4D4D4D"/>
        </w:rPr>
        <w:t>T</w:t>
      </w:r>
      <w:r>
        <w:rPr>
          <w:color w:val="4D4D4D"/>
          <w:spacing w:val="57"/>
          <w:w w:val="150"/>
        </w:rPr>
        <w:t xml:space="preserve"> </w:t>
      </w:r>
      <w:proofErr w:type="spellStart"/>
      <w:r>
        <w:rPr>
          <w:color w:val="4D4D4D"/>
          <w:spacing w:val="12"/>
        </w:rPr>
        <w:t>T</w:t>
      </w:r>
      <w:proofErr w:type="spellEnd"/>
      <w:r>
        <w:rPr>
          <w:color w:val="4D4D4D"/>
        </w:rPr>
        <w:t xml:space="preserve"> </w:t>
      </w:r>
      <w:r>
        <w:rPr>
          <w:color w:val="4D4D4D"/>
          <w:spacing w:val="12"/>
        </w:rPr>
        <w:t>R</w:t>
      </w:r>
      <w:r>
        <w:rPr>
          <w:color w:val="4D4D4D"/>
        </w:rPr>
        <w:t xml:space="preserve"> </w:t>
      </w:r>
      <w:r>
        <w:rPr>
          <w:color w:val="4D4D4D"/>
          <w:spacing w:val="12"/>
        </w:rPr>
        <w:t>A</w:t>
      </w:r>
      <w:r>
        <w:rPr>
          <w:color w:val="4D4D4D"/>
        </w:rPr>
        <w:t xml:space="preserve"> </w:t>
      </w:r>
      <w:r>
        <w:rPr>
          <w:color w:val="4D4D4D"/>
          <w:spacing w:val="12"/>
        </w:rPr>
        <w:t>I</w:t>
      </w:r>
      <w:r>
        <w:rPr>
          <w:color w:val="4D4D4D"/>
        </w:rPr>
        <w:t xml:space="preserve"> </w:t>
      </w:r>
      <w:r>
        <w:rPr>
          <w:color w:val="4D4D4D"/>
          <w:spacing w:val="12"/>
        </w:rPr>
        <w:t>N</w:t>
      </w:r>
      <w:r>
        <w:rPr>
          <w:color w:val="4D4D4D"/>
        </w:rPr>
        <w:t xml:space="preserve"> </w:t>
      </w:r>
      <w:r>
        <w:rPr>
          <w:color w:val="4D4D4D"/>
          <w:spacing w:val="12"/>
        </w:rPr>
        <w:t>I</w:t>
      </w:r>
      <w:r>
        <w:rPr>
          <w:color w:val="4D4D4D"/>
        </w:rPr>
        <w:t xml:space="preserve"> </w:t>
      </w:r>
      <w:r>
        <w:rPr>
          <w:color w:val="4D4D4D"/>
          <w:spacing w:val="12"/>
        </w:rPr>
        <w:t>N</w:t>
      </w:r>
      <w:r>
        <w:rPr>
          <w:color w:val="4D4D4D"/>
        </w:rPr>
        <w:t xml:space="preserve"> G</w:t>
      </w:r>
      <w:r>
        <w:rPr>
          <w:color w:val="4D4D4D"/>
          <w:spacing w:val="57"/>
          <w:w w:val="150"/>
        </w:rPr>
        <w:t xml:space="preserve"> </w:t>
      </w:r>
      <w:r>
        <w:rPr>
          <w:color w:val="4D4D4D"/>
          <w:spacing w:val="12"/>
        </w:rPr>
        <w:t>P</w:t>
      </w:r>
      <w:r>
        <w:rPr>
          <w:color w:val="4D4D4D"/>
        </w:rPr>
        <w:t xml:space="preserve"> </w:t>
      </w:r>
      <w:r>
        <w:rPr>
          <w:color w:val="4D4D4D"/>
          <w:spacing w:val="12"/>
        </w:rPr>
        <w:t>R</w:t>
      </w:r>
      <w:r>
        <w:rPr>
          <w:color w:val="4D4D4D"/>
          <w:spacing w:val="1"/>
        </w:rPr>
        <w:t xml:space="preserve"> </w:t>
      </w:r>
      <w:r>
        <w:rPr>
          <w:color w:val="4D4D4D"/>
        </w:rPr>
        <w:t>O</w:t>
      </w:r>
      <w:r>
        <w:rPr>
          <w:color w:val="4D4D4D"/>
          <w:spacing w:val="11"/>
        </w:rPr>
        <w:t xml:space="preserve"> </w:t>
      </w:r>
      <w:r>
        <w:rPr>
          <w:color w:val="4D4D4D"/>
          <w:spacing w:val="12"/>
        </w:rPr>
        <w:t>V</w:t>
      </w:r>
      <w:r>
        <w:rPr>
          <w:color w:val="4D4D4D"/>
        </w:rPr>
        <w:t xml:space="preserve"> </w:t>
      </w:r>
      <w:r>
        <w:rPr>
          <w:color w:val="4D4D4D"/>
          <w:spacing w:val="12"/>
        </w:rPr>
        <w:t>I</w:t>
      </w:r>
      <w:r>
        <w:rPr>
          <w:color w:val="4D4D4D"/>
        </w:rPr>
        <w:t xml:space="preserve"> </w:t>
      </w:r>
      <w:r>
        <w:rPr>
          <w:color w:val="4D4D4D"/>
          <w:spacing w:val="12"/>
        </w:rPr>
        <w:t>D</w:t>
      </w:r>
      <w:r>
        <w:rPr>
          <w:color w:val="4D4D4D"/>
        </w:rPr>
        <w:t xml:space="preserve"> </w:t>
      </w:r>
      <w:r>
        <w:rPr>
          <w:color w:val="4D4D4D"/>
          <w:spacing w:val="12"/>
        </w:rPr>
        <w:t>E</w:t>
      </w:r>
      <w:r>
        <w:rPr>
          <w:color w:val="4D4D4D"/>
        </w:rPr>
        <w:t xml:space="preserve"> </w:t>
      </w:r>
      <w:r>
        <w:rPr>
          <w:color w:val="4D4D4D"/>
          <w:spacing w:val="12"/>
        </w:rPr>
        <w:t>R</w:t>
      </w:r>
      <w:r>
        <w:rPr>
          <w:color w:val="4D4D4D"/>
        </w:rPr>
        <w:t xml:space="preserve"> </w:t>
      </w:r>
      <w:r>
        <w:rPr>
          <w:color w:val="4D4D4D"/>
          <w:spacing w:val="-10"/>
        </w:rPr>
        <w:t>S</w:t>
      </w:r>
      <w:r>
        <w:rPr>
          <w:color w:val="4D4D4D"/>
        </w:rPr>
        <w:tab/>
      </w:r>
      <w:r>
        <w:rPr>
          <w:color w:val="202122"/>
          <w:spacing w:val="-10"/>
          <w:position w:val="1"/>
        </w:rPr>
        <w:t>6</w:t>
      </w:r>
      <w:r>
        <w:rPr>
          <w:color w:val="202122"/>
          <w:position w:val="1"/>
        </w:rPr>
        <w:tab/>
      </w:r>
      <w:r>
        <w:rPr>
          <w:rFonts w:ascii="Font Awesome 6 Free Solid" w:hAnsi="Font Awesome 6 Free Solid"/>
          <w:b/>
          <w:color w:val="333232"/>
          <w:spacing w:val="-10"/>
          <w:position w:val="-3"/>
          <w:sz w:val="28"/>
        </w:rPr>
        <w:t></w:t>
      </w:r>
    </w:p>
    <w:p w14:paraId="64B392C6" w14:textId="77777777" w:rsidR="004D5005" w:rsidRDefault="004D5005">
      <w:pPr>
        <w:rPr>
          <w:rFonts w:ascii="Font Awesome 6 Free Solid" w:hAnsi="Font Awesome 6 Free Solid"/>
          <w:sz w:val="28"/>
        </w:rPr>
        <w:sectPr w:rsidR="004D5005">
          <w:pgSz w:w="23820" w:h="23820"/>
          <w:pgMar w:top="1320" w:right="440" w:bottom="280" w:left="300" w:header="720" w:footer="720" w:gutter="0"/>
          <w:cols w:space="720"/>
        </w:sectPr>
      </w:pPr>
    </w:p>
    <w:tbl>
      <w:tblPr>
        <w:tblW w:w="0" w:type="auto"/>
        <w:tblInd w:w="1070" w:type="dxa"/>
        <w:tblBorders>
          <w:top w:val="single" w:sz="8" w:space="0" w:color="780A8C"/>
          <w:left w:val="single" w:sz="8" w:space="0" w:color="780A8C"/>
          <w:bottom w:val="single" w:sz="8" w:space="0" w:color="780A8C"/>
          <w:right w:val="single" w:sz="8" w:space="0" w:color="780A8C"/>
          <w:insideH w:val="single" w:sz="8" w:space="0" w:color="780A8C"/>
          <w:insideV w:val="single" w:sz="8" w:space="0" w:color="780A8C"/>
        </w:tblBorders>
        <w:tblLayout w:type="fixed"/>
        <w:tblCellMar>
          <w:left w:w="0" w:type="dxa"/>
          <w:right w:w="0" w:type="dxa"/>
        </w:tblCellMar>
        <w:tblLook w:val="01E0" w:firstRow="1" w:lastRow="1" w:firstColumn="1" w:lastColumn="1" w:noHBand="0" w:noVBand="0"/>
      </w:tblPr>
      <w:tblGrid>
        <w:gridCol w:w="10205"/>
        <w:gridCol w:w="3629"/>
        <w:gridCol w:w="3629"/>
        <w:gridCol w:w="3629"/>
      </w:tblGrid>
      <w:tr w:rsidR="004D5005" w14:paraId="62278978" w14:textId="77777777">
        <w:trPr>
          <w:trHeight w:val="1364"/>
        </w:trPr>
        <w:tc>
          <w:tcPr>
            <w:tcW w:w="10205" w:type="dxa"/>
            <w:shd w:val="clear" w:color="auto" w:fill="95288A"/>
          </w:tcPr>
          <w:p w14:paraId="5812B24F" w14:textId="77777777" w:rsidR="004D5005" w:rsidRDefault="004176EF">
            <w:pPr>
              <w:pStyle w:val="TableParagraph"/>
              <w:spacing w:before="114"/>
              <w:ind w:left="170"/>
              <w:rPr>
                <w:rFonts w:ascii="Museo Sans 900"/>
                <w:b/>
                <w:sz w:val="24"/>
              </w:rPr>
            </w:pPr>
            <w:bookmarkStart w:id="6" w:name="Theme_4_-_Teaching_and_Learning:_Ensure_"/>
            <w:bookmarkStart w:id="7" w:name="_bookmark3"/>
            <w:bookmarkEnd w:id="6"/>
            <w:bookmarkEnd w:id="7"/>
            <w:r>
              <w:rPr>
                <w:rFonts w:ascii="Museo Sans 900"/>
                <w:b/>
                <w:color w:val="FFFFFF"/>
                <w:sz w:val="24"/>
              </w:rPr>
              <w:lastRenderedPageBreak/>
              <w:t>THEME</w:t>
            </w:r>
            <w:r>
              <w:rPr>
                <w:rFonts w:ascii="Museo Sans 900"/>
                <w:b/>
                <w:color w:val="FFFFFF"/>
                <w:spacing w:val="-4"/>
                <w:sz w:val="24"/>
              </w:rPr>
              <w:t xml:space="preserve"> </w:t>
            </w:r>
            <w:r>
              <w:rPr>
                <w:rFonts w:ascii="Museo Sans 900"/>
                <w:b/>
                <w:color w:val="FFFFFF"/>
                <w:sz w:val="24"/>
              </w:rPr>
              <w:t>4</w:t>
            </w:r>
            <w:r>
              <w:rPr>
                <w:rFonts w:ascii="Museo Sans 900"/>
                <w:b/>
                <w:color w:val="FFFFFF"/>
                <w:spacing w:val="-4"/>
                <w:sz w:val="24"/>
              </w:rPr>
              <w:t xml:space="preserve"> </w:t>
            </w:r>
            <w:r>
              <w:rPr>
                <w:rFonts w:ascii="Museo Sans 900"/>
                <w:b/>
                <w:color w:val="FFFFFF"/>
                <w:sz w:val="24"/>
              </w:rPr>
              <w:t>-</w:t>
            </w:r>
            <w:r>
              <w:rPr>
                <w:rFonts w:ascii="Museo Sans 900"/>
                <w:b/>
                <w:color w:val="FFFFFF"/>
                <w:spacing w:val="-4"/>
                <w:sz w:val="24"/>
              </w:rPr>
              <w:t xml:space="preserve"> </w:t>
            </w:r>
            <w:r>
              <w:rPr>
                <w:rFonts w:ascii="Museo Sans 900"/>
                <w:b/>
                <w:color w:val="FFFFFF"/>
                <w:sz w:val="24"/>
              </w:rPr>
              <w:t>TEACHING</w:t>
            </w:r>
            <w:r>
              <w:rPr>
                <w:rFonts w:ascii="Museo Sans 900"/>
                <w:b/>
                <w:color w:val="FFFFFF"/>
                <w:spacing w:val="-4"/>
                <w:sz w:val="24"/>
              </w:rPr>
              <w:t xml:space="preserve"> </w:t>
            </w:r>
            <w:r>
              <w:rPr>
                <w:rFonts w:ascii="Museo Sans 900"/>
                <w:b/>
                <w:color w:val="FFFFFF"/>
                <w:sz w:val="24"/>
              </w:rPr>
              <w:t>AND</w:t>
            </w:r>
            <w:r>
              <w:rPr>
                <w:rFonts w:ascii="Museo Sans 900"/>
                <w:b/>
                <w:color w:val="FFFFFF"/>
                <w:spacing w:val="-4"/>
                <w:sz w:val="24"/>
              </w:rPr>
              <w:t xml:space="preserve"> </w:t>
            </w:r>
            <w:r>
              <w:rPr>
                <w:rFonts w:ascii="Museo Sans 900"/>
                <w:b/>
                <w:color w:val="FFFFFF"/>
                <w:sz w:val="24"/>
              </w:rPr>
              <w:t>LEARNING:</w:t>
            </w:r>
            <w:r>
              <w:rPr>
                <w:rFonts w:ascii="Museo Sans 900"/>
                <w:b/>
                <w:color w:val="FFFFFF"/>
                <w:spacing w:val="-4"/>
                <w:sz w:val="24"/>
              </w:rPr>
              <w:t xml:space="preserve"> </w:t>
            </w:r>
            <w:r>
              <w:rPr>
                <w:rFonts w:ascii="Museo Sans 900"/>
                <w:b/>
                <w:color w:val="FFFFFF"/>
                <w:sz w:val="24"/>
              </w:rPr>
              <w:t>ENSURE</w:t>
            </w:r>
            <w:r>
              <w:rPr>
                <w:rFonts w:ascii="Museo Sans 900"/>
                <w:b/>
                <w:color w:val="FFFFFF"/>
                <w:spacing w:val="-4"/>
                <w:sz w:val="24"/>
              </w:rPr>
              <w:t xml:space="preserve"> </w:t>
            </w:r>
            <w:r>
              <w:rPr>
                <w:rFonts w:ascii="Museo Sans 900"/>
                <w:b/>
                <w:color w:val="FFFFFF"/>
                <w:sz w:val="24"/>
              </w:rPr>
              <w:t>EXCEPTIONAL</w:t>
            </w:r>
            <w:r>
              <w:rPr>
                <w:rFonts w:ascii="Museo Sans 900"/>
                <w:b/>
                <w:color w:val="FFFFFF"/>
                <w:spacing w:val="-4"/>
                <w:sz w:val="24"/>
              </w:rPr>
              <w:t xml:space="preserve"> </w:t>
            </w:r>
            <w:r>
              <w:rPr>
                <w:rFonts w:ascii="Museo Sans 900"/>
                <w:b/>
                <w:color w:val="FFFFFF"/>
                <w:sz w:val="24"/>
              </w:rPr>
              <w:t>TEACHING,</w:t>
            </w:r>
            <w:r>
              <w:rPr>
                <w:rFonts w:ascii="Museo Sans 900"/>
                <w:b/>
                <w:color w:val="FFFFFF"/>
                <w:spacing w:val="-4"/>
                <w:sz w:val="24"/>
              </w:rPr>
              <w:t xml:space="preserve"> </w:t>
            </w:r>
            <w:r>
              <w:rPr>
                <w:rFonts w:ascii="Museo Sans 900"/>
                <w:b/>
                <w:color w:val="FFFFFF"/>
                <w:sz w:val="24"/>
              </w:rPr>
              <w:t>TRAINING AND LEARNING BY ADOPTING EFFECTIVE UNDERPINNING POLICIES AND SYSTEMS INCLUDING THE MONITORING OF PERFORMANCE DATA WHICH ALSO ENCOURAGE AND FACILITATE THE LEARNER AND EMPLOYER VOICE.</w:t>
            </w:r>
          </w:p>
        </w:tc>
        <w:tc>
          <w:tcPr>
            <w:tcW w:w="3629" w:type="dxa"/>
            <w:shd w:val="clear" w:color="auto" w:fill="95288A"/>
          </w:tcPr>
          <w:p w14:paraId="604F6E9E" w14:textId="77777777" w:rsidR="004D5005" w:rsidRDefault="004D5005">
            <w:pPr>
              <w:pStyle w:val="TableParagraph"/>
              <w:rPr>
                <w:rFonts w:ascii="Font Awesome 6 Free Solid"/>
                <w:b/>
                <w:sz w:val="24"/>
              </w:rPr>
            </w:pPr>
          </w:p>
          <w:p w14:paraId="62538F25" w14:textId="77777777" w:rsidR="004D5005" w:rsidRDefault="004D5005">
            <w:pPr>
              <w:pStyle w:val="TableParagraph"/>
              <w:spacing w:before="66"/>
              <w:rPr>
                <w:rFonts w:ascii="Font Awesome 6 Free Solid"/>
                <w:b/>
                <w:sz w:val="24"/>
              </w:rPr>
            </w:pPr>
          </w:p>
          <w:p w14:paraId="3AA75FEC" w14:textId="77777777" w:rsidR="004D5005" w:rsidRDefault="004176EF">
            <w:pPr>
              <w:pStyle w:val="TableParagraph"/>
              <w:ind w:left="1232"/>
              <w:rPr>
                <w:rFonts w:ascii="Museo Sans 500"/>
                <w:sz w:val="24"/>
              </w:rPr>
            </w:pPr>
            <w:r>
              <w:rPr>
                <w:rFonts w:ascii="Museo Sans 500"/>
                <w:color w:val="FFFFFF"/>
                <w:spacing w:val="-2"/>
                <w:sz w:val="24"/>
              </w:rPr>
              <w:t>STRENGTH</w:t>
            </w:r>
          </w:p>
        </w:tc>
        <w:tc>
          <w:tcPr>
            <w:tcW w:w="3629" w:type="dxa"/>
            <w:shd w:val="clear" w:color="auto" w:fill="95288A"/>
          </w:tcPr>
          <w:p w14:paraId="4217C6A3" w14:textId="77777777" w:rsidR="004D5005" w:rsidRDefault="004D5005">
            <w:pPr>
              <w:pStyle w:val="TableParagraph"/>
              <w:rPr>
                <w:rFonts w:ascii="Font Awesome 6 Free Solid"/>
                <w:b/>
                <w:sz w:val="24"/>
              </w:rPr>
            </w:pPr>
          </w:p>
          <w:p w14:paraId="252C3641" w14:textId="77777777" w:rsidR="004D5005" w:rsidRDefault="004D5005">
            <w:pPr>
              <w:pStyle w:val="TableParagraph"/>
              <w:spacing w:before="66"/>
              <w:rPr>
                <w:rFonts w:ascii="Font Awesome 6 Free Solid"/>
                <w:b/>
                <w:sz w:val="24"/>
              </w:rPr>
            </w:pPr>
          </w:p>
          <w:p w14:paraId="2C2A29B1" w14:textId="77777777" w:rsidR="004D5005" w:rsidRDefault="004176EF">
            <w:pPr>
              <w:pStyle w:val="TableParagraph"/>
              <w:ind w:left="1100"/>
              <w:rPr>
                <w:rFonts w:ascii="Museo Sans 500"/>
                <w:sz w:val="24"/>
              </w:rPr>
            </w:pPr>
            <w:r>
              <w:rPr>
                <w:rFonts w:ascii="Museo Sans 500"/>
                <w:color w:val="FFFFFF"/>
                <w:spacing w:val="-2"/>
                <w:sz w:val="24"/>
              </w:rPr>
              <w:t>WEAKNESSES</w:t>
            </w:r>
          </w:p>
        </w:tc>
        <w:tc>
          <w:tcPr>
            <w:tcW w:w="3629" w:type="dxa"/>
            <w:shd w:val="clear" w:color="auto" w:fill="95288A"/>
          </w:tcPr>
          <w:p w14:paraId="688E291D" w14:textId="77777777" w:rsidR="004D5005" w:rsidRDefault="004D5005">
            <w:pPr>
              <w:pStyle w:val="TableParagraph"/>
              <w:rPr>
                <w:rFonts w:ascii="Font Awesome 6 Free Solid"/>
                <w:b/>
                <w:sz w:val="24"/>
              </w:rPr>
            </w:pPr>
          </w:p>
          <w:p w14:paraId="30CC381E" w14:textId="77777777" w:rsidR="004D5005" w:rsidRDefault="004D5005">
            <w:pPr>
              <w:pStyle w:val="TableParagraph"/>
              <w:spacing w:before="66"/>
              <w:rPr>
                <w:rFonts w:ascii="Font Awesome 6 Free Solid"/>
                <w:b/>
                <w:sz w:val="24"/>
              </w:rPr>
            </w:pPr>
          </w:p>
          <w:p w14:paraId="2591B709" w14:textId="77777777" w:rsidR="004D5005" w:rsidRDefault="004176EF">
            <w:pPr>
              <w:pStyle w:val="TableParagraph"/>
              <w:ind w:left="106"/>
              <w:jc w:val="center"/>
              <w:rPr>
                <w:rFonts w:ascii="Museo Sans 500"/>
                <w:sz w:val="24"/>
              </w:rPr>
            </w:pPr>
            <w:r>
              <w:rPr>
                <w:rFonts w:ascii="Museo Sans 500"/>
                <w:color w:val="FFFFFF"/>
                <w:spacing w:val="-2"/>
                <w:sz w:val="24"/>
              </w:rPr>
              <w:t>ACTIONS</w:t>
            </w:r>
          </w:p>
        </w:tc>
      </w:tr>
      <w:tr w:rsidR="004D5005" w14:paraId="07A6F325" w14:textId="77777777">
        <w:trPr>
          <w:trHeight w:val="952"/>
        </w:trPr>
        <w:tc>
          <w:tcPr>
            <w:tcW w:w="10205" w:type="dxa"/>
            <w:tcBorders>
              <w:left w:val="single" w:sz="6" w:space="0" w:color="780A8C"/>
              <w:bottom w:val="single" w:sz="6" w:space="0" w:color="780A8C"/>
              <w:right w:val="single" w:sz="6" w:space="0" w:color="780A8C"/>
            </w:tcBorders>
            <w:shd w:val="clear" w:color="auto" w:fill="F9F3FF"/>
          </w:tcPr>
          <w:p w14:paraId="21D19916" w14:textId="77777777" w:rsidR="004D5005" w:rsidRDefault="004176EF">
            <w:pPr>
              <w:pStyle w:val="TableParagraph"/>
              <w:spacing w:before="84" w:line="213" w:lineRule="auto"/>
              <w:ind w:left="172" w:right="92"/>
            </w:pPr>
            <w:r>
              <w:rPr>
                <w:color w:val="333333"/>
              </w:rPr>
              <w:t>The board should be clear about the purpose and requirements of the different types of (public-funded) provision</w:t>
            </w:r>
            <w:r>
              <w:rPr>
                <w:color w:val="333333"/>
                <w:spacing w:val="-7"/>
              </w:rPr>
              <w:t xml:space="preserve"> </w:t>
            </w:r>
            <w:r>
              <w:rPr>
                <w:color w:val="333333"/>
              </w:rPr>
              <w:t>the</w:t>
            </w:r>
            <w:r>
              <w:rPr>
                <w:color w:val="333333"/>
                <w:spacing w:val="-6"/>
              </w:rPr>
              <w:t xml:space="preserve"> </w:t>
            </w:r>
            <w:r>
              <w:rPr>
                <w:color w:val="333333"/>
              </w:rPr>
              <w:t>company</w:t>
            </w:r>
            <w:r>
              <w:rPr>
                <w:color w:val="333333"/>
                <w:spacing w:val="-6"/>
              </w:rPr>
              <w:t xml:space="preserve"> </w:t>
            </w:r>
            <w:r>
              <w:rPr>
                <w:color w:val="333333"/>
              </w:rPr>
              <w:t>offers</w:t>
            </w:r>
            <w:r>
              <w:rPr>
                <w:color w:val="333333"/>
                <w:spacing w:val="-7"/>
              </w:rPr>
              <w:t xml:space="preserve"> </w:t>
            </w:r>
            <w:r>
              <w:rPr>
                <w:color w:val="333333"/>
              </w:rPr>
              <w:t>and</w:t>
            </w:r>
            <w:r>
              <w:rPr>
                <w:color w:val="333333"/>
                <w:spacing w:val="-7"/>
              </w:rPr>
              <w:t xml:space="preserve"> </w:t>
            </w:r>
            <w:r>
              <w:rPr>
                <w:color w:val="333333"/>
              </w:rPr>
              <w:t>ensure</w:t>
            </w:r>
            <w:r>
              <w:rPr>
                <w:color w:val="333333"/>
                <w:spacing w:val="-6"/>
              </w:rPr>
              <w:t xml:space="preserve"> </w:t>
            </w:r>
            <w:r>
              <w:rPr>
                <w:color w:val="333333"/>
              </w:rPr>
              <w:t>that</w:t>
            </w:r>
            <w:r>
              <w:rPr>
                <w:color w:val="333333"/>
                <w:spacing w:val="-6"/>
              </w:rPr>
              <w:t xml:space="preserve"> </w:t>
            </w:r>
            <w:r>
              <w:rPr>
                <w:color w:val="333333"/>
              </w:rPr>
              <w:t>they</w:t>
            </w:r>
            <w:r>
              <w:rPr>
                <w:color w:val="333333"/>
                <w:spacing w:val="-6"/>
              </w:rPr>
              <w:t xml:space="preserve"> </w:t>
            </w:r>
            <w:r>
              <w:rPr>
                <w:color w:val="333333"/>
              </w:rPr>
              <w:t>are</w:t>
            </w:r>
            <w:r>
              <w:rPr>
                <w:color w:val="333333"/>
                <w:spacing w:val="-6"/>
              </w:rPr>
              <w:t xml:space="preserve"> </w:t>
            </w:r>
            <w:r>
              <w:rPr>
                <w:color w:val="333333"/>
              </w:rPr>
              <w:t>being</w:t>
            </w:r>
            <w:r>
              <w:rPr>
                <w:color w:val="333333"/>
                <w:spacing w:val="-6"/>
              </w:rPr>
              <w:t xml:space="preserve"> </w:t>
            </w:r>
            <w:r>
              <w:rPr>
                <w:color w:val="333333"/>
              </w:rPr>
              <w:t>delivered</w:t>
            </w:r>
            <w:r>
              <w:rPr>
                <w:color w:val="333333"/>
                <w:spacing w:val="-7"/>
              </w:rPr>
              <w:t xml:space="preserve"> </w:t>
            </w:r>
            <w:r>
              <w:rPr>
                <w:color w:val="333333"/>
              </w:rPr>
              <w:t>effectively</w:t>
            </w:r>
            <w:r>
              <w:rPr>
                <w:color w:val="333333"/>
                <w:spacing w:val="-6"/>
              </w:rPr>
              <w:t xml:space="preserve"> </w:t>
            </w:r>
            <w:r>
              <w:rPr>
                <w:color w:val="333333"/>
              </w:rPr>
              <w:t>and</w:t>
            </w:r>
            <w:r>
              <w:rPr>
                <w:color w:val="333333"/>
                <w:spacing w:val="-7"/>
              </w:rPr>
              <w:t xml:space="preserve"> </w:t>
            </w:r>
            <w:r>
              <w:rPr>
                <w:color w:val="333333"/>
              </w:rPr>
              <w:t>sustainably</w:t>
            </w:r>
            <w:r>
              <w:rPr>
                <w:color w:val="333333"/>
                <w:spacing w:val="-6"/>
              </w:rPr>
              <w:t xml:space="preserve"> </w:t>
            </w:r>
            <w:r>
              <w:rPr>
                <w:color w:val="333333"/>
              </w:rPr>
              <w:t>and</w:t>
            </w:r>
            <w:r>
              <w:rPr>
                <w:color w:val="333333"/>
                <w:spacing w:val="-7"/>
              </w:rPr>
              <w:t xml:space="preserve"> </w:t>
            </w:r>
            <w:r>
              <w:rPr>
                <w:color w:val="333333"/>
              </w:rPr>
              <w:t xml:space="preserve">are compliant to the contract, </w:t>
            </w:r>
            <w:proofErr w:type="gramStart"/>
            <w:r>
              <w:rPr>
                <w:color w:val="333333"/>
              </w:rPr>
              <w:t>policy</w:t>
            </w:r>
            <w:proofErr w:type="gramEnd"/>
            <w:r>
              <w:rPr>
                <w:color w:val="333333"/>
              </w:rPr>
              <w:t xml:space="preserve"> and awarding body requirements.</w:t>
            </w:r>
          </w:p>
        </w:tc>
        <w:tc>
          <w:tcPr>
            <w:tcW w:w="3629" w:type="dxa"/>
            <w:tcBorders>
              <w:left w:val="single" w:sz="6" w:space="0" w:color="780A8C"/>
              <w:bottom w:val="single" w:sz="6" w:space="0" w:color="780A8C"/>
              <w:right w:val="single" w:sz="6" w:space="0" w:color="780A8C"/>
            </w:tcBorders>
            <w:shd w:val="clear" w:color="auto" w:fill="F9F3FF"/>
          </w:tcPr>
          <w:p w14:paraId="00EAA854"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45484EFF"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020B5420" w14:textId="77777777" w:rsidR="004D5005" w:rsidRDefault="004D5005">
            <w:pPr>
              <w:pStyle w:val="TableParagraph"/>
              <w:rPr>
                <w:rFonts w:ascii="Times New Roman"/>
              </w:rPr>
            </w:pPr>
          </w:p>
        </w:tc>
      </w:tr>
      <w:tr w:rsidR="004D5005" w14:paraId="43BC2267" w14:textId="77777777">
        <w:trPr>
          <w:trHeight w:val="946"/>
        </w:trPr>
        <w:tc>
          <w:tcPr>
            <w:tcW w:w="10205" w:type="dxa"/>
            <w:tcBorders>
              <w:top w:val="single" w:sz="6" w:space="0" w:color="780A8C"/>
              <w:left w:val="single" w:sz="6" w:space="0" w:color="780A8C"/>
              <w:bottom w:val="single" w:sz="6" w:space="0" w:color="780A8C"/>
              <w:right w:val="single" w:sz="6" w:space="0" w:color="780A8C"/>
            </w:tcBorders>
          </w:tcPr>
          <w:p w14:paraId="2ACA89AB" w14:textId="77777777" w:rsidR="004D5005" w:rsidRDefault="004176EF">
            <w:pPr>
              <w:pStyle w:val="TableParagraph"/>
              <w:spacing w:before="84" w:line="213" w:lineRule="auto"/>
              <w:ind w:left="172" w:right="92"/>
            </w:pPr>
            <w:r>
              <w:rPr>
                <w:color w:val="333333"/>
              </w:rPr>
              <w:t>Appropriate</w:t>
            </w:r>
            <w:r>
              <w:rPr>
                <w:color w:val="333333"/>
                <w:spacing w:val="-5"/>
              </w:rPr>
              <w:t xml:space="preserve"> </w:t>
            </w:r>
            <w:r>
              <w:rPr>
                <w:color w:val="333333"/>
              </w:rPr>
              <w:t>teaching,</w:t>
            </w:r>
            <w:r>
              <w:rPr>
                <w:color w:val="333333"/>
                <w:spacing w:val="-5"/>
              </w:rPr>
              <w:t xml:space="preserve"> </w:t>
            </w:r>
            <w:r>
              <w:rPr>
                <w:color w:val="333333"/>
              </w:rPr>
              <w:t>learning,</w:t>
            </w:r>
            <w:r>
              <w:rPr>
                <w:color w:val="333333"/>
                <w:spacing w:val="-5"/>
              </w:rPr>
              <w:t xml:space="preserve"> </w:t>
            </w:r>
            <w:proofErr w:type="gramStart"/>
            <w:r>
              <w:rPr>
                <w:color w:val="333333"/>
              </w:rPr>
              <w:t>training</w:t>
            </w:r>
            <w:proofErr w:type="gramEnd"/>
            <w:r>
              <w:rPr>
                <w:color w:val="333333"/>
                <w:spacing w:val="-5"/>
              </w:rPr>
              <w:t xml:space="preserve"> </w:t>
            </w:r>
            <w:r>
              <w:rPr>
                <w:color w:val="333333"/>
              </w:rPr>
              <w:t>and</w:t>
            </w:r>
            <w:r>
              <w:rPr>
                <w:color w:val="333333"/>
                <w:spacing w:val="-6"/>
              </w:rPr>
              <w:t xml:space="preserve"> </w:t>
            </w:r>
            <w:r>
              <w:rPr>
                <w:color w:val="333333"/>
              </w:rPr>
              <w:t>success</w:t>
            </w:r>
            <w:r>
              <w:rPr>
                <w:color w:val="333333"/>
                <w:spacing w:val="-6"/>
              </w:rPr>
              <w:t xml:space="preserve"> </w:t>
            </w:r>
            <w:r>
              <w:rPr>
                <w:color w:val="333333"/>
              </w:rPr>
              <w:t>performance</w:t>
            </w:r>
            <w:r>
              <w:rPr>
                <w:color w:val="333333"/>
                <w:spacing w:val="-5"/>
              </w:rPr>
              <w:t xml:space="preserve"> </w:t>
            </w:r>
            <w:r>
              <w:rPr>
                <w:color w:val="333333"/>
              </w:rPr>
              <w:t>indicators</w:t>
            </w:r>
            <w:r>
              <w:rPr>
                <w:color w:val="333333"/>
                <w:spacing w:val="-6"/>
              </w:rPr>
              <w:t xml:space="preserve"> </w:t>
            </w:r>
            <w:r>
              <w:rPr>
                <w:color w:val="333333"/>
              </w:rPr>
              <w:t>which</w:t>
            </w:r>
            <w:r>
              <w:rPr>
                <w:color w:val="333333"/>
                <w:spacing w:val="-6"/>
              </w:rPr>
              <w:t xml:space="preserve"> </w:t>
            </w:r>
            <w:r>
              <w:rPr>
                <w:color w:val="333333"/>
              </w:rPr>
              <w:t>are</w:t>
            </w:r>
            <w:r>
              <w:rPr>
                <w:color w:val="333333"/>
                <w:spacing w:val="-5"/>
              </w:rPr>
              <w:t xml:space="preserve"> </w:t>
            </w:r>
            <w:r>
              <w:rPr>
                <w:color w:val="333333"/>
              </w:rPr>
              <w:t>in</w:t>
            </w:r>
            <w:r>
              <w:rPr>
                <w:color w:val="333333"/>
                <w:spacing w:val="-6"/>
              </w:rPr>
              <w:t xml:space="preserve"> </w:t>
            </w:r>
            <w:r>
              <w:rPr>
                <w:color w:val="333333"/>
              </w:rPr>
              <w:t>line</w:t>
            </w:r>
            <w:r>
              <w:rPr>
                <w:color w:val="333333"/>
                <w:spacing w:val="-5"/>
              </w:rPr>
              <w:t xml:space="preserve"> </w:t>
            </w:r>
            <w:r>
              <w:rPr>
                <w:color w:val="333333"/>
              </w:rPr>
              <w:t>with</w:t>
            </w:r>
            <w:r>
              <w:rPr>
                <w:color w:val="333333"/>
                <w:spacing w:val="-6"/>
              </w:rPr>
              <w:t xml:space="preserve"> </w:t>
            </w:r>
            <w:r>
              <w:rPr>
                <w:color w:val="333333"/>
              </w:rPr>
              <w:t>the</w:t>
            </w:r>
            <w:r>
              <w:rPr>
                <w:color w:val="333333"/>
                <w:spacing w:val="-5"/>
              </w:rPr>
              <w:t xml:space="preserve"> </w:t>
            </w:r>
            <w:r>
              <w:rPr>
                <w:color w:val="333333"/>
              </w:rPr>
              <w:t>overall provider KPIs should be developed to monitor quality and learners’ progress.</w:t>
            </w:r>
          </w:p>
        </w:tc>
        <w:tc>
          <w:tcPr>
            <w:tcW w:w="3629" w:type="dxa"/>
            <w:tcBorders>
              <w:top w:val="single" w:sz="6" w:space="0" w:color="780A8C"/>
              <w:left w:val="single" w:sz="6" w:space="0" w:color="780A8C"/>
              <w:bottom w:val="single" w:sz="6" w:space="0" w:color="780A8C"/>
              <w:right w:val="single" w:sz="6" w:space="0" w:color="780A8C"/>
            </w:tcBorders>
          </w:tcPr>
          <w:p w14:paraId="37102A9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23DFC3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F02A68D" w14:textId="77777777" w:rsidR="004D5005" w:rsidRDefault="004D5005">
            <w:pPr>
              <w:pStyle w:val="TableParagraph"/>
              <w:rPr>
                <w:rFonts w:ascii="Times New Roman"/>
              </w:rPr>
            </w:pPr>
          </w:p>
        </w:tc>
      </w:tr>
      <w:tr w:rsidR="004D5005" w14:paraId="15F6C361" w14:textId="77777777">
        <w:trPr>
          <w:trHeight w:val="707"/>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23809639"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5"/>
              </w:rPr>
              <w:t xml:space="preserve"> </w:t>
            </w:r>
            <w:r>
              <w:rPr>
                <w:color w:val="333333"/>
              </w:rPr>
              <w:t>ensure</w:t>
            </w:r>
            <w:r>
              <w:rPr>
                <w:color w:val="333333"/>
                <w:spacing w:val="-5"/>
              </w:rPr>
              <w:t xml:space="preserve"> </w:t>
            </w:r>
            <w:r>
              <w:rPr>
                <w:color w:val="333333"/>
              </w:rPr>
              <w:t>that</w:t>
            </w:r>
            <w:r>
              <w:rPr>
                <w:color w:val="333333"/>
                <w:spacing w:val="-5"/>
              </w:rPr>
              <w:t xml:space="preserve"> </w:t>
            </w:r>
            <w:r>
              <w:rPr>
                <w:color w:val="333333"/>
              </w:rPr>
              <w:t>appropriate</w:t>
            </w:r>
            <w:r>
              <w:rPr>
                <w:color w:val="333333"/>
                <w:spacing w:val="-5"/>
              </w:rPr>
              <w:t xml:space="preserve"> </w:t>
            </w:r>
            <w:r>
              <w:rPr>
                <w:color w:val="333333"/>
              </w:rPr>
              <w:t>mechanisms</w:t>
            </w:r>
            <w:r>
              <w:rPr>
                <w:color w:val="333333"/>
                <w:spacing w:val="-6"/>
              </w:rPr>
              <w:t xml:space="preserve"> </w:t>
            </w:r>
            <w:r>
              <w:rPr>
                <w:color w:val="333333"/>
              </w:rPr>
              <w:t>are</w:t>
            </w:r>
            <w:r>
              <w:rPr>
                <w:color w:val="333333"/>
                <w:spacing w:val="-5"/>
              </w:rPr>
              <w:t xml:space="preserve"> </w:t>
            </w:r>
            <w:r>
              <w:rPr>
                <w:color w:val="333333"/>
              </w:rPr>
              <w:t>in</w:t>
            </w:r>
            <w:r>
              <w:rPr>
                <w:color w:val="333333"/>
                <w:spacing w:val="-6"/>
              </w:rPr>
              <w:t xml:space="preserve"> </w:t>
            </w:r>
            <w:r>
              <w:rPr>
                <w:color w:val="333333"/>
              </w:rPr>
              <w:t>place</w:t>
            </w:r>
            <w:r>
              <w:rPr>
                <w:color w:val="333333"/>
                <w:spacing w:val="-5"/>
              </w:rPr>
              <w:t xml:space="preserve"> </w:t>
            </w:r>
            <w:r>
              <w:rPr>
                <w:color w:val="333333"/>
              </w:rPr>
              <w:t>for</w:t>
            </w:r>
            <w:r>
              <w:rPr>
                <w:color w:val="333333"/>
                <w:spacing w:val="-5"/>
              </w:rPr>
              <w:t xml:space="preserve"> </w:t>
            </w:r>
            <w:r>
              <w:rPr>
                <w:color w:val="333333"/>
              </w:rPr>
              <w:t>effective</w:t>
            </w:r>
            <w:r>
              <w:rPr>
                <w:color w:val="333333"/>
                <w:spacing w:val="-5"/>
              </w:rPr>
              <w:t xml:space="preserve"> </w:t>
            </w:r>
            <w:r>
              <w:rPr>
                <w:color w:val="333333"/>
              </w:rPr>
              <w:t>oversight</w:t>
            </w:r>
            <w:r>
              <w:rPr>
                <w:color w:val="333333"/>
                <w:spacing w:val="-5"/>
              </w:rPr>
              <w:t xml:space="preserve"> </w:t>
            </w:r>
            <w:r>
              <w:rPr>
                <w:color w:val="333333"/>
              </w:rPr>
              <w:t>of</w:t>
            </w:r>
            <w:r>
              <w:rPr>
                <w:color w:val="333333"/>
                <w:spacing w:val="-6"/>
              </w:rPr>
              <w:t xml:space="preserve"> </w:t>
            </w:r>
            <w:r>
              <w:rPr>
                <w:color w:val="333333"/>
              </w:rPr>
              <w:t>the</w:t>
            </w:r>
            <w:r>
              <w:rPr>
                <w:color w:val="333333"/>
                <w:spacing w:val="-5"/>
              </w:rPr>
              <w:t xml:space="preserve"> </w:t>
            </w:r>
            <w:r>
              <w:rPr>
                <w:color w:val="333333"/>
              </w:rPr>
              <w:t>quality</w:t>
            </w:r>
            <w:r>
              <w:rPr>
                <w:color w:val="333333"/>
                <w:spacing w:val="-5"/>
              </w:rPr>
              <w:t xml:space="preserve"> </w:t>
            </w:r>
            <w:r>
              <w:rPr>
                <w:color w:val="333333"/>
              </w:rPr>
              <w:t>and inclusivity of the learning experience.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70FC32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2BE7CB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0C3789B" w14:textId="77777777" w:rsidR="004D5005" w:rsidRDefault="004D5005">
            <w:pPr>
              <w:pStyle w:val="TableParagraph"/>
              <w:rPr>
                <w:rFonts w:ascii="Times New Roman"/>
              </w:rPr>
            </w:pPr>
          </w:p>
        </w:tc>
      </w:tr>
      <w:tr w:rsidR="004D5005" w14:paraId="336F188D"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36B21776" w14:textId="77777777" w:rsidR="004D5005" w:rsidRDefault="004176EF">
            <w:pPr>
              <w:pStyle w:val="TableParagraph"/>
              <w:spacing w:before="84"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ensure</w:t>
            </w:r>
            <w:r>
              <w:rPr>
                <w:color w:val="333333"/>
                <w:spacing w:val="-4"/>
              </w:rPr>
              <w:t xml:space="preserve"> </w:t>
            </w:r>
            <w:r>
              <w:rPr>
                <w:color w:val="333333"/>
              </w:rPr>
              <w:t>that</w:t>
            </w:r>
            <w:r>
              <w:rPr>
                <w:color w:val="333333"/>
                <w:spacing w:val="-4"/>
              </w:rPr>
              <w:t xml:space="preserve"> </w:t>
            </w:r>
            <w:r>
              <w:rPr>
                <w:color w:val="333333"/>
              </w:rPr>
              <w:t>the</w:t>
            </w:r>
            <w:r>
              <w:rPr>
                <w:color w:val="333333"/>
                <w:spacing w:val="-4"/>
              </w:rPr>
              <w:t xml:space="preserve"> </w:t>
            </w:r>
            <w:r>
              <w:rPr>
                <w:color w:val="333333"/>
              </w:rPr>
              <w:t>learning</w:t>
            </w:r>
            <w:r>
              <w:rPr>
                <w:color w:val="333333"/>
                <w:spacing w:val="-4"/>
              </w:rPr>
              <w:t xml:space="preserve"> </w:t>
            </w:r>
            <w:r>
              <w:rPr>
                <w:color w:val="333333"/>
              </w:rPr>
              <w:t>and</w:t>
            </w:r>
            <w:r>
              <w:rPr>
                <w:color w:val="333333"/>
                <w:spacing w:val="-5"/>
              </w:rPr>
              <w:t xml:space="preserve"> </w:t>
            </w:r>
            <w:r>
              <w:rPr>
                <w:color w:val="333333"/>
              </w:rPr>
              <w:t>training</w:t>
            </w:r>
            <w:r>
              <w:rPr>
                <w:color w:val="333333"/>
                <w:spacing w:val="-4"/>
              </w:rPr>
              <w:t xml:space="preserve"> </w:t>
            </w:r>
            <w:r>
              <w:rPr>
                <w:color w:val="333333"/>
              </w:rPr>
              <w:t>experience</w:t>
            </w:r>
            <w:r>
              <w:rPr>
                <w:color w:val="333333"/>
                <w:spacing w:val="-4"/>
              </w:rPr>
              <w:t xml:space="preserve"> </w:t>
            </w:r>
            <w:r>
              <w:rPr>
                <w:color w:val="333333"/>
              </w:rPr>
              <w:t>is</w:t>
            </w:r>
            <w:r>
              <w:rPr>
                <w:color w:val="333333"/>
                <w:spacing w:val="-5"/>
              </w:rPr>
              <w:t xml:space="preserve"> </w:t>
            </w:r>
            <w:r>
              <w:rPr>
                <w:color w:val="333333"/>
              </w:rPr>
              <w:t>being</w:t>
            </w:r>
            <w:r>
              <w:rPr>
                <w:color w:val="333333"/>
                <w:spacing w:val="-4"/>
              </w:rPr>
              <w:t xml:space="preserve"> </w:t>
            </w:r>
            <w:r>
              <w:rPr>
                <w:color w:val="333333"/>
              </w:rPr>
              <w:t>monitored</w:t>
            </w:r>
            <w:r>
              <w:rPr>
                <w:color w:val="333333"/>
                <w:spacing w:val="-5"/>
              </w:rPr>
              <w:t xml:space="preserve"> </w:t>
            </w:r>
            <w:r>
              <w:rPr>
                <w:color w:val="333333"/>
              </w:rPr>
              <w:t>and</w:t>
            </w:r>
            <w:r>
              <w:rPr>
                <w:color w:val="333333"/>
                <w:spacing w:val="-5"/>
              </w:rPr>
              <w:t xml:space="preserve"> </w:t>
            </w:r>
            <w:r>
              <w:rPr>
                <w:color w:val="333333"/>
              </w:rPr>
              <w:t>the</w:t>
            </w:r>
            <w:r>
              <w:rPr>
                <w:color w:val="333333"/>
                <w:spacing w:val="-4"/>
              </w:rPr>
              <w:t xml:space="preserve"> </w:t>
            </w:r>
            <w:r>
              <w:rPr>
                <w:color w:val="333333"/>
              </w:rPr>
              <w:t>appropriate learning resources have been made available.</w:t>
            </w:r>
          </w:p>
        </w:tc>
        <w:tc>
          <w:tcPr>
            <w:tcW w:w="3629" w:type="dxa"/>
            <w:tcBorders>
              <w:top w:val="single" w:sz="6" w:space="0" w:color="780A8C"/>
              <w:left w:val="single" w:sz="6" w:space="0" w:color="780A8C"/>
              <w:bottom w:val="single" w:sz="6" w:space="0" w:color="780A8C"/>
              <w:right w:val="single" w:sz="6" w:space="0" w:color="780A8C"/>
            </w:tcBorders>
          </w:tcPr>
          <w:p w14:paraId="693ADEA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27DD11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FCB404F" w14:textId="77777777" w:rsidR="004D5005" w:rsidRDefault="004D5005">
            <w:pPr>
              <w:pStyle w:val="TableParagraph"/>
              <w:rPr>
                <w:rFonts w:ascii="Times New Roman"/>
              </w:rPr>
            </w:pPr>
          </w:p>
        </w:tc>
      </w:tr>
      <w:tr w:rsidR="004D5005" w14:paraId="0772642D"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80DAAD2" w14:textId="77777777" w:rsidR="004D5005" w:rsidRDefault="004176EF">
            <w:pPr>
              <w:pStyle w:val="TableParagraph"/>
              <w:spacing w:before="84" w:line="213" w:lineRule="auto"/>
              <w:ind w:left="172" w:right="689"/>
            </w:pPr>
            <w:r>
              <w:rPr>
                <w:color w:val="333333"/>
              </w:rPr>
              <w:t>To</w:t>
            </w:r>
            <w:r>
              <w:rPr>
                <w:color w:val="333333"/>
                <w:spacing w:val="-7"/>
              </w:rPr>
              <w:t xml:space="preserve"> </w:t>
            </w:r>
            <w:r>
              <w:rPr>
                <w:color w:val="333333"/>
              </w:rPr>
              <w:t>ensure</w:t>
            </w:r>
            <w:r>
              <w:rPr>
                <w:color w:val="333333"/>
                <w:spacing w:val="-6"/>
              </w:rPr>
              <w:t xml:space="preserve"> </w:t>
            </w:r>
            <w:r>
              <w:rPr>
                <w:color w:val="333333"/>
              </w:rPr>
              <w:t>a</w:t>
            </w:r>
            <w:r>
              <w:rPr>
                <w:color w:val="333333"/>
                <w:spacing w:val="-7"/>
              </w:rPr>
              <w:t xml:space="preserve"> </w:t>
            </w:r>
            <w:r>
              <w:rPr>
                <w:color w:val="333333"/>
              </w:rPr>
              <w:t>quality</w:t>
            </w:r>
            <w:r>
              <w:rPr>
                <w:color w:val="333333"/>
                <w:spacing w:val="-6"/>
              </w:rPr>
              <w:t xml:space="preserve"> </w:t>
            </w:r>
            <w:r>
              <w:rPr>
                <w:color w:val="333333"/>
              </w:rPr>
              <w:t>learning</w:t>
            </w:r>
            <w:r>
              <w:rPr>
                <w:color w:val="333333"/>
                <w:spacing w:val="-6"/>
              </w:rPr>
              <w:t xml:space="preserve"> </w:t>
            </w:r>
            <w:r>
              <w:rPr>
                <w:color w:val="333333"/>
              </w:rPr>
              <w:t>and</w:t>
            </w:r>
            <w:r>
              <w:rPr>
                <w:color w:val="333333"/>
                <w:spacing w:val="-7"/>
              </w:rPr>
              <w:t xml:space="preserve"> </w:t>
            </w:r>
            <w:r>
              <w:rPr>
                <w:color w:val="333333"/>
              </w:rPr>
              <w:t>training</w:t>
            </w:r>
            <w:r>
              <w:rPr>
                <w:color w:val="333333"/>
                <w:spacing w:val="-6"/>
              </w:rPr>
              <w:t xml:space="preserve"> </w:t>
            </w:r>
            <w:r>
              <w:rPr>
                <w:color w:val="333333"/>
              </w:rPr>
              <w:t>experience,</w:t>
            </w:r>
            <w:r>
              <w:rPr>
                <w:color w:val="333333"/>
                <w:spacing w:val="-6"/>
              </w:rPr>
              <w:t xml:space="preserve"> </w:t>
            </w:r>
            <w:r>
              <w:rPr>
                <w:color w:val="333333"/>
              </w:rPr>
              <w:t>the</w:t>
            </w:r>
            <w:r>
              <w:rPr>
                <w:color w:val="333333"/>
                <w:spacing w:val="-6"/>
              </w:rPr>
              <w:t xml:space="preserve"> </w:t>
            </w:r>
            <w:r>
              <w:rPr>
                <w:color w:val="333333"/>
              </w:rPr>
              <w:t>board</w:t>
            </w:r>
            <w:r>
              <w:rPr>
                <w:color w:val="333333"/>
                <w:spacing w:val="-7"/>
              </w:rPr>
              <w:t xml:space="preserve"> </w:t>
            </w:r>
            <w:r>
              <w:rPr>
                <w:color w:val="333333"/>
              </w:rPr>
              <w:t>should</w:t>
            </w:r>
            <w:r>
              <w:rPr>
                <w:color w:val="333333"/>
                <w:spacing w:val="-7"/>
              </w:rPr>
              <w:t xml:space="preserve"> </w:t>
            </w:r>
            <w:r>
              <w:rPr>
                <w:color w:val="333333"/>
              </w:rPr>
              <w:t>have</w:t>
            </w:r>
            <w:r>
              <w:rPr>
                <w:color w:val="333333"/>
                <w:spacing w:val="-6"/>
              </w:rPr>
              <w:t xml:space="preserve"> </w:t>
            </w:r>
            <w:r>
              <w:rPr>
                <w:color w:val="333333"/>
              </w:rPr>
              <w:t>assurance</w:t>
            </w:r>
            <w:r>
              <w:rPr>
                <w:color w:val="333333"/>
                <w:spacing w:val="-6"/>
              </w:rPr>
              <w:t xml:space="preserve"> </w:t>
            </w:r>
            <w:r>
              <w:rPr>
                <w:color w:val="333333"/>
              </w:rPr>
              <w:t>that</w:t>
            </w:r>
            <w:r>
              <w:rPr>
                <w:color w:val="333333"/>
                <w:spacing w:val="-6"/>
              </w:rPr>
              <w:t xml:space="preserve"> </w:t>
            </w:r>
            <w:r>
              <w:rPr>
                <w:color w:val="333333"/>
              </w:rPr>
              <w:t>good</w:t>
            </w:r>
            <w:r>
              <w:rPr>
                <w:color w:val="333333"/>
                <w:spacing w:val="-7"/>
              </w:rPr>
              <w:t xml:space="preserve"> </w:t>
            </w:r>
            <w:r>
              <w:rPr>
                <w:color w:val="333333"/>
              </w:rPr>
              <w:t>practice is used when overseeing the recruitment, development and performance of teaching and support staff. Appropriate key performance indicators should be developed to monitor quality and progress.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F5F0CB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C77747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DBBC49B" w14:textId="77777777" w:rsidR="004D5005" w:rsidRDefault="004D5005">
            <w:pPr>
              <w:pStyle w:val="TableParagraph"/>
              <w:rPr>
                <w:rFonts w:ascii="Times New Roman"/>
              </w:rPr>
            </w:pPr>
          </w:p>
        </w:tc>
      </w:tr>
      <w:tr w:rsidR="004D5005" w14:paraId="245E6732"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4A79BB1C" w14:textId="77777777" w:rsidR="004D5005" w:rsidRDefault="004176EF">
            <w:pPr>
              <w:pStyle w:val="TableParagraph"/>
              <w:spacing w:before="84" w:line="213" w:lineRule="auto"/>
              <w:ind w:left="172" w:right="182"/>
            </w:pP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have</w:t>
            </w:r>
            <w:r>
              <w:rPr>
                <w:color w:val="333333"/>
                <w:spacing w:val="-4"/>
              </w:rPr>
              <w:t xml:space="preserve"> </w:t>
            </w:r>
            <w:r>
              <w:rPr>
                <w:color w:val="333333"/>
              </w:rPr>
              <w:t>close</w:t>
            </w:r>
            <w:r>
              <w:rPr>
                <w:color w:val="333333"/>
                <w:spacing w:val="-4"/>
              </w:rPr>
              <w:t xml:space="preserve"> </w:t>
            </w:r>
            <w:r>
              <w:rPr>
                <w:color w:val="333333"/>
              </w:rPr>
              <w:t>regard</w:t>
            </w:r>
            <w:r>
              <w:rPr>
                <w:color w:val="333333"/>
                <w:spacing w:val="-5"/>
              </w:rPr>
              <w:t xml:space="preserve"> </w:t>
            </w:r>
            <w:r>
              <w:rPr>
                <w:color w:val="333333"/>
              </w:rPr>
              <w:t>to</w:t>
            </w:r>
            <w:r>
              <w:rPr>
                <w:color w:val="333333"/>
                <w:spacing w:val="-5"/>
              </w:rPr>
              <w:t xml:space="preserve"> </w:t>
            </w:r>
            <w:r>
              <w:rPr>
                <w:color w:val="333333"/>
              </w:rPr>
              <w:t>the</w:t>
            </w:r>
            <w:r>
              <w:rPr>
                <w:color w:val="333333"/>
                <w:spacing w:val="-4"/>
              </w:rPr>
              <w:t xml:space="preserve"> </w:t>
            </w:r>
            <w:r>
              <w:rPr>
                <w:color w:val="333333"/>
              </w:rPr>
              <w:t>voice</w:t>
            </w:r>
            <w:r>
              <w:rPr>
                <w:color w:val="333333"/>
                <w:spacing w:val="-4"/>
              </w:rPr>
              <w:t xml:space="preserve"> </w:t>
            </w:r>
            <w:r>
              <w:rPr>
                <w:color w:val="333333"/>
              </w:rPr>
              <w:t>of</w:t>
            </w:r>
            <w:r>
              <w:rPr>
                <w:color w:val="333333"/>
                <w:spacing w:val="-5"/>
              </w:rPr>
              <w:t xml:space="preserve"> </w:t>
            </w:r>
            <w:r>
              <w:rPr>
                <w:color w:val="333333"/>
              </w:rPr>
              <w:t>its</w:t>
            </w:r>
            <w:r>
              <w:rPr>
                <w:color w:val="333333"/>
                <w:spacing w:val="-5"/>
              </w:rPr>
              <w:t xml:space="preserve"> </w:t>
            </w:r>
            <w:r>
              <w:rPr>
                <w:color w:val="333333"/>
              </w:rPr>
              <w:t>learners</w:t>
            </w:r>
            <w:r>
              <w:rPr>
                <w:color w:val="333333"/>
                <w:spacing w:val="-5"/>
              </w:rPr>
              <w:t xml:space="preserve"> </w:t>
            </w:r>
            <w:r>
              <w:rPr>
                <w:color w:val="333333"/>
              </w:rPr>
              <w:t>and</w:t>
            </w:r>
            <w:r>
              <w:rPr>
                <w:color w:val="333333"/>
                <w:spacing w:val="-5"/>
              </w:rPr>
              <w:t xml:space="preserve"> </w:t>
            </w:r>
            <w:r>
              <w:rPr>
                <w:color w:val="333333"/>
              </w:rPr>
              <w:t>apprentices,</w:t>
            </w:r>
            <w:r>
              <w:rPr>
                <w:color w:val="333333"/>
                <w:spacing w:val="-4"/>
              </w:rPr>
              <w:t xml:space="preserve"> </w:t>
            </w:r>
            <w:r>
              <w:rPr>
                <w:color w:val="333333"/>
              </w:rPr>
              <w:t>and</w:t>
            </w:r>
            <w:r>
              <w:rPr>
                <w:color w:val="333333"/>
                <w:spacing w:val="-5"/>
              </w:rPr>
              <w:t xml:space="preserve"> </w:t>
            </w:r>
            <w:r>
              <w:rPr>
                <w:color w:val="333333"/>
              </w:rPr>
              <w:t>employers</w:t>
            </w:r>
            <w:r>
              <w:rPr>
                <w:color w:val="333333"/>
                <w:spacing w:val="-5"/>
              </w:rPr>
              <w:t xml:space="preserve"> </w:t>
            </w:r>
            <w:r>
              <w:rPr>
                <w:color w:val="333333"/>
              </w:rPr>
              <w:t>in</w:t>
            </w:r>
            <w:r>
              <w:rPr>
                <w:color w:val="333333"/>
                <w:spacing w:val="-5"/>
              </w:rPr>
              <w:t xml:space="preserve"> </w:t>
            </w:r>
            <w:r>
              <w:rPr>
                <w:color w:val="333333"/>
              </w:rPr>
              <w:t>relation</w:t>
            </w:r>
            <w:r>
              <w:rPr>
                <w:color w:val="333333"/>
                <w:spacing w:val="-5"/>
              </w:rPr>
              <w:t xml:space="preserve"> </w:t>
            </w:r>
            <w:r>
              <w:rPr>
                <w:color w:val="333333"/>
              </w:rPr>
              <w:t>to the quality of the learner/trainee experience, which should be central to all board decisions.</w:t>
            </w:r>
          </w:p>
        </w:tc>
        <w:tc>
          <w:tcPr>
            <w:tcW w:w="3629" w:type="dxa"/>
            <w:tcBorders>
              <w:top w:val="single" w:sz="6" w:space="0" w:color="780A8C"/>
              <w:left w:val="single" w:sz="6" w:space="0" w:color="780A8C"/>
              <w:bottom w:val="single" w:sz="6" w:space="0" w:color="780A8C"/>
              <w:right w:val="single" w:sz="6" w:space="0" w:color="780A8C"/>
            </w:tcBorders>
          </w:tcPr>
          <w:p w14:paraId="3B0BF3D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5495802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66323BB" w14:textId="77777777" w:rsidR="004D5005" w:rsidRDefault="004D5005">
            <w:pPr>
              <w:pStyle w:val="TableParagraph"/>
              <w:rPr>
                <w:rFonts w:ascii="Times New Roman"/>
              </w:rPr>
            </w:pPr>
          </w:p>
        </w:tc>
      </w:tr>
      <w:tr w:rsidR="004D5005" w14:paraId="2A92FCB9" w14:textId="77777777">
        <w:trPr>
          <w:trHeight w:val="923"/>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54A9ADB9" w14:textId="77777777" w:rsidR="004D5005" w:rsidRDefault="004176EF">
            <w:pPr>
              <w:pStyle w:val="TableParagraph"/>
              <w:spacing w:before="84" w:line="213" w:lineRule="auto"/>
              <w:ind w:left="172" w:right="73"/>
              <w:jc w:val="both"/>
            </w:pPr>
            <w:r>
              <w:rPr>
                <w:color w:val="333333"/>
              </w:rPr>
              <w:t>The</w:t>
            </w:r>
            <w:r>
              <w:rPr>
                <w:color w:val="333333"/>
                <w:spacing w:val="-5"/>
              </w:rPr>
              <w:t xml:space="preserve"> </w:t>
            </w:r>
            <w:r>
              <w:rPr>
                <w:color w:val="333333"/>
              </w:rPr>
              <w:t>board</w:t>
            </w:r>
            <w:r>
              <w:rPr>
                <w:color w:val="333333"/>
                <w:spacing w:val="-6"/>
              </w:rPr>
              <w:t xml:space="preserve"> </w:t>
            </w:r>
            <w:r>
              <w:rPr>
                <w:color w:val="333333"/>
              </w:rPr>
              <w:t>should</w:t>
            </w:r>
            <w:r>
              <w:rPr>
                <w:color w:val="333333"/>
                <w:spacing w:val="-6"/>
              </w:rPr>
              <w:t xml:space="preserve"> </w:t>
            </w:r>
            <w:r>
              <w:rPr>
                <w:color w:val="333333"/>
              </w:rPr>
              <w:t>ensure</w:t>
            </w:r>
            <w:r>
              <w:rPr>
                <w:color w:val="333333"/>
                <w:spacing w:val="-5"/>
              </w:rPr>
              <w:t xml:space="preserve"> </w:t>
            </w:r>
            <w:r>
              <w:rPr>
                <w:color w:val="333333"/>
              </w:rPr>
              <w:t>the</w:t>
            </w:r>
            <w:r>
              <w:rPr>
                <w:color w:val="333333"/>
                <w:spacing w:val="-5"/>
              </w:rPr>
              <w:t xml:space="preserve"> </w:t>
            </w:r>
            <w:r>
              <w:rPr>
                <w:color w:val="333333"/>
              </w:rPr>
              <w:t>provider’s</w:t>
            </w:r>
            <w:r>
              <w:rPr>
                <w:color w:val="333333"/>
                <w:spacing w:val="-6"/>
              </w:rPr>
              <w:t xml:space="preserve"> </w:t>
            </w:r>
            <w:r>
              <w:rPr>
                <w:color w:val="333333"/>
              </w:rPr>
              <w:t>self-assessment</w:t>
            </w:r>
            <w:r>
              <w:rPr>
                <w:color w:val="333333"/>
                <w:spacing w:val="-5"/>
              </w:rPr>
              <w:t xml:space="preserve"> </w:t>
            </w:r>
            <w:r>
              <w:rPr>
                <w:color w:val="333333"/>
              </w:rPr>
              <w:t>report</w:t>
            </w:r>
            <w:r>
              <w:rPr>
                <w:color w:val="333333"/>
                <w:spacing w:val="-5"/>
              </w:rPr>
              <w:t xml:space="preserve"> </w:t>
            </w:r>
            <w:r>
              <w:rPr>
                <w:color w:val="333333"/>
              </w:rPr>
              <w:t>is</w:t>
            </w:r>
            <w:r>
              <w:rPr>
                <w:color w:val="333333"/>
                <w:spacing w:val="-6"/>
              </w:rPr>
              <w:t xml:space="preserve"> </w:t>
            </w:r>
            <w:r>
              <w:rPr>
                <w:color w:val="333333"/>
              </w:rPr>
              <w:t>benchmarked</w:t>
            </w:r>
            <w:r>
              <w:rPr>
                <w:color w:val="333333"/>
                <w:spacing w:val="-6"/>
              </w:rPr>
              <w:t xml:space="preserve"> </w:t>
            </w:r>
            <w:r>
              <w:rPr>
                <w:color w:val="333333"/>
              </w:rPr>
              <w:t>against</w:t>
            </w:r>
            <w:r>
              <w:rPr>
                <w:color w:val="333333"/>
                <w:spacing w:val="-5"/>
              </w:rPr>
              <w:t xml:space="preserve"> </w:t>
            </w:r>
            <w:r>
              <w:rPr>
                <w:color w:val="333333"/>
              </w:rPr>
              <w:t>norms</w:t>
            </w:r>
            <w:r>
              <w:rPr>
                <w:color w:val="333333"/>
                <w:spacing w:val="-6"/>
              </w:rPr>
              <w:t xml:space="preserve"> </w:t>
            </w:r>
            <w:r>
              <w:rPr>
                <w:color w:val="333333"/>
              </w:rPr>
              <w:t>and</w:t>
            </w:r>
            <w:r>
              <w:rPr>
                <w:color w:val="333333"/>
                <w:spacing w:val="-6"/>
              </w:rPr>
              <w:t xml:space="preserve"> </w:t>
            </w:r>
            <w:r>
              <w:rPr>
                <w:color w:val="333333"/>
              </w:rPr>
              <w:t>best</w:t>
            </w:r>
            <w:r>
              <w:rPr>
                <w:color w:val="333333"/>
                <w:spacing w:val="-5"/>
              </w:rPr>
              <w:t xml:space="preserve"> </w:t>
            </w:r>
            <w:r>
              <w:rPr>
                <w:color w:val="333333"/>
              </w:rPr>
              <w:t>practice in</w:t>
            </w:r>
            <w:r>
              <w:rPr>
                <w:color w:val="333333"/>
                <w:spacing w:val="-5"/>
              </w:rPr>
              <w:t xml:space="preserve"> </w:t>
            </w:r>
            <w:r>
              <w:rPr>
                <w:color w:val="333333"/>
              </w:rPr>
              <w:t>England.</w:t>
            </w:r>
            <w:r>
              <w:rPr>
                <w:color w:val="333333"/>
                <w:spacing w:val="-5"/>
              </w:rPr>
              <w:t xml:space="preserve"> </w:t>
            </w:r>
            <w:r>
              <w:rPr>
                <w:color w:val="333333"/>
              </w:rPr>
              <w:t>The</w:t>
            </w:r>
            <w:r>
              <w:rPr>
                <w:color w:val="333333"/>
                <w:spacing w:val="-4"/>
              </w:rPr>
              <w:t xml:space="preserve"> </w:t>
            </w:r>
            <w:r>
              <w:rPr>
                <w:color w:val="333333"/>
              </w:rPr>
              <w:t>report</w:t>
            </w:r>
            <w:r>
              <w:rPr>
                <w:color w:val="333333"/>
                <w:spacing w:val="-4"/>
              </w:rPr>
              <w:t xml:space="preserve"> </w:t>
            </w:r>
            <w:r>
              <w:rPr>
                <w:color w:val="333333"/>
              </w:rPr>
              <w:t>should</w:t>
            </w:r>
            <w:r>
              <w:rPr>
                <w:color w:val="333333"/>
                <w:spacing w:val="-5"/>
              </w:rPr>
              <w:t xml:space="preserve"> </w:t>
            </w:r>
            <w:r>
              <w:rPr>
                <w:color w:val="333333"/>
              </w:rPr>
              <w:t>be</w:t>
            </w:r>
            <w:r>
              <w:rPr>
                <w:color w:val="333333"/>
                <w:spacing w:val="-4"/>
              </w:rPr>
              <w:t xml:space="preserve"> </w:t>
            </w:r>
            <w:r>
              <w:rPr>
                <w:color w:val="333333"/>
              </w:rPr>
              <w:t>detailed</w:t>
            </w:r>
            <w:r>
              <w:rPr>
                <w:color w:val="333333"/>
                <w:spacing w:val="-5"/>
              </w:rPr>
              <w:t xml:space="preserve"> </w:t>
            </w:r>
            <w:r>
              <w:rPr>
                <w:color w:val="333333"/>
              </w:rPr>
              <w:t>enough</w:t>
            </w:r>
            <w:r>
              <w:rPr>
                <w:color w:val="333333"/>
                <w:spacing w:val="-5"/>
              </w:rPr>
              <w:t xml:space="preserve"> </w:t>
            </w:r>
            <w:r>
              <w:rPr>
                <w:color w:val="333333"/>
              </w:rPr>
              <w:t>to</w:t>
            </w:r>
            <w:r>
              <w:rPr>
                <w:color w:val="333333"/>
                <w:spacing w:val="-5"/>
              </w:rPr>
              <w:t xml:space="preserve"> </w:t>
            </w:r>
            <w:r>
              <w:rPr>
                <w:color w:val="333333"/>
              </w:rPr>
              <w:t>provide</w:t>
            </w:r>
            <w:r>
              <w:rPr>
                <w:color w:val="333333"/>
                <w:spacing w:val="-4"/>
              </w:rPr>
              <w:t xml:space="preserve"> </w:t>
            </w:r>
            <w:r>
              <w:rPr>
                <w:color w:val="333333"/>
              </w:rPr>
              <w:t>board</w:t>
            </w:r>
            <w:r>
              <w:rPr>
                <w:color w:val="333333"/>
                <w:spacing w:val="-5"/>
              </w:rPr>
              <w:t xml:space="preserve"> </w:t>
            </w:r>
            <w:r>
              <w:rPr>
                <w:color w:val="333333"/>
              </w:rPr>
              <w:t>members</w:t>
            </w:r>
            <w:r>
              <w:rPr>
                <w:color w:val="333333"/>
                <w:spacing w:val="-5"/>
              </w:rPr>
              <w:t xml:space="preserve"> </w:t>
            </w:r>
            <w:r>
              <w:rPr>
                <w:color w:val="333333"/>
              </w:rPr>
              <w:t>with</w:t>
            </w:r>
            <w:r>
              <w:rPr>
                <w:color w:val="333333"/>
                <w:spacing w:val="-5"/>
              </w:rPr>
              <w:t xml:space="preserve"> </w:t>
            </w:r>
            <w:r>
              <w:rPr>
                <w:color w:val="333333"/>
              </w:rPr>
              <w:t>the</w:t>
            </w:r>
            <w:r>
              <w:rPr>
                <w:color w:val="333333"/>
                <w:spacing w:val="-4"/>
              </w:rPr>
              <w:t xml:space="preserve"> </w:t>
            </w:r>
            <w:r>
              <w:rPr>
                <w:color w:val="333333"/>
              </w:rPr>
              <w:t>assurance</w:t>
            </w:r>
            <w:r>
              <w:rPr>
                <w:color w:val="333333"/>
                <w:spacing w:val="-4"/>
              </w:rPr>
              <w:t xml:space="preserve"> </w:t>
            </w:r>
            <w:r>
              <w:rPr>
                <w:color w:val="333333"/>
              </w:rPr>
              <w:t>they</w:t>
            </w:r>
            <w:r>
              <w:rPr>
                <w:color w:val="333333"/>
                <w:spacing w:val="-4"/>
              </w:rPr>
              <w:t xml:space="preserve"> </w:t>
            </w:r>
            <w:r>
              <w:rPr>
                <w:color w:val="333333"/>
              </w:rPr>
              <w:t>need</w:t>
            </w:r>
            <w:r>
              <w:rPr>
                <w:color w:val="333333"/>
                <w:spacing w:val="-5"/>
              </w:rPr>
              <w:t xml:space="preserve"> </w:t>
            </w:r>
            <w:r>
              <w:rPr>
                <w:color w:val="333333"/>
              </w:rPr>
              <w:t>that the learning experience is being monitored and the appropriate learning resources have been made available.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C7A73C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0B7ECB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B00D909" w14:textId="77777777" w:rsidR="004D5005" w:rsidRDefault="004D5005">
            <w:pPr>
              <w:pStyle w:val="TableParagraph"/>
              <w:rPr>
                <w:rFonts w:ascii="Times New Roman"/>
              </w:rPr>
            </w:pPr>
          </w:p>
        </w:tc>
      </w:tr>
      <w:tr w:rsidR="004D5005" w14:paraId="63BF4D25" w14:textId="77777777">
        <w:trPr>
          <w:trHeight w:val="856"/>
        </w:trPr>
        <w:tc>
          <w:tcPr>
            <w:tcW w:w="10205" w:type="dxa"/>
            <w:tcBorders>
              <w:top w:val="single" w:sz="6" w:space="0" w:color="780A8C"/>
              <w:left w:val="single" w:sz="6" w:space="0" w:color="780A8C"/>
              <w:bottom w:val="single" w:sz="6" w:space="0" w:color="780A8C"/>
              <w:right w:val="single" w:sz="6" w:space="0" w:color="780A8C"/>
            </w:tcBorders>
          </w:tcPr>
          <w:p w14:paraId="63F5FF80" w14:textId="77777777" w:rsidR="004D5005" w:rsidRDefault="004176EF">
            <w:pPr>
              <w:pStyle w:val="TableParagraph"/>
              <w:spacing w:before="84" w:line="213" w:lineRule="auto"/>
              <w:ind w:left="172" w:right="92"/>
            </w:pPr>
            <w:r>
              <w:rPr>
                <w:color w:val="333333"/>
              </w:rPr>
              <w:t>To provide assurance to the board, the senior leadership team should seek external validation of any internal teaching</w:t>
            </w:r>
            <w:r>
              <w:rPr>
                <w:color w:val="333333"/>
                <w:spacing w:val="-6"/>
              </w:rPr>
              <w:t xml:space="preserve"> </w:t>
            </w:r>
            <w:r>
              <w:rPr>
                <w:color w:val="333333"/>
              </w:rPr>
              <w:t>and</w:t>
            </w:r>
            <w:r>
              <w:rPr>
                <w:color w:val="333333"/>
                <w:spacing w:val="-7"/>
              </w:rPr>
              <w:t xml:space="preserve"> </w:t>
            </w:r>
            <w:r>
              <w:rPr>
                <w:color w:val="333333"/>
              </w:rPr>
              <w:t>assessment</w:t>
            </w:r>
            <w:r>
              <w:rPr>
                <w:color w:val="333333"/>
                <w:spacing w:val="-6"/>
              </w:rPr>
              <w:t xml:space="preserve"> </w:t>
            </w:r>
            <w:r>
              <w:rPr>
                <w:color w:val="333333"/>
              </w:rPr>
              <w:t>observation</w:t>
            </w:r>
            <w:r>
              <w:rPr>
                <w:color w:val="333333"/>
                <w:spacing w:val="-7"/>
              </w:rPr>
              <w:t xml:space="preserve"> </w:t>
            </w:r>
            <w:r>
              <w:rPr>
                <w:color w:val="333333"/>
              </w:rPr>
              <w:t>reports</w:t>
            </w:r>
            <w:r>
              <w:rPr>
                <w:color w:val="333333"/>
                <w:spacing w:val="-7"/>
              </w:rPr>
              <w:t xml:space="preserve"> </w:t>
            </w:r>
            <w:r>
              <w:rPr>
                <w:color w:val="333333"/>
              </w:rPr>
              <w:t>and,</w:t>
            </w:r>
            <w:r>
              <w:rPr>
                <w:color w:val="333333"/>
                <w:spacing w:val="-6"/>
              </w:rPr>
              <w:t xml:space="preserve"> </w:t>
            </w:r>
            <w:r>
              <w:rPr>
                <w:color w:val="333333"/>
              </w:rPr>
              <w:t>where</w:t>
            </w:r>
            <w:r>
              <w:rPr>
                <w:color w:val="333333"/>
                <w:spacing w:val="-6"/>
              </w:rPr>
              <w:t xml:space="preserve"> </w:t>
            </w:r>
            <w:r>
              <w:rPr>
                <w:color w:val="333333"/>
              </w:rPr>
              <w:t>weaknesses</w:t>
            </w:r>
            <w:r>
              <w:rPr>
                <w:color w:val="333333"/>
                <w:spacing w:val="-7"/>
              </w:rPr>
              <w:t xml:space="preserve"> </w:t>
            </w:r>
            <w:r>
              <w:rPr>
                <w:color w:val="333333"/>
              </w:rPr>
              <w:t>are</w:t>
            </w:r>
            <w:r>
              <w:rPr>
                <w:color w:val="333333"/>
                <w:spacing w:val="-6"/>
              </w:rPr>
              <w:t xml:space="preserve"> </w:t>
            </w:r>
            <w:r>
              <w:rPr>
                <w:color w:val="333333"/>
              </w:rPr>
              <w:t>found,</w:t>
            </w:r>
            <w:r>
              <w:rPr>
                <w:color w:val="333333"/>
                <w:spacing w:val="-6"/>
              </w:rPr>
              <w:t xml:space="preserve"> </w:t>
            </w:r>
            <w:r>
              <w:rPr>
                <w:color w:val="333333"/>
              </w:rPr>
              <w:t>make</w:t>
            </w:r>
            <w:r>
              <w:rPr>
                <w:color w:val="333333"/>
                <w:spacing w:val="-6"/>
              </w:rPr>
              <w:t xml:space="preserve"> </w:t>
            </w:r>
            <w:r>
              <w:rPr>
                <w:color w:val="333333"/>
              </w:rPr>
              <w:t>sure</w:t>
            </w:r>
            <w:r>
              <w:rPr>
                <w:color w:val="333333"/>
                <w:spacing w:val="-6"/>
              </w:rPr>
              <w:t xml:space="preserve"> </w:t>
            </w:r>
            <w:r>
              <w:rPr>
                <w:color w:val="333333"/>
              </w:rPr>
              <w:t>that</w:t>
            </w:r>
            <w:r>
              <w:rPr>
                <w:color w:val="333333"/>
                <w:spacing w:val="-6"/>
              </w:rPr>
              <w:t xml:space="preserve"> </w:t>
            </w:r>
            <w:r>
              <w:rPr>
                <w:color w:val="333333"/>
              </w:rPr>
              <w:t>the</w:t>
            </w:r>
            <w:r>
              <w:rPr>
                <w:color w:val="333333"/>
                <w:spacing w:val="-6"/>
              </w:rPr>
              <w:t xml:space="preserve"> </w:t>
            </w:r>
            <w:r>
              <w:rPr>
                <w:color w:val="333333"/>
              </w:rPr>
              <w:t xml:space="preserve">executive quickly </w:t>
            </w:r>
            <w:proofErr w:type="gramStart"/>
            <w:r>
              <w:rPr>
                <w:color w:val="333333"/>
              </w:rPr>
              <w:t>takes action</w:t>
            </w:r>
            <w:proofErr w:type="gramEnd"/>
            <w:r>
              <w:rPr>
                <w:color w:val="333333"/>
              </w:rPr>
              <w:t>.</w:t>
            </w:r>
          </w:p>
        </w:tc>
        <w:tc>
          <w:tcPr>
            <w:tcW w:w="3629" w:type="dxa"/>
            <w:tcBorders>
              <w:top w:val="single" w:sz="6" w:space="0" w:color="780A8C"/>
              <w:left w:val="single" w:sz="6" w:space="0" w:color="780A8C"/>
              <w:bottom w:val="single" w:sz="6" w:space="0" w:color="780A8C"/>
              <w:right w:val="single" w:sz="6" w:space="0" w:color="780A8C"/>
            </w:tcBorders>
          </w:tcPr>
          <w:p w14:paraId="6F57B77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326A55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CA15178" w14:textId="77777777" w:rsidR="004D5005" w:rsidRDefault="004D5005">
            <w:pPr>
              <w:pStyle w:val="TableParagraph"/>
              <w:rPr>
                <w:rFonts w:ascii="Times New Roman"/>
              </w:rPr>
            </w:pPr>
          </w:p>
        </w:tc>
      </w:tr>
      <w:tr w:rsidR="004D5005" w14:paraId="71C75963"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CFF7B81" w14:textId="77777777" w:rsidR="004D5005" w:rsidRDefault="004176EF">
            <w:pPr>
              <w:pStyle w:val="TableParagraph"/>
              <w:spacing w:before="84" w:line="213" w:lineRule="auto"/>
              <w:ind w:left="172" w:right="92"/>
            </w:pPr>
            <w:r>
              <w:rPr>
                <w:color w:val="333333"/>
              </w:rPr>
              <w:t>In</w:t>
            </w:r>
            <w:r>
              <w:rPr>
                <w:color w:val="333333"/>
                <w:spacing w:val="-7"/>
              </w:rPr>
              <w:t xml:space="preserve"> </w:t>
            </w:r>
            <w:r>
              <w:rPr>
                <w:color w:val="333333"/>
              </w:rPr>
              <w:t>agreeing</w:t>
            </w:r>
            <w:r>
              <w:rPr>
                <w:color w:val="333333"/>
                <w:spacing w:val="-6"/>
              </w:rPr>
              <w:t xml:space="preserve"> </w:t>
            </w:r>
            <w:r>
              <w:rPr>
                <w:color w:val="333333"/>
              </w:rPr>
              <w:t>the</w:t>
            </w:r>
            <w:r>
              <w:rPr>
                <w:color w:val="333333"/>
                <w:spacing w:val="-6"/>
              </w:rPr>
              <w:t xml:space="preserve"> </w:t>
            </w:r>
            <w:r>
              <w:rPr>
                <w:color w:val="333333"/>
              </w:rPr>
              <w:t>human</w:t>
            </w:r>
            <w:r>
              <w:rPr>
                <w:color w:val="333333"/>
                <w:spacing w:val="-7"/>
              </w:rPr>
              <w:t xml:space="preserve"> </w:t>
            </w:r>
            <w:r>
              <w:rPr>
                <w:color w:val="333333"/>
              </w:rPr>
              <w:t>resource/workforce</w:t>
            </w:r>
            <w:r>
              <w:rPr>
                <w:color w:val="333333"/>
                <w:spacing w:val="-6"/>
              </w:rPr>
              <w:t xml:space="preserve"> </w:t>
            </w:r>
            <w:r>
              <w:rPr>
                <w:color w:val="333333"/>
              </w:rPr>
              <w:t>strategy,</w:t>
            </w:r>
            <w:r>
              <w:rPr>
                <w:color w:val="333333"/>
                <w:spacing w:val="-6"/>
              </w:rPr>
              <w:t xml:space="preserve"> </w:t>
            </w:r>
            <w:r>
              <w:rPr>
                <w:color w:val="333333"/>
              </w:rPr>
              <w:t>the</w:t>
            </w:r>
            <w:r>
              <w:rPr>
                <w:color w:val="333333"/>
                <w:spacing w:val="-6"/>
              </w:rPr>
              <w:t xml:space="preserve"> </w:t>
            </w:r>
            <w:r>
              <w:rPr>
                <w:color w:val="333333"/>
              </w:rPr>
              <w:t>board</w:t>
            </w:r>
            <w:r>
              <w:rPr>
                <w:color w:val="333333"/>
                <w:spacing w:val="-7"/>
              </w:rPr>
              <w:t xml:space="preserve"> </w:t>
            </w:r>
            <w:r>
              <w:rPr>
                <w:color w:val="333333"/>
              </w:rPr>
              <w:t>should</w:t>
            </w:r>
            <w:r>
              <w:rPr>
                <w:color w:val="333333"/>
                <w:spacing w:val="-7"/>
              </w:rPr>
              <w:t xml:space="preserve"> </w:t>
            </w:r>
            <w:r>
              <w:rPr>
                <w:color w:val="333333"/>
              </w:rPr>
              <w:t>ensure</w:t>
            </w:r>
            <w:r>
              <w:rPr>
                <w:color w:val="333333"/>
                <w:spacing w:val="-6"/>
              </w:rPr>
              <w:t xml:space="preserve"> </w:t>
            </w:r>
            <w:r>
              <w:rPr>
                <w:color w:val="333333"/>
              </w:rPr>
              <w:t>it</w:t>
            </w:r>
            <w:r>
              <w:rPr>
                <w:color w:val="333333"/>
                <w:spacing w:val="-6"/>
              </w:rPr>
              <w:t xml:space="preserve"> </w:t>
            </w:r>
            <w:r>
              <w:rPr>
                <w:color w:val="333333"/>
              </w:rPr>
              <w:t>reflects</w:t>
            </w:r>
            <w:r>
              <w:rPr>
                <w:color w:val="333333"/>
                <w:spacing w:val="-7"/>
              </w:rPr>
              <w:t xml:space="preserve"> </w:t>
            </w:r>
            <w:r>
              <w:rPr>
                <w:color w:val="333333"/>
              </w:rPr>
              <w:t>the</w:t>
            </w:r>
            <w:r>
              <w:rPr>
                <w:color w:val="333333"/>
                <w:spacing w:val="-6"/>
              </w:rPr>
              <w:t xml:space="preserve"> </w:t>
            </w:r>
            <w:r>
              <w:rPr>
                <w:color w:val="333333"/>
              </w:rPr>
              <w:t>ethos</w:t>
            </w:r>
            <w:r>
              <w:rPr>
                <w:color w:val="333333"/>
                <w:spacing w:val="-7"/>
              </w:rPr>
              <w:t xml:space="preserve"> </w:t>
            </w:r>
            <w:r>
              <w:rPr>
                <w:color w:val="333333"/>
              </w:rPr>
              <w:t>of</w:t>
            </w:r>
            <w:r>
              <w:rPr>
                <w:color w:val="333333"/>
                <w:spacing w:val="-7"/>
              </w:rPr>
              <w:t xml:space="preserve"> </w:t>
            </w:r>
            <w:r>
              <w:rPr>
                <w:color w:val="333333"/>
              </w:rPr>
              <w:t>the provider and aids excellence in quality, teaching, learning and assessment.</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031CF6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1EE0CC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46C8216" w14:textId="77777777" w:rsidR="004D5005" w:rsidRDefault="004D5005">
            <w:pPr>
              <w:pStyle w:val="TableParagraph"/>
              <w:rPr>
                <w:rFonts w:ascii="Times New Roman"/>
              </w:rPr>
            </w:pPr>
          </w:p>
        </w:tc>
      </w:tr>
      <w:tr w:rsidR="004D5005" w14:paraId="78EFF58A" w14:textId="77777777">
        <w:trPr>
          <w:trHeight w:val="931"/>
        </w:trPr>
        <w:tc>
          <w:tcPr>
            <w:tcW w:w="10205" w:type="dxa"/>
            <w:tcBorders>
              <w:top w:val="single" w:sz="6" w:space="0" w:color="780A8C"/>
              <w:left w:val="single" w:sz="6" w:space="0" w:color="780A8C"/>
              <w:bottom w:val="single" w:sz="6" w:space="0" w:color="780A8C"/>
              <w:right w:val="single" w:sz="6" w:space="0" w:color="780A8C"/>
            </w:tcBorders>
          </w:tcPr>
          <w:p w14:paraId="07BD222E" w14:textId="77777777" w:rsidR="004D5005" w:rsidRDefault="004176EF">
            <w:pPr>
              <w:pStyle w:val="TableParagraph"/>
              <w:spacing w:before="84" w:line="213" w:lineRule="auto"/>
              <w:ind w:left="172" w:right="92"/>
            </w:pPr>
            <w:r>
              <w:rPr>
                <w:color w:val="333333"/>
              </w:rPr>
              <w:t>The board should be aware of new initiatives in teaching and learning (for example, blended and/or virtual learning)</w:t>
            </w:r>
            <w:r>
              <w:rPr>
                <w:color w:val="333333"/>
                <w:spacing w:val="-6"/>
              </w:rPr>
              <w:t xml:space="preserve"> </w:t>
            </w:r>
            <w:r>
              <w:rPr>
                <w:color w:val="333333"/>
              </w:rPr>
              <w:t>and,</w:t>
            </w:r>
            <w:r>
              <w:rPr>
                <w:color w:val="333333"/>
                <w:spacing w:val="-5"/>
              </w:rPr>
              <w:t xml:space="preserve"> </w:t>
            </w:r>
            <w:r>
              <w:rPr>
                <w:color w:val="333333"/>
              </w:rPr>
              <w:t>through</w:t>
            </w:r>
            <w:r>
              <w:rPr>
                <w:color w:val="333333"/>
                <w:spacing w:val="-6"/>
              </w:rPr>
              <w:t xml:space="preserve"> </w:t>
            </w:r>
            <w:r>
              <w:rPr>
                <w:color w:val="333333"/>
              </w:rPr>
              <w:t>careful</w:t>
            </w:r>
            <w:r>
              <w:rPr>
                <w:color w:val="333333"/>
                <w:spacing w:val="-6"/>
              </w:rPr>
              <w:t xml:space="preserve"> </w:t>
            </w:r>
            <w:r>
              <w:rPr>
                <w:color w:val="333333"/>
              </w:rPr>
              <w:t>appraisal,</w:t>
            </w:r>
            <w:r>
              <w:rPr>
                <w:color w:val="333333"/>
                <w:spacing w:val="-5"/>
              </w:rPr>
              <w:t xml:space="preserve"> </w:t>
            </w:r>
            <w:r>
              <w:rPr>
                <w:color w:val="333333"/>
              </w:rPr>
              <w:t>consider</w:t>
            </w:r>
            <w:r>
              <w:rPr>
                <w:color w:val="333333"/>
                <w:spacing w:val="-5"/>
              </w:rPr>
              <w:t xml:space="preserve"> </w:t>
            </w:r>
            <w:r>
              <w:rPr>
                <w:color w:val="333333"/>
              </w:rPr>
              <w:t>their</w:t>
            </w:r>
            <w:r>
              <w:rPr>
                <w:color w:val="333333"/>
                <w:spacing w:val="-5"/>
              </w:rPr>
              <w:t xml:space="preserve"> </w:t>
            </w:r>
            <w:r>
              <w:rPr>
                <w:color w:val="333333"/>
              </w:rPr>
              <w:t>adoption.</w:t>
            </w:r>
            <w:r>
              <w:rPr>
                <w:color w:val="333333"/>
                <w:spacing w:val="-6"/>
              </w:rPr>
              <w:t xml:space="preserve"> </w:t>
            </w: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5"/>
              </w:rPr>
              <w:t xml:space="preserve"> </w:t>
            </w:r>
            <w:r>
              <w:rPr>
                <w:color w:val="333333"/>
              </w:rPr>
              <w:t>be</w:t>
            </w:r>
            <w:r>
              <w:rPr>
                <w:color w:val="333333"/>
                <w:spacing w:val="-5"/>
              </w:rPr>
              <w:t xml:space="preserve"> </w:t>
            </w:r>
            <w:r>
              <w:rPr>
                <w:color w:val="333333"/>
              </w:rPr>
              <w:t>aware</w:t>
            </w:r>
            <w:r>
              <w:rPr>
                <w:color w:val="333333"/>
                <w:spacing w:val="-5"/>
              </w:rPr>
              <w:t xml:space="preserve"> </w:t>
            </w:r>
            <w:r>
              <w:rPr>
                <w:color w:val="333333"/>
              </w:rPr>
              <w:t>of</w:t>
            </w:r>
            <w:r>
              <w:rPr>
                <w:color w:val="333333"/>
                <w:spacing w:val="-6"/>
              </w:rPr>
              <w:t xml:space="preserve"> </w:t>
            </w:r>
            <w:r>
              <w:rPr>
                <w:color w:val="333333"/>
              </w:rPr>
              <w:t>the</w:t>
            </w:r>
            <w:r>
              <w:rPr>
                <w:color w:val="333333"/>
                <w:spacing w:val="-5"/>
              </w:rPr>
              <w:t xml:space="preserve"> </w:t>
            </w:r>
            <w:r>
              <w:rPr>
                <w:color w:val="333333"/>
              </w:rPr>
              <w:t xml:space="preserve">expectations of external bodies, </w:t>
            </w:r>
            <w:proofErr w:type="gramStart"/>
            <w:r>
              <w:rPr>
                <w:color w:val="333333"/>
              </w:rPr>
              <w:t>in particular</w:t>
            </w:r>
            <w:proofErr w:type="gramEnd"/>
            <w:r>
              <w:rPr>
                <w:color w:val="333333"/>
              </w:rPr>
              <w:t xml:space="preserve"> their expectations of good quality.</w:t>
            </w:r>
          </w:p>
        </w:tc>
        <w:tc>
          <w:tcPr>
            <w:tcW w:w="3629" w:type="dxa"/>
            <w:tcBorders>
              <w:top w:val="single" w:sz="6" w:space="0" w:color="780A8C"/>
              <w:left w:val="single" w:sz="6" w:space="0" w:color="780A8C"/>
              <w:right w:val="single" w:sz="6" w:space="0" w:color="780A8C"/>
            </w:tcBorders>
          </w:tcPr>
          <w:p w14:paraId="7DD4F1E2"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6D506DA0"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418A7D26" w14:textId="77777777" w:rsidR="004D5005" w:rsidRDefault="004D5005">
            <w:pPr>
              <w:pStyle w:val="TableParagraph"/>
              <w:rPr>
                <w:rFonts w:ascii="Times New Roman"/>
              </w:rPr>
            </w:pPr>
          </w:p>
        </w:tc>
      </w:tr>
      <w:tr w:rsidR="004D5005" w14:paraId="23B4610B" w14:textId="77777777">
        <w:trPr>
          <w:trHeight w:val="500"/>
        </w:trPr>
        <w:tc>
          <w:tcPr>
            <w:tcW w:w="10205" w:type="dxa"/>
            <w:tcBorders>
              <w:top w:val="single" w:sz="6" w:space="0" w:color="780A8C"/>
              <w:bottom w:val="single" w:sz="6" w:space="0" w:color="780A8C"/>
            </w:tcBorders>
            <w:shd w:val="clear" w:color="auto" w:fill="F48B3E"/>
          </w:tcPr>
          <w:p w14:paraId="28ABAE10" w14:textId="77777777" w:rsidR="004D5005" w:rsidRDefault="004176EF">
            <w:pPr>
              <w:pStyle w:val="TableParagraph"/>
              <w:spacing w:before="114"/>
              <w:ind w:left="170"/>
              <w:rPr>
                <w:rFonts w:ascii="Museo Sans 900"/>
                <w:b/>
                <w:sz w:val="24"/>
              </w:rPr>
            </w:pPr>
            <w:r>
              <w:rPr>
                <w:rFonts w:ascii="Museo Sans 900"/>
                <w:b/>
                <w:color w:val="780A8C"/>
                <w:sz w:val="24"/>
              </w:rPr>
              <w:t>QUALITY</w:t>
            </w:r>
            <w:r>
              <w:rPr>
                <w:rFonts w:ascii="Museo Sans 900"/>
                <w:b/>
                <w:color w:val="780A8C"/>
                <w:spacing w:val="2"/>
                <w:sz w:val="24"/>
              </w:rPr>
              <w:t xml:space="preserve"> </w:t>
            </w:r>
            <w:r>
              <w:rPr>
                <w:rFonts w:ascii="Museo Sans 900"/>
                <w:b/>
                <w:color w:val="780A8C"/>
                <w:sz w:val="24"/>
              </w:rPr>
              <w:t>PERFORMANCE</w:t>
            </w:r>
            <w:r>
              <w:rPr>
                <w:rFonts w:ascii="Museo Sans 900"/>
                <w:b/>
                <w:color w:val="780A8C"/>
                <w:spacing w:val="3"/>
                <w:sz w:val="24"/>
              </w:rPr>
              <w:t xml:space="preserve"> </w:t>
            </w:r>
            <w:r>
              <w:rPr>
                <w:rFonts w:ascii="Museo Sans 900"/>
                <w:b/>
                <w:color w:val="780A8C"/>
                <w:spacing w:val="-2"/>
                <w:sz w:val="24"/>
              </w:rPr>
              <w:t>DATA:</w:t>
            </w:r>
          </w:p>
        </w:tc>
        <w:tc>
          <w:tcPr>
            <w:tcW w:w="3629" w:type="dxa"/>
            <w:shd w:val="clear" w:color="auto" w:fill="F48B3E"/>
          </w:tcPr>
          <w:p w14:paraId="5D416A43" w14:textId="77777777" w:rsidR="004D5005" w:rsidRDefault="004D5005">
            <w:pPr>
              <w:pStyle w:val="TableParagraph"/>
              <w:rPr>
                <w:rFonts w:ascii="Times New Roman"/>
              </w:rPr>
            </w:pPr>
          </w:p>
        </w:tc>
        <w:tc>
          <w:tcPr>
            <w:tcW w:w="3629" w:type="dxa"/>
            <w:shd w:val="clear" w:color="auto" w:fill="F48B3E"/>
          </w:tcPr>
          <w:p w14:paraId="31966D00" w14:textId="77777777" w:rsidR="004D5005" w:rsidRDefault="004D5005">
            <w:pPr>
              <w:pStyle w:val="TableParagraph"/>
              <w:rPr>
                <w:rFonts w:ascii="Times New Roman"/>
              </w:rPr>
            </w:pPr>
          </w:p>
        </w:tc>
        <w:tc>
          <w:tcPr>
            <w:tcW w:w="3629" w:type="dxa"/>
            <w:shd w:val="clear" w:color="auto" w:fill="F48B3E"/>
          </w:tcPr>
          <w:p w14:paraId="72E0589D" w14:textId="77777777" w:rsidR="004D5005" w:rsidRDefault="004D5005">
            <w:pPr>
              <w:pStyle w:val="TableParagraph"/>
              <w:rPr>
                <w:rFonts w:ascii="Times New Roman"/>
              </w:rPr>
            </w:pPr>
          </w:p>
        </w:tc>
      </w:tr>
      <w:tr w:rsidR="004D5005" w14:paraId="7861392E" w14:textId="77777777">
        <w:trPr>
          <w:trHeight w:val="889"/>
        </w:trPr>
        <w:tc>
          <w:tcPr>
            <w:tcW w:w="10205" w:type="dxa"/>
            <w:tcBorders>
              <w:top w:val="single" w:sz="6" w:space="0" w:color="780A8C"/>
              <w:left w:val="single" w:sz="6" w:space="0" w:color="780A8C"/>
              <w:bottom w:val="single" w:sz="6" w:space="0" w:color="780A8C"/>
              <w:right w:val="single" w:sz="6" w:space="0" w:color="780A8C"/>
            </w:tcBorders>
          </w:tcPr>
          <w:p w14:paraId="59FBACF3" w14:textId="77777777" w:rsidR="004D5005" w:rsidRDefault="004176EF">
            <w:pPr>
              <w:pStyle w:val="TableParagraph"/>
              <w:spacing w:before="82" w:line="213" w:lineRule="auto"/>
              <w:ind w:left="172" w:right="182"/>
            </w:pPr>
            <w:r>
              <w:rPr>
                <w:color w:val="333333"/>
              </w:rPr>
              <w:t>The</w:t>
            </w:r>
            <w:r>
              <w:rPr>
                <w:color w:val="333333"/>
                <w:spacing w:val="-7"/>
              </w:rPr>
              <w:t xml:space="preserve"> </w:t>
            </w:r>
            <w:r>
              <w:rPr>
                <w:color w:val="333333"/>
              </w:rPr>
              <w:t>board</w:t>
            </w:r>
            <w:r>
              <w:rPr>
                <w:color w:val="333333"/>
                <w:spacing w:val="-8"/>
              </w:rPr>
              <w:t xml:space="preserve"> </w:t>
            </w:r>
            <w:r>
              <w:rPr>
                <w:color w:val="333333"/>
              </w:rPr>
              <w:t>is</w:t>
            </w:r>
            <w:r>
              <w:rPr>
                <w:color w:val="333333"/>
                <w:spacing w:val="-8"/>
              </w:rPr>
              <w:t xml:space="preserve"> </w:t>
            </w:r>
            <w:r>
              <w:rPr>
                <w:color w:val="333333"/>
              </w:rPr>
              <w:t>accountable</w:t>
            </w:r>
            <w:r>
              <w:rPr>
                <w:color w:val="333333"/>
                <w:spacing w:val="-7"/>
              </w:rPr>
              <w:t xml:space="preserve"> </w:t>
            </w:r>
            <w:r>
              <w:rPr>
                <w:color w:val="333333"/>
              </w:rPr>
              <w:t>for</w:t>
            </w:r>
            <w:r>
              <w:rPr>
                <w:color w:val="333333"/>
                <w:spacing w:val="-7"/>
              </w:rPr>
              <w:t xml:space="preserve"> </w:t>
            </w:r>
            <w:r>
              <w:rPr>
                <w:color w:val="333333"/>
              </w:rPr>
              <w:t>the</w:t>
            </w:r>
            <w:r>
              <w:rPr>
                <w:color w:val="333333"/>
                <w:spacing w:val="-7"/>
              </w:rPr>
              <w:t xml:space="preserve"> </w:t>
            </w:r>
            <w:r>
              <w:rPr>
                <w:color w:val="333333"/>
              </w:rPr>
              <w:t>provider’s</w:t>
            </w:r>
            <w:r>
              <w:rPr>
                <w:color w:val="333333"/>
                <w:spacing w:val="-8"/>
              </w:rPr>
              <w:t xml:space="preserve"> </w:t>
            </w:r>
            <w:r>
              <w:rPr>
                <w:color w:val="333333"/>
              </w:rPr>
              <w:t>overall</w:t>
            </w:r>
            <w:r>
              <w:rPr>
                <w:color w:val="333333"/>
                <w:spacing w:val="-8"/>
              </w:rPr>
              <w:t xml:space="preserve"> </w:t>
            </w:r>
            <w:r>
              <w:rPr>
                <w:color w:val="333333"/>
              </w:rPr>
              <w:t>performance</w:t>
            </w:r>
            <w:r>
              <w:rPr>
                <w:color w:val="333333"/>
                <w:spacing w:val="-7"/>
              </w:rPr>
              <w:t xml:space="preserve"> </w:t>
            </w:r>
            <w:r>
              <w:rPr>
                <w:color w:val="333333"/>
              </w:rPr>
              <w:t>of</w:t>
            </w:r>
            <w:r>
              <w:rPr>
                <w:color w:val="333333"/>
                <w:spacing w:val="-8"/>
              </w:rPr>
              <w:t xml:space="preserve"> </w:t>
            </w:r>
            <w:r>
              <w:rPr>
                <w:color w:val="333333"/>
              </w:rPr>
              <w:t>government-</w:t>
            </w:r>
            <w:r>
              <w:rPr>
                <w:color w:val="333333"/>
                <w:spacing w:val="-8"/>
              </w:rPr>
              <w:t xml:space="preserve"> </w:t>
            </w:r>
            <w:r>
              <w:rPr>
                <w:color w:val="333333"/>
              </w:rPr>
              <w:t>funded</w:t>
            </w:r>
            <w:r>
              <w:rPr>
                <w:color w:val="333333"/>
                <w:spacing w:val="-8"/>
              </w:rPr>
              <w:t xml:space="preserve"> </w:t>
            </w:r>
            <w:r>
              <w:rPr>
                <w:color w:val="333333"/>
              </w:rPr>
              <w:t>provision</w:t>
            </w:r>
            <w:r>
              <w:rPr>
                <w:color w:val="333333"/>
                <w:spacing w:val="-8"/>
              </w:rPr>
              <w:t xml:space="preserve"> </w:t>
            </w:r>
            <w:r>
              <w:rPr>
                <w:color w:val="333333"/>
              </w:rPr>
              <w:t>and outcomes for all learners. This includes provision subcontracted to other providers.</w:t>
            </w:r>
          </w:p>
        </w:tc>
        <w:tc>
          <w:tcPr>
            <w:tcW w:w="3629" w:type="dxa"/>
            <w:tcBorders>
              <w:left w:val="single" w:sz="6" w:space="0" w:color="780A8C"/>
              <w:bottom w:val="single" w:sz="6" w:space="0" w:color="780A8C"/>
              <w:right w:val="single" w:sz="6" w:space="0" w:color="780A8C"/>
            </w:tcBorders>
          </w:tcPr>
          <w:p w14:paraId="2726CAD5"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16401E14"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34CEB0CB" w14:textId="77777777" w:rsidR="004D5005" w:rsidRDefault="004D5005">
            <w:pPr>
              <w:pStyle w:val="TableParagraph"/>
              <w:rPr>
                <w:rFonts w:ascii="Times New Roman"/>
              </w:rPr>
            </w:pPr>
          </w:p>
        </w:tc>
      </w:tr>
      <w:tr w:rsidR="004D5005" w14:paraId="4E6DE4DC" w14:textId="77777777">
        <w:trPr>
          <w:trHeight w:val="892"/>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4DB86F5" w14:textId="77777777" w:rsidR="004D5005" w:rsidRDefault="004176EF">
            <w:pPr>
              <w:pStyle w:val="TableParagraph"/>
              <w:spacing w:before="84" w:line="213" w:lineRule="auto"/>
              <w:ind w:left="172" w:right="92"/>
            </w:pPr>
            <w:r>
              <w:rPr>
                <w:color w:val="333333"/>
              </w:rPr>
              <w:t>Board</w:t>
            </w:r>
            <w:r>
              <w:rPr>
                <w:color w:val="333333"/>
                <w:spacing w:val="-4"/>
              </w:rPr>
              <w:t xml:space="preserve"> </w:t>
            </w:r>
            <w:r>
              <w:rPr>
                <w:color w:val="333333"/>
              </w:rPr>
              <w:t>members</w:t>
            </w:r>
            <w:r>
              <w:rPr>
                <w:color w:val="333333"/>
                <w:spacing w:val="-4"/>
              </w:rPr>
              <w:t xml:space="preserve"> </w:t>
            </w:r>
            <w:r>
              <w:rPr>
                <w:color w:val="333333"/>
              </w:rPr>
              <w:t>should</w:t>
            </w:r>
            <w:r>
              <w:rPr>
                <w:color w:val="333333"/>
                <w:spacing w:val="-4"/>
              </w:rPr>
              <w:t xml:space="preserve"> </w:t>
            </w:r>
            <w:r>
              <w:rPr>
                <w:color w:val="333333"/>
              </w:rPr>
              <w:t>be</w:t>
            </w:r>
            <w:r>
              <w:rPr>
                <w:color w:val="333333"/>
                <w:spacing w:val="-3"/>
              </w:rPr>
              <w:t xml:space="preserve"> </w:t>
            </w:r>
            <w:r>
              <w:rPr>
                <w:color w:val="333333"/>
              </w:rPr>
              <w:t>able</w:t>
            </w:r>
            <w:r>
              <w:rPr>
                <w:color w:val="333333"/>
                <w:spacing w:val="-3"/>
              </w:rPr>
              <w:t xml:space="preserve"> </w:t>
            </w:r>
            <w:r>
              <w:rPr>
                <w:color w:val="333333"/>
              </w:rPr>
              <w:t>to</w:t>
            </w:r>
            <w:r>
              <w:rPr>
                <w:color w:val="333333"/>
                <w:spacing w:val="-4"/>
              </w:rPr>
              <w:t xml:space="preserve"> </w:t>
            </w:r>
            <w:r>
              <w:rPr>
                <w:color w:val="333333"/>
              </w:rPr>
              <w:t>explain</w:t>
            </w:r>
            <w:r>
              <w:rPr>
                <w:color w:val="333333"/>
                <w:spacing w:val="-4"/>
              </w:rPr>
              <w:t xml:space="preserve"> </w:t>
            </w:r>
            <w:r>
              <w:rPr>
                <w:color w:val="333333"/>
              </w:rPr>
              <w:t>how</w:t>
            </w:r>
            <w:r>
              <w:rPr>
                <w:color w:val="333333"/>
                <w:spacing w:val="-3"/>
              </w:rPr>
              <w:t xml:space="preserve"> </w:t>
            </w:r>
            <w:r>
              <w:rPr>
                <w:color w:val="333333"/>
              </w:rPr>
              <w:t>they</w:t>
            </w:r>
            <w:r>
              <w:rPr>
                <w:color w:val="333333"/>
                <w:spacing w:val="-3"/>
              </w:rPr>
              <w:t xml:space="preserve"> </w:t>
            </w:r>
            <w:r>
              <w:rPr>
                <w:color w:val="333333"/>
              </w:rPr>
              <w:t>benchmark</w:t>
            </w:r>
            <w:r>
              <w:rPr>
                <w:color w:val="333333"/>
                <w:spacing w:val="-3"/>
              </w:rPr>
              <w:t xml:space="preserve"> </w:t>
            </w:r>
            <w:r>
              <w:rPr>
                <w:color w:val="333333"/>
              </w:rPr>
              <w:t>the</w:t>
            </w:r>
            <w:r>
              <w:rPr>
                <w:color w:val="333333"/>
                <w:spacing w:val="-3"/>
              </w:rPr>
              <w:t xml:space="preserve"> </w:t>
            </w:r>
            <w:r>
              <w:rPr>
                <w:color w:val="333333"/>
              </w:rPr>
              <w:t>quality</w:t>
            </w:r>
            <w:r>
              <w:rPr>
                <w:color w:val="333333"/>
                <w:spacing w:val="-3"/>
              </w:rPr>
              <w:t xml:space="preserve"> </w:t>
            </w:r>
            <w:r>
              <w:rPr>
                <w:color w:val="333333"/>
              </w:rPr>
              <w:t>of</w:t>
            </w:r>
            <w:r>
              <w:rPr>
                <w:color w:val="333333"/>
                <w:spacing w:val="-4"/>
              </w:rPr>
              <w:t xml:space="preserve"> </w:t>
            </w:r>
            <w:r>
              <w:rPr>
                <w:color w:val="333333"/>
              </w:rPr>
              <w:t>each</w:t>
            </w:r>
            <w:r>
              <w:rPr>
                <w:color w:val="333333"/>
                <w:spacing w:val="-4"/>
              </w:rPr>
              <w:t xml:space="preserve"> </w:t>
            </w:r>
            <w:r>
              <w:rPr>
                <w:color w:val="333333"/>
              </w:rPr>
              <w:t>type</w:t>
            </w:r>
            <w:r>
              <w:rPr>
                <w:color w:val="333333"/>
                <w:spacing w:val="-3"/>
              </w:rPr>
              <w:t xml:space="preserve"> </w:t>
            </w:r>
            <w:r>
              <w:rPr>
                <w:color w:val="333333"/>
              </w:rPr>
              <w:t>of</w:t>
            </w:r>
            <w:r>
              <w:rPr>
                <w:color w:val="333333"/>
                <w:spacing w:val="-4"/>
              </w:rPr>
              <w:t xml:space="preserve"> </w:t>
            </w:r>
            <w:r>
              <w:rPr>
                <w:color w:val="333333"/>
              </w:rPr>
              <w:t>provision,</w:t>
            </w:r>
            <w:r>
              <w:rPr>
                <w:color w:val="333333"/>
                <w:spacing w:val="-3"/>
              </w:rPr>
              <w:t xml:space="preserve"> </w:t>
            </w:r>
            <w:r>
              <w:rPr>
                <w:color w:val="333333"/>
              </w:rPr>
              <w:t>such</w:t>
            </w:r>
            <w:r>
              <w:rPr>
                <w:color w:val="333333"/>
                <w:spacing w:val="-4"/>
              </w:rPr>
              <w:t xml:space="preserve"> </w:t>
            </w:r>
            <w:r>
              <w:rPr>
                <w:color w:val="333333"/>
              </w:rPr>
              <w:t xml:space="preserve">as study </w:t>
            </w:r>
            <w:proofErr w:type="spellStart"/>
            <w:r>
              <w:rPr>
                <w:color w:val="333333"/>
              </w:rPr>
              <w:t>programmes</w:t>
            </w:r>
            <w:proofErr w:type="spellEnd"/>
            <w:r>
              <w:rPr>
                <w:color w:val="333333"/>
              </w:rPr>
              <w:t>, apprenticeships, adult learning, provision for learners with high needs and traineeships, and the outcomes for all learners.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4D5388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2E7410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CB59DA7" w14:textId="77777777" w:rsidR="004D5005" w:rsidRDefault="004D5005">
            <w:pPr>
              <w:pStyle w:val="TableParagraph"/>
              <w:rPr>
                <w:rFonts w:ascii="Times New Roman"/>
              </w:rPr>
            </w:pPr>
          </w:p>
        </w:tc>
      </w:tr>
      <w:tr w:rsidR="004D5005" w14:paraId="6030663B" w14:textId="77777777">
        <w:trPr>
          <w:trHeight w:val="1336"/>
        </w:trPr>
        <w:tc>
          <w:tcPr>
            <w:tcW w:w="10205" w:type="dxa"/>
            <w:tcBorders>
              <w:top w:val="single" w:sz="6" w:space="0" w:color="780A8C"/>
              <w:left w:val="single" w:sz="6" w:space="0" w:color="780A8C"/>
              <w:bottom w:val="single" w:sz="6" w:space="0" w:color="780A8C"/>
              <w:right w:val="single" w:sz="6" w:space="0" w:color="780A8C"/>
            </w:tcBorders>
          </w:tcPr>
          <w:p w14:paraId="68F1B9EA" w14:textId="77777777" w:rsidR="004D5005" w:rsidRDefault="004176EF">
            <w:pPr>
              <w:pStyle w:val="TableParagraph"/>
              <w:spacing w:before="84" w:line="213" w:lineRule="auto"/>
              <w:ind w:left="172" w:right="92"/>
            </w:pPr>
            <w:r>
              <w:rPr>
                <w:color w:val="333333"/>
              </w:rPr>
              <w:t>Board</w:t>
            </w:r>
            <w:r>
              <w:rPr>
                <w:color w:val="333333"/>
                <w:spacing w:val="-6"/>
              </w:rPr>
              <w:t xml:space="preserve"> </w:t>
            </w:r>
            <w:r>
              <w:rPr>
                <w:color w:val="333333"/>
              </w:rPr>
              <w:t>members</w:t>
            </w:r>
            <w:r>
              <w:rPr>
                <w:color w:val="333333"/>
                <w:spacing w:val="-6"/>
              </w:rPr>
              <w:t xml:space="preserve"> </w:t>
            </w:r>
            <w:r>
              <w:rPr>
                <w:color w:val="333333"/>
              </w:rPr>
              <w:t>should</w:t>
            </w:r>
            <w:r>
              <w:rPr>
                <w:color w:val="333333"/>
                <w:spacing w:val="-6"/>
              </w:rPr>
              <w:t xml:space="preserve"> </w:t>
            </w:r>
            <w:r>
              <w:rPr>
                <w:color w:val="333333"/>
              </w:rPr>
              <w:t>receive</w:t>
            </w:r>
            <w:r>
              <w:rPr>
                <w:color w:val="333333"/>
                <w:spacing w:val="-5"/>
              </w:rPr>
              <w:t xml:space="preserve"> </w:t>
            </w:r>
            <w:r>
              <w:rPr>
                <w:color w:val="333333"/>
              </w:rPr>
              <w:t>accurate</w:t>
            </w:r>
            <w:r>
              <w:rPr>
                <w:color w:val="333333"/>
                <w:spacing w:val="-5"/>
              </w:rPr>
              <w:t xml:space="preserve"> </w:t>
            </w:r>
            <w:r>
              <w:rPr>
                <w:color w:val="333333"/>
              </w:rPr>
              <w:t>performance</w:t>
            </w:r>
            <w:r>
              <w:rPr>
                <w:color w:val="333333"/>
                <w:spacing w:val="-5"/>
              </w:rPr>
              <w:t xml:space="preserve"> </w:t>
            </w:r>
            <w:r>
              <w:rPr>
                <w:color w:val="333333"/>
              </w:rPr>
              <w:t>data</w:t>
            </w:r>
            <w:r>
              <w:rPr>
                <w:color w:val="333333"/>
                <w:spacing w:val="-6"/>
              </w:rPr>
              <w:t xml:space="preserve"> </w:t>
            </w:r>
            <w:r>
              <w:rPr>
                <w:color w:val="333333"/>
              </w:rPr>
              <w:t>on</w:t>
            </w:r>
            <w:r>
              <w:rPr>
                <w:color w:val="333333"/>
                <w:spacing w:val="-6"/>
              </w:rPr>
              <w:t xml:space="preserve"> </w:t>
            </w:r>
            <w:r>
              <w:rPr>
                <w:color w:val="333333"/>
              </w:rPr>
              <w:t>each</w:t>
            </w:r>
            <w:r>
              <w:rPr>
                <w:color w:val="333333"/>
                <w:spacing w:val="-6"/>
              </w:rPr>
              <w:t xml:space="preserve"> </w:t>
            </w:r>
            <w:r>
              <w:rPr>
                <w:color w:val="333333"/>
              </w:rPr>
              <w:t>aspect</w:t>
            </w:r>
            <w:r>
              <w:rPr>
                <w:color w:val="333333"/>
                <w:spacing w:val="-5"/>
              </w:rPr>
              <w:t xml:space="preserve"> </w:t>
            </w:r>
            <w:r>
              <w:rPr>
                <w:color w:val="333333"/>
              </w:rPr>
              <w:t>of</w:t>
            </w:r>
            <w:r>
              <w:rPr>
                <w:color w:val="333333"/>
                <w:spacing w:val="-6"/>
              </w:rPr>
              <w:t xml:space="preserve"> </w:t>
            </w:r>
            <w:r>
              <w:rPr>
                <w:color w:val="333333"/>
              </w:rPr>
              <w:t>each</w:t>
            </w:r>
            <w:r>
              <w:rPr>
                <w:color w:val="333333"/>
                <w:spacing w:val="-6"/>
              </w:rPr>
              <w:t xml:space="preserve"> </w:t>
            </w:r>
            <w:r>
              <w:rPr>
                <w:color w:val="333333"/>
              </w:rPr>
              <w:t>type</w:t>
            </w:r>
            <w:r>
              <w:rPr>
                <w:color w:val="333333"/>
                <w:spacing w:val="-5"/>
              </w:rPr>
              <w:t xml:space="preserve"> </w:t>
            </w:r>
            <w:r>
              <w:rPr>
                <w:color w:val="333333"/>
              </w:rPr>
              <w:t>of</w:t>
            </w:r>
            <w:r>
              <w:rPr>
                <w:color w:val="333333"/>
                <w:spacing w:val="-6"/>
              </w:rPr>
              <w:t xml:space="preserve"> </w:t>
            </w:r>
            <w:r>
              <w:rPr>
                <w:color w:val="333333"/>
              </w:rPr>
              <w:t>provision,</w:t>
            </w:r>
            <w:r>
              <w:rPr>
                <w:color w:val="333333"/>
                <w:spacing w:val="-5"/>
              </w:rPr>
              <w:t xml:space="preserve"> </w:t>
            </w:r>
            <w:r>
              <w:rPr>
                <w:color w:val="333333"/>
              </w:rPr>
              <w:t>at</w:t>
            </w:r>
            <w:r>
              <w:rPr>
                <w:color w:val="333333"/>
                <w:spacing w:val="-5"/>
              </w:rPr>
              <w:t xml:space="preserve"> </w:t>
            </w:r>
            <w:r>
              <w:rPr>
                <w:color w:val="333333"/>
              </w:rPr>
              <w:t xml:space="preserve">agreed timescales. Where appropriate this should be confirmed through external sources. These data should cover recruitment of learners, their attendance, achievement of qualifications, and where relevant, progress from their starting points and their destinations on completing their learning </w:t>
            </w:r>
            <w:proofErr w:type="spellStart"/>
            <w:r>
              <w:rPr>
                <w:color w:val="333333"/>
              </w:rPr>
              <w:t>programme</w:t>
            </w:r>
            <w:proofErr w:type="spellEnd"/>
            <w:r>
              <w:rPr>
                <w:color w:val="333333"/>
              </w:rPr>
              <w:t xml:space="preserve"> and/or on leaving the </w:t>
            </w:r>
            <w:r>
              <w:rPr>
                <w:color w:val="333333"/>
                <w:spacing w:val="-2"/>
              </w:rPr>
              <w:t>provider.</w:t>
            </w:r>
          </w:p>
        </w:tc>
        <w:tc>
          <w:tcPr>
            <w:tcW w:w="3629" w:type="dxa"/>
            <w:tcBorders>
              <w:top w:val="single" w:sz="6" w:space="0" w:color="780A8C"/>
              <w:left w:val="single" w:sz="6" w:space="0" w:color="780A8C"/>
              <w:bottom w:val="single" w:sz="6" w:space="0" w:color="780A8C"/>
              <w:right w:val="single" w:sz="6" w:space="0" w:color="780A8C"/>
            </w:tcBorders>
          </w:tcPr>
          <w:p w14:paraId="1C7638B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E6AEE9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74F16F3" w14:textId="77777777" w:rsidR="004D5005" w:rsidRDefault="004D5005">
            <w:pPr>
              <w:pStyle w:val="TableParagraph"/>
              <w:rPr>
                <w:rFonts w:ascii="Times New Roman"/>
              </w:rPr>
            </w:pPr>
          </w:p>
        </w:tc>
      </w:tr>
      <w:tr w:rsidR="004D5005" w14:paraId="39852BAF" w14:textId="77777777">
        <w:trPr>
          <w:trHeight w:val="892"/>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BCECC3C" w14:textId="77777777" w:rsidR="004D5005" w:rsidRDefault="004176EF">
            <w:pPr>
              <w:pStyle w:val="TableParagraph"/>
              <w:spacing w:before="84" w:line="213" w:lineRule="auto"/>
              <w:ind w:left="172" w:right="182"/>
            </w:pPr>
            <w:r>
              <w:rPr>
                <w:color w:val="333333"/>
              </w:rPr>
              <w:t>The</w:t>
            </w:r>
            <w:r>
              <w:rPr>
                <w:color w:val="333333"/>
                <w:spacing w:val="-3"/>
              </w:rPr>
              <w:t xml:space="preserve"> </w:t>
            </w:r>
            <w:r>
              <w:rPr>
                <w:color w:val="333333"/>
              </w:rPr>
              <w:t>board</w:t>
            </w:r>
            <w:r>
              <w:rPr>
                <w:color w:val="333333"/>
                <w:spacing w:val="-4"/>
              </w:rPr>
              <w:t xml:space="preserve"> </w:t>
            </w:r>
            <w:r>
              <w:rPr>
                <w:color w:val="333333"/>
              </w:rPr>
              <w:t>should</w:t>
            </w:r>
            <w:r>
              <w:rPr>
                <w:color w:val="333333"/>
                <w:spacing w:val="-4"/>
              </w:rPr>
              <w:t xml:space="preserve"> </w:t>
            </w:r>
            <w:r>
              <w:rPr>
                <w:color w:val="333333"/>
              </w:rPr>
              <w:t>see</w:t>
            </w:r>
            <w:r>
              <w:rPr>
                <w:color w:val="333333"/>
                <w:spacing w:val="-3"/>
              </w:rPr>
              <w:t xml:space="preserve"> </w:t>
            </w:r>
            <w:r>
              <w:rPr>
                <w:color w:val="333333"/>
              </w:rPr>
              <w:t>the</w:t>
            </w:r>
            <w:r>
              <w:rPr>
                <w:color w:val="333333"/>
                <w:spacing w:val="-3"/>
              </w:rPr>
              <w:t xml:space="preserve"> </w:t>
            </w:r>
            <w:r>
              <w:rPr>
                <w:color w:val="333333"/>
              </w:rPr>
              <w:t>results</w:t>
            </w:r>
            <w:r>
              <w:rPr>
                <w:color w:val="333333"/>
                <w:spacing w:val="-4"/>
              </w:rPr>
              <w:t xml:space="preserve"> </w:t>
            </w:r>
            <w:r>
              <w:rPr>
                <w:color w:val="333333"/>
              </w:rPr>
              <w:t>of</w:t>
            </w:r>
            <w:r>
              <w:rPr>
                <w:color w:val="333333"/>
                <w:spacing w:val="-4"/>
              </w:rPr>
              <w:t xml:space="preserve"> </w:t>
            </w:r>
            <w:r>
              <w:rPr>
                <w:color w:val="333333"/>
              </w:rPr>
              <w:t>learner</w:t>
            </w:r>
            <w:r>
              <w:rPr>
                <w:color w:val="333333"/>
                <w:spacing w:val="-3"/>
              </w:rPr>
              <w:t xml:space="preserve"> </w:t>
            </w:r>
            <w:r>
              <w:rPr>
                <w:color w:val="333333"/>
              </w:rPr>
              <w:t>and</w:t>
            </w:r>
            <w:r>
              <w:rPr>
                <w:color w:val="333333"/>
                <w:spacing w:val="-4"/>
              </w:rPr>
              <w:t xml:space="preserve"> </w:t>
            </w:r>
            <w:r>
              <w:rPr>
                <w:color w:val="333333"/>
              </w:rPr>
              <w:t>employer</w:t>
            </w:r>
            <w:r>
              <w:rPr>
                <w:color w:val="333333"/>
                <w:spacing w:val="-3"/>
              </w:rPr>
              <w:t xml:space="preserve"> </w:t>
            </w:r>
            <w:r>
              <w:rPr>
                <w:color w:val="333333"/>
              </w:rPr>
              <w:t>surveys</w:t>
            </w:r>
            <w:r>
              <w:rPr>
                <w:color w:val="333333"/>
                <w:spacing w:val="-4"/>
              </w:rPr>
              <w:t xml:space="preserve"> </w:t>
            </w:r>
            <w:r>
              <w:rPr>
                <w:color w:val="333333"/>
              </w:rPr>
              <w:t>and</w:t>
            </w:r>
            <w:r>
              <w:rPr>
                <w:color w:val="333333"/>
                <w:spacing w:val="-4"/>
              </w:rPr>
              <w:t xml:space="preserve"> </w:t>
            </w:r>
            <w:r>
              <w:rPr>
                <w:color w:val="333333"/>
              </w:rPr>
              <w:t>they</w:t>
            </w:r>
            <w:r>
              <w:rPr>
                <w:color w:val="333333"/>
                <w:spacing w:val="-3"/>
              </w:rPr>
              <w:t xml:space="preserve"> </w:t>
            </w:r>
            <w:r>
              <w:rPr>
                <w:color w:val="333333"/>
              </w:rPr>
              <w:t>should</w:t>
            </w:r>
            <w:r>
              <w:rPr>
                <w:color w:val="333333"/>
                <w:spacing w:val="-4"/>
              </w:rPr>
              <w:t xml:space="preserve"> </w:t>
            </w:r>
            <w:r>
              <w:rPr>
                <w:color w:val="333333"/>
              </w:rPr>
              <w:t>monitor</w:t>
            </w:r>
            <w:r>
              <w:rPr>
                <w:color w:val="333333"/>
                <w:spacing w:val="-3"/>
              </w:rPr>
              <w:t xml:space="preserve"> </w:t>
            </w:r>
            <w:r>
              <w:rPr>
                <w:color w:val="333333"/>
              </w:rPr>
              <w:t>quality improvement plans that are based on the points raised in these surveys.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77DFBB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72EF7EC"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FE9DB0C" w14:textId="77777777" w:rsidR="004D5005" w:rsidRDefault="004D5005">
            <w:pPr>
              <w:pStyle w:val="TableParagraph"/>
              <w:rPr>
                <w:rFonts w:ascii="Times New Roman"/>
              </w:rPr>
            </w:pPr>
          </w:p>
        </w:tc>
      </w:tr>
      <w:tr w:rsidR="004D5005" w14:paraId="21AE781B" w14:textId="77777777">
        <w:trPr>
          <w:trHeight w:val="1096"/>
        </w:trPr>
        <w:tc>
          <w:tcPr>
            <w:tcW w:w="10205" w:type="dxa"/>
            <w:tcBorders>
              <w:top w:val="single" w:sz="6" w:space="0" w:color="780A8C"/>
              <w:left w:val="single" w:sz="6" w:space="0" w:color="780A8C"/>
              <w:bottom w:val="single" w:sz="6" w:space="0" w:color="780A8C"/>
              <w:right w:val="single" w:sz="6" w:space="0" w:color="780A8C"/>
            </w:tcBorders>
          </w:tcPr>
          <w:p w14:paraId="44E9A7A0" w14:textId="77777777" w:rsidR="004D5005" w:rsidRDefault="004176EF">
            <w:pPr>
              <w:pStyle w:val="TableParagraph"/>
              <w:spacing w:before="84" w:line="213" w:lineRule="auto"/>
              <w:ind w:left="172" w:right="269"/>
            </w:pPr>
            <w:r>
              <w:rPr>
                <w:color w:val="333333"/>
              </w:rPr>
              <w:t>Board members should have the expertise required to interpret the data to identify trends in performance and</w:t>
            </w:r>
            <w:r>
              <w:rPr>
                <w:color w:val="333333"/>
                <w:spacing w:val="-8"/>
              </w:rPr>
              <w:t xml:space="preserve"> </w:t>
            </w:r>
            <w:r>
              <w:rPr>
                <w:color w:val="333333"/>
              </w:rPr>
              <w:t>progress</w:t>
            </w:r>
            <w:r>
              <w:rPr>
                <w:color w:val="333333"/>
                <w:spacing w:val="-8"/>
              </w:rPr>
              <w:t xml:space="preserve"> </w:t>
            </w:r>
            <w:r>
              <w:rPr>
                <w:color w:val="333333"/>
              </w:rPr>
              <w:t>against</w:t>
            </w:r>
            <w:r>
              <w:rPr>
                <w:color w:val="333333"/>
                <w:spacing w:val="-7"/>
              </w:rPr>
              <w:t xml:space="preserve"> </w:t>
            </w:r>
            <w:r>
              <w:rPr>
                <w:color w:val="333333"/>
              </w:rPr>
              <w:t>agreed</w:t>
            </w:r>
            <w:r>
              <w:rPr>
                <w:color w:val="333333"/>
                <w:spacing w:val="-8"/>
              </w:rPr>
              <w:t xml:space="preserve"> </w:t>
            </w:r>
            <w:r>
              <w:rPr>
                <w:color w:val="333333"/>
              </w:rPr>
              <w:t>challenging</w:t>
            </w:r>
            <w:r>
              <w:rPr>
                <w:color w:val="333333"/>
                <w:spacing w:val="-7"/>
              </w:rPr>
              <w:t xml:space="preserve"> </w:t>
            </w:r>
            <w:r>
              <w:rPr>
                <w:color w:val="333333"/>
              </w:rPr>
              <w:t>targets</w:t>
            </w:r>
            <w:r>
              <w:rPr>
                <w:color w:val="333333"/>
                <w:spacing w:val="-8"/>
              </w:rPr>
              <w:t xml:space="preserve"> </w:t>
            </w:r>
            <w:r>
              <w:rPr>
                <w:color w:val="333333"/>
              </w:rPr>
              <w:t>and</w:t>
            </w:r>
            <w:r>
              <w:rPr>
                <w:color w:val="333333"/>
                <w:spacing w:val="-8"/>
              </w:rPr>
              <w:t xml:space="preserve"> </w:t>
            </w:r>
            <w:r>
              <w:rPr>
                <w:color w:val="333333"/>
              </w:rPr>
              <w:t>improvement</w:t>
            </w:r>
            <w:r>
              <w:rPr>
                <w:color w:val="333333"/>
                <w:spacing w:val="-7"/>
              </w:rPr>
              <w:t xml:space="preserve"> </w:t>
            </w:r>
            <w:r>
              <w:rPr>
                <w:color w:val="333333"/>
              </w:rPr>
              <w:t>measures,</w:t>
            </w:r>
            <w:r>
              <w:rPr>
                <w:color w:val="333333"/>
                <w:spacing w:val="-7"/>
              </w:rPr>
              <w:t xml:space="preserve"> </w:t>
            </w:r>
            <w:r>
              <w:rPr>
                <w:color w:val="333333"/>
              </w:rPr>
              <w:t>and</w:t>
            </w:r>
            <w:r>
              <w:rPr>
                <w:color w:val="333333"/>
                <w:spacing w:val="-8"/>
              </w:rPr>
              <w:t xml:space="preserve"> </w:t>
            </w:r>
            <w:r>
              <w:rPr>
                <w:color w:val="333333"/>
              </w:rPr>
              <w:t>to</w:t>
            </w:r>
            <w:r>
              <w:rPr>
                <w:color w:val="333333"/>
                <w:spacing w:val="-8"/>
              </w:rPr>
              <w:t xml:space="preserve"> </w:t>
            </w:r>
            <w:r>
              <w:rPr>
                <w:color w:val="333333"/>
              </w:rPr>
              <w:t>compare</w:t>
            </w:r>
            <w:r>
              <w:rPr>
                <w:color w:val="333333"/>
                <w:spacing w:val="-7"/>
              </w:rPr>
              <w:t xml:space="preserve"> </w:t>
            </w:r>
            <w:r>
              <w:rPr>
                <w:color w:val="333333"/>
              </w:rPr>
              <w:t>the</w:t>
            </w:r>
            <w:r>
              <w:rPr>
                <w:color w:val="333333"/>
                <w:spacing w:val="-7"/>
              </w:rPr>
              <w:t xml:space="preserve"> </w:t>
            </w:r>
            <w:r>
              <w:rPr>
                <w:color w:val="333333"/>
              </w:rPr>
              <w:t>provider’s performance with relevant national and regional averages. They should use this information to hold senior managers to account for the quality of the provision and outcomes for all learners.</w:t>
            </w:r>
          </w:p>
        </w:tc>
        <w:tc>
          <w:tcPr>
            <w:tcW w:w="3629" w:type="dxa"/>
            <w:tcBorders>
              <w:top w:val="single" w:sz="6" w:space="0" w:color="780A8C"/>
              <w:left w:val="single" w:sz="6" w:space="0" w:color="780A8C"/>
              <w:bottom w:val="single" w:sz="6" w:space="0" w:color="780A8C"/>
              <w:right w:val="single" w:sz="6" w:space="0" w:color="780A8C"/>
            </w:tcBorders>
          </w:tcPr>
          <w:p w14:paraId="52D070C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18453D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C916A78" w14:textId="77777777" w:rsidR="004D5005" w:rsidRDefault="004D5005">
            <w:pPr>
              <w:pStyle w:val="TableParagraph"/>
              <w:rPr>
                <w:rFonts w:ascii="Times New Roman"/>
              </w:rPr>
            </w:pPr>
          </w:p>
        </w:tc>
      </w:tr>
      <w:tr w:rsidR="004D5005" w14:paraId="05353559" w14:textId="77777777">
        <w:trPr>
          <w:trHeight w:val="892"/>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D4256AF" w14:textId="77777777" w:rsidR="004D5005" w:rsidRDefault="004176EF">
            <w:pPr>
              <w:pStyle w:val="TableParagraph"/>
              <w:spacing w:before="84" w:line="213" w:lineRule="auto"/>
              <w:ind w:left="172" w:right="92"/>
            </w:pPr>
            <w:r>
              <w:rPr>
                <w:color w:val="333333"/>
              </w:rPr>
              <w:t>The</w:t>
            </w:r>
            <w:r>
              <w:rPr>
                <w:color w:val="333333"/>
                <w:spacing w:val="-3"/>
              </w:rPr>
              <w:t xml:space="preserve"> </w:t>
            </w:r>
            <w:r>
              <w:rPr>
                <w:color w:val="333333"/>
              </w:rPr>
              <w:t>board</w:t>
            </w:r>
            <w:r>
              <w:rPr>
                <w:color w:val="333333"/>
                <w:spacing w:val="-4"/>
              </w:rPr>
              <w:t xml:space="preserve"> </w:t>
            </w:r>
            <w:r>
              <w:rPr>
                <w:color w:val="333333"/>
              </w:rPr>
              <w:t>should</w:t>
            </w:r>
            <w:r>
              <w:rPr>
                <w:color w:val="333333"/>
                <w:spacing w:val="-4"/>
              </w:rPr>
              <w:t xml:space="preserve"> </w:t>
            </w:r>
            <w:r>
              <w:rPr>
                <w:color w:val="333333"/>
              </w:rPr>
              <w:t>also</w:t>
            </w:r>
            <w:r>
              <w:rPr>
                <w:color w:val="333333"/>
                <w:spacing w:val="-4"/>
              </w:rPr>
              <w:t xml:space="preserve"> </w:t>
            </w:r>
            <w:r>
              <w:rPr>
                <w:color w:val="333333"/>
              </w:rPr>
              <w:t>use</w:t>
            </w:r>
            <w:r>
              <w:rPr>
                <w:color w:val="333333"/>
                <w:spacing w:val="-3"/>
              </w:rPr>
              <w:t xml:space="preserve"> </w:t>
            </w:r>
            <w:r>
              <w:rPr>
                <w:color w:val="333333"/>
              </w:rPr>
              <w:t>this</w:t>
            </w:r>
            <w:r>
              <w:rPr>
                <w:color w:val="333333"/>
                <w:spacing w:val="-4"/>
              </w:rPr>
              <w:t xml:space="preserve"> </w:t>
            </w:r>
            <w:r>
              <w:rPr>
                <w:color w:val="333333"/>
              </w:rPr>
              <w:t>data</w:t>
            </w:r>
            <w:r>
              <w:rPr>
                <w:color w:val="333333"/>
                <w:spacing w:val="-4"/>
              </w:rPr>
              <w:t xml:space="preserve"> </w:t>
            </w:r>
            <w:r>
              <w:rPr>
                <w:color w:val="333333"/>
              </w:rPr>
              <w:t>to</w:t>
            </w:r>
            <w:r>
              <w:rPr>
                <w:color w:val="333333"/>
                <w:spacing w:val="-4"/>
              </w:rPr>
              <w:t xml:space="preserve"> </w:t>
            </w:r>
            <w:r>
              <w:rPr>
                <w:color w:val="333333"/>
              </w:rPr>
              <w:t>evaluate</w:t>
            </w:r>
            <w:r>
              <w:rPr>
                <w:color w:val="333333"/>
                <w:spacing w:val="-3"/>
              </w:rPr>
              <w:t xml:space="preserve"> </w:t>
            </w:r>
            <w:r>
              <w:rPr>
                <w:color w:val="333333"/>
              </w:rPr>
              <w:t>the</w:t>
            </w:r>
            <w:r>
              <w:rPr>
                <w:color w:val="333333"/>
                <w:spacing w:val="-3"/>
              </w:rPr>
              <w:t xml:space="preserve"> </w:t>
            </w:r>
            <w:r>
              <w:rPr>
                <w:color w:val="333333"/>
              </w:rPr>
              <w:t>impact</w:t>
            </w:r>
            <w:r>
              <w:rPr>
                <w:color w:val="333333"/>
                <w:spacing w:val="-3"/>
              </w:rPr>
              <w:t xml:space="preserve"> </w:t>
            </w:r>
            <w:r>
              <w:rPr>
                <w:color w:val="333333"/>
              </w:rPr>
              <w:t>of</w:t>
            </w:r>
            <w:r>
              <w:rPr>
                <w:color w:val="333333"/>
                <w:spacing w:val="-4"/>
              </w:rPr>
              <w:t xml:space="preserve"> </w:t>
            </w:r>
            <w:r>
              <w:rPr>
                <w:color w:val="333333"/>
              </w:rPr>
              <w:t>each</w:t>
            </w:r>
            <w:r>
              <w:rPr>
                <w:color w:val="333333"/>
                <w:spacing w:val="-4"/>
              </w:rPr>
              <w:t xml:space="preserve"> </w:t>
            </w:r>
            <w:r>
              <w:rPr>
                <w:color w:val="333333"/>
              </w:rPr>
              <w:t>type</w:t>
            </w:r>
            <w:r>
              <w:rPr>
                <w:color w:val="333333"/>
                <w:spacing w:val="-3"/>
              </w:rPr>
              <w:t xml:space="preserve"> </w:t>
            </w:r>
            <w:r>
              <w:rPr>
                <w:color w:val="333333"/>
              </w:rPr>
              <w:t>of</w:t>
            </w:r>
            <w:r>
              <w:rPr>
                <w:color w:val="333333"/>
                <w:spacing w:val="-4"/>
              </w:rPr>
              <w:t xml:space="preserve"> </w:t>
            </w:r>
            <w:r>
              <w:rPr>
                <w:color w:val="333333"/>
              </w:rPr>
              <w:t>provision</w:t>
            </w:r>
            <w:r>
              <w:rPr>
                <w:color w:val="333333"/>
                <w:spacing w:val="-4"/>
              </w:rPr>
              <w:t xml:space="preserve"> </w:t>
            </w:r>
            <w:r>
              <w:rPr>
                <w:color w:val="333333"/>
              </w:rPr>
              <w:t>on</w:t>
            </w:r>
            <w:r>
              <w:rPr>
                <w:color w:val="333333"/>
                <w:spacing w:val="-4"/>
              </w:rPr>
              <w:t xml:space="preserve"> </w:t>
            </w:r>
            <w:r>
              <w:rPr>
                <w:color w:val="333333"/>
              </w:rPr>
              <w:t>meeting</w:t>
            </w:r>
            <w:r>
              <w:rPr>
                <w:color w:val="333333"/>
                <w:spacing w:val="-3"/>
              </w:rPr>
              <w:t xml:space="preserve"> </w:t>
            </w:r>
            <w:r>
              <w:rPr>
                <w:color w:val="333333"/>
              </w:rPr>
              <w:t>the</w:t>
            </w:r>
            <w:r>
              <w:rPr>
                <w:color w:val="333333"/>
                <w:spacing w:val="-3"/>
              </w:rPr>
              <w:t xml:space="preserve"> </w:t>
            </w:r>
            <w:r>
              <w:rPr>
                <w:color w:val="333333"/>
              </w:rPr>
              <w:t>needs</w:t>
            </w:r>
            <w:r>
              <w:rPr>
                <w:color w:val="333333"/>
                <w:spacing w:val="-4"/>
              </w:rPr>
              <w:t xml:space="preserve"> </w:t>
            </w:r>
            <w:r>
              <w:rPr>
                <w:color w:val="333333"/>
              </w:rPr>
              <w:t xml:space="preserve">of learners, employers, local </w:t>
            </w:r>
            <w:proofErr w:type="gramStart"/>
            <w:r>
              <w:rPr>
                <w:color w:val="333333"/>
              </w:rPr>
              <w:t>communities</w:t>
            </w:r>
            <w:proofErr w:type="gramEnd"/>
            <w:r>
              <w:rPr>
                <w:color w:val="333333"/>
              </w:rPr>
              <w:t xml:space="preserve"> and other stakeholders.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5045E3A"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39FAB1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F727668" w14:textId="77777777" w:rsidR="004D5005" w:rsidRDefault="004D5005">
            <w:pPr>
              <w:pStyle w:val="TableParagraph"/>
              <w:rPr>
                <w:rFonts w:ascii="Times New Roman"/>
              </w:rPr>
            </w:pPr>
          </w:p>
        </w:tc>
      </w:tr>
    </w:tbl>
    <w:p w14:paraId="654C4855" w14:textId="77777777" w:rsidR="004D5005" w:rsidRDefault="004D5005">
      <w:pPr>
        <w:pStyle w:val="BodyText"/>
        <w:rPr>
          <w:rFonts w:ascii="Font Awesome 6 Free Solid"/>
          <w:b/>
        </w:rPr>
      </w:pPr>
    </w:p>
    <w:p w14:paraId="3A7FDD24" w14:textId="77777777" w:rsidR="004D5005" w:rsidRDefault="004D5005">
      <w:pPr>
        <w:pStyle w:val="BodyText"/>
        <w:rPr>
          <w:rFonts w:ascii="Font Awesome 6 Free Solid"/>
          <w:b/>
        </w:rPr>
      </w:pPr>
    </w:p>
    <w:p w14:paraId="56537602" w14:textId="77777777" w:rsidR="004D5005" w:rsidRDefault="004D5005">
      <w:pPr>
        <w:pStyle w:val="BodyText"/>
        <w:rPr>
          <w:rFonts w:ascii="Font Awesome 6 Free Solid"/>
          <w:b/>
        </w:rPr>
      </w:pPr>
    </w:p>
    <w:p w14:paraId="5AE312F3" w14:textId="77777777" w:rsidR="004D5005" w:rsidRDefault="004D5005">
      <w:pPr>
        <w:pStyle w:val="BodyText"/>
        <w:rPr>
          <w:rFonts w:ascii="Font Awesome 6 Free Solid"/>
          <w:b/>
        </w:rPr>
      </w:pPr>
    </w:p>
    <w:p w14:paraId="545AE784" w14:textId="77777777" w:rsidR="004D5005" w:rsidRDefault="004D5005">
      <w:pPr>
        <w:pStyle w:val="BodyText"/>
        <w:rPr>
          <w:rFonts w:ascii="Font Awesome 6 Free Solid"/>
          <w:b/>
        </w:rPr>
      </w:pPr>
    </w:p>
    <w:p w14:paraId="3E709ABB" w14:textId="77777777" w:rsidR="004D5005" w:rsidRDefault="004D5005">
      <w:pPr>
        <w:pStyle w:val="BodyText"/>
        <w:rPr>
          <w:rFonts w:ascii="Font Awesome 6 Free Solid"/>
          <w:b/>
        </w:rPr>
      </w:pPr>
    </w:p>
    <w:p w14:paraId="00ECC15E" w14:textId="77777777" w:rsidR="004D5005" w:rsidRDefault="004D5005">
      <w:pPr>
        <w:pStyle w:val="BodyText"/>
        <w:rPr>
          <w:rFonts w:ascii="Font Awesome 6 Free Solid"/>
          <w:b/>
        </w:rPr>
      </w:pPr>
    </w:p>
    <w:p w14:paraId="15C2E6ED" w14:textId="77777777" w:rsidR="004D5005" w:rsidRDefault="004D5005">
      <w:pPr>
        <w:pStyle w:val="BodyText"/>
        <w:rPr>
          <w:rFonts w:ascii="Font Awesome 6 Free Solid"/>
          <w:b/>
        </w:rPr>
      </w:pPr>
    </w:p>
    <w:p w14:paraId="7121D947" w14:textId="77777777" w:rsidR="004D5005" w:rsidRDefault="004D5005">
      <w:pPr>
        <w:pStyle w:val="BodyText"/>
        <w:rPr>
          <w:rFonts w:ascii="Font Awesome 6 Free Solid"/>
          <w:b/>
        </w:rPr>
      </w:pPr>
    </w:p>
    <w:p w14:paraId="3A997390" w14:textId="77777777" w:rsidR="004D5005" w:rsidRDefault="004D5005">
      <w:pPr>
        <w:pStyle w:val="BodyText"/>
        <w:rPr>
          <w:rFonts w:ascii="Font Awesome 6 Free Solid"/>
          <w:b/>
        </w:rPr>
      </w:pPr>
    </w:p>
    <w:p w14:paraId="2BF339CC" w14:textId="77777777" w:rsidR="004D5005" w:rsidRDefault="004D5005">
      <w:pPr>
        <w:pStyle w:val="BodyText"/>
        <w:rPr>
          <w:rFonts w:ascii="Font Awesome 6 Free Solid"/>
          <w:b/>
        </w:rPr>
      </w:pPr>
    </w:p>
    <w:p w14:paraId="2CFD22D3" w14:textId="77777777" w:rsidR="004D5005" w:rsidRDefault="004D5005">
      <w:pPr>
        <w:pStyle w:val="BodyText"/>
        <w:rPr>
          <w:rFonts w:ascii="Font Awesome 6 Free Solid"/>
          <w:b/>
        </w:rPr>
      </w:pPr>
    </w:p>
    <w:p w14:paraId="062DB8B8" w14:textId="77777777" w:rsidR="004D5005" w:rsidRDefault="004D5005">
      <w:pPr>
        <w:pStyle w:val="BodyText"/>
        <w:rPr>
          <w:rFonts w:ascii="Font Awesome 6 Free Solid"/>
          <w:b/>
        </w:rPr>
      </w:pPr>
    </w:p>
    <w:p w14:paraId="231429EF" w14:textId="77777777" w:rsidR="004D5005" w:rsidRDefault="004D5005">
      <w:pPr>
        <w:pStyle w:val="BodyText"/>
        <w:rPr>
          <w:rFonts w:ascii="Font Awesome 6 Free Solid"/>
          <w:b/>
        </w:rPr>
      </w:pPr>
    </w:p>
    <w:p w14:paraId="57998D6A" w14:textId="77777777" w:rsidR="004D5005" w:rsidRDefault="004D5005">
      <w:pPr>
        <w:pStyle w:val="BodyText"/>
        <w:rPr>
          <w:rFonts w:ascii="Font Awesome 6 Free Solid"/>
          <w:b/>
        </w:rPr>
      </w:pPr>
    </w:p>
    <w:p w14:paraId="38D3024F" w14:textId="77777777" w:rsidR="004D5005" w:rsidRDefault="004D5005">
      <w:pPr>
        <w:pStyle w:val="BodyText"/>
        <w:rPr>
          <w:rFonts w:ascii="Font Awesome 6 Free Solid"/>
          <w:b/>
        </w:rPr>
      </w:pPr>
    </w:p>
    <w:p w14:paraId="120C72A2" w14:textId="77777777" w:rsidR="004D5005" w:rsidRDefault="004D5005">
      <w:pPr>
        <w:pStyle w:val="BodyText"/>
        <w:rPr>
          <w:rFonts w:ascii="Font Awesome 6 Free Solid"/>
          <w:b/>
        </w:rPr>
      </w:pPr>
    </w:p>
    <w:p w14:paraId="029673D7" w14:textId="77777777" w:rsidR="004D5005" w:rsidRDefault="004D5005">
      <w:pPr>
        <w:pStyle w:val="BodyText"/>
        <w:rPr>
          <w:rFonts w:ascii="Font Awesome 6 Free Solid"/>
          <w:b/>
        </w:rPr>
      </w:pPr>
    </w:p>
    <w:p w14:paraId="60E6C16A" w14:textId="77777777" w:rsidR="004D5005" w:rsidRDefault="004D5005">
      <w:pPr>
        <w:pStyle w:val="BodyText"/>
        <w:rPr>
          <w:rFonts w:ascii="Font Awesome 6 Free Solid"/>
          <w:b/>
        </w:rPr>
      </w:pPr>
    </w:p>
    <w:p w14:paraId="0F96F633" w14:textId="77777777" w:rsidR="004D5005" w:rsidRDefault="004D5005">
      <w:pPr>
        <w:pStyle w:val="BodyText"/>
        <w:spacing w:before="115"/>
        <w:rPr>
          <w:rFonts w:ascii="Font Awesome 6 Free Solid"/>
          <w:b/>
        </w:rPr>
      </w:pPr>
    </w:p>
    <w:p w14:paraId="2D6FC238" w14:textId="77777777" w:rsidR="004D5005" w:rsidRPr="009062A1" w:rsidRDefault="004176EF">
      <w:pPr>
        <w:pStyle w:val="BodyText"/>
        <w:tabs>
          <w:tab w:val="left" w:pos="1060"/>
          <w:tab w:val="left" w:pos="22396"/>
          <w:tab w:val="left" w:pos="22719"/>
        </w:tabs>
        <w:ind w:left="107"/>
        <w:rPr>
          <w:rFonts w:ascii="Font Awesome 6 Free Solid" w:hAnsi="Font Awesome 6 Free Solid"/>
          <w:b/>
          <w:color w:val="4D4D4D"/>
          <w:sz w:val="26"/>
        </w:rPr>
      </w:pPr>
      <w:r w:rsidRPr="009062A1">
        <w:rPr>
          <w:rFonts w:ascii="Font Awesome 6 Free Solid" w:hAnsi="Font Awesome 6 Free Solid"/>
          <w:b/>
          <w:color w:val="4D4D4D"/>
          <w:spacing w:val="-10"/>
          <w:sz w:val="26"/>
        </w:rPr>
        <w:t></w:t>
      </w:r>
      <w:r w:rsidRPr="009062A1">
        <w:rPr>
          <w:rFonts w:ascii="Font Awesome 6 Free Solid" w:hAnsi="Font Awesome 6 Free Solid"/>
          <w:b/>
          <w:color w:val="4D4D4D"/>
          <w:sz w:val="26"/>
        </w:rPr>
        <w:tab/>
      </w:r>
      <w:r w:rsidRPr="009062A1">
        <w:rPr>
          <w:color w:val="4D4D4D"/>
          <w:position w:val="2"/>
        </w:rPr>
        <w:t>C</w:t>
      </w:r>
      <w:r w:rsidRPr="009062A1">
        <w:rPr>
          <w:color w:val="4D4D4D"/>
          <w:spacing w:val="11"/>
          <w:position w:val="2"/>
        </w:rPr>
        <w:t xml:space="preserve"> </w:t>
      </w:r>
      <w:r w:rsidRPr="009062A1">
        <w:rPr>
          <w:color w:val="4D4D4D"/>
          <w:spacing w:val="12"/>
          <w:position w:val="2"/>
        </w:rPr>
        <w:t>O</w:t>
      </w:r>
      <w:r w:rsidRPr="009062A1">
        <w:rPr>
          <w:color w:val="4D4D4D"/>
          <w:position w:val="2"/>
        </w:rPr>
        <w:t xml:space="preserve"> </w:t>
      </w:r>
      <w:r w:rsidRPr="009062A1">
        <w:rPr>
          <w:color w:val="4D4D4D"/>
          <w:spacing w:val="12"/>
          <w:position w:val="2"/>
        </w:rPr>
        <w:t>D</w:t>
      </w:r>
      <w:r w:rsidRPr="009062A1">
        <w:rPr>
          <w:color w:val="4D4D4D"/>
          <w:position w:val="2"/>
        </w:rPr>
        <w:t xml:space="preserve"> E</w:t>
      </w:r>
      <w:r w:rsidRPr="009062A1">
        <w:rPr>
          <w:color w:val="4D4D4D"/>
          <w:spacing w:val="57"/>
          <w:w w:val="150"/>
          <w:position w:val="2"/>
        </w:rPr>
        <w:t xml:space="preserve"> </w:t>
      </w:r>
      <w:r w:rsidRPr="009062A1">
        <w:rPr>
          <w:color w:val="4D4D4D"/>
          <w:spacing w:val="12"/>
          <w:position w:val="2"/>
        </w:rPr>
        <w:t>O</w:t>
      </w:r>
      <w:r w:rsidRPr="009062A1">
        <w:rPr>
          <w:color w:val="4D4D4D"/>
          <w:position w:val="2"/>
        </w:rPr>
        <w:t xml:space="preserve"> F</w:t>
      </w:r>
      <w:r w:rsidRPr="009062A1">
        <w:rPr>
          <w:color w:val="4D4D4D"/>
          <w:spacing w:val="57"/>
          <w:w w:val="150"/>
          <w:position w:val="2"/>
        </w:rPr>
        <w:t xml:space="preserve"> </w:t>
      </w:r>
      <w:r w:rsidRPr="009062A1">
        <w:rPr>
          <w:color w:val="4D4D4D"/>
          <w:position w:val="2"/>
        </w:rPr>
        <w:t>G</w:t>
      </w:r>
      <w:r w:rsidRPr="009062A1">
        <w:rPr>
          <w:color w:val="4D4D4D"/>
          <w:spacing w:val="12"/>
          <w:position w:val="2"/>
        </w:rPr>
        <w:t xml:space="preserve"> O</w:t>
      </w:r>
      <w:r w:rsidRPr="009062A1">
        <w:rPr>
          <w:color w:val="4D4D4D"/>
          <w:position w:val="2"/>
        </w:rPr>
        <w:t xml:space="preserve"> </w:t>
      </w:r>
      <w:proofErr w:type="spellStart"/>
      <w:r w:rsidRPr="009062A1">
        <w:rPr>
          <w:color w:val="4D4D4D"/>
          <w:spacing w:val="12"/>
          <w:position w:val="2"/>
        </w:rPr>
        <w:t>O</w:t>
      </w:r>
      <w:proofErr w:type="spellEnd"/>
      <w:r w:rsidRPr="009062A1">
        <w:rPr>
          <w:color w:val="4D4D4D"/>
          <w:position w:val="2"/>
        </w:rPr>
        <w:t xml:space="preserve"> D</w:t>
      </w:r>
      <w:r w:rsidRPr="009062A1">
        <w:rPr>
          <w:color w:val="4D4D4D"/>
          <w:spacing w:val="58"/>
          <w:w w:val="150"/>
          <w:position w:val="2"/>
        </w:rPr>
        <w:t xml:space="preserve"> </w:t>
      </w:r>
      <w:r w:rsidRPr="009062A1">
        <w:rPr>
          <w:color w:val="4D4D4D"/>
          <w:position w:val="2"/>
        </w:rPr>
        <w:t>G</w:t>
      </w:r>
      <w:r w:rsidRPr="009062A1">
        <w:rPr>
          <w:color w:val="4D4D4D"/>
          <w:spacing w:val="12"/>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C</w:t>
      </w:r>
      <w:r w:rsidRPr="009062A1">
        <w:rPr>
          <w:color w:val="4D4D4D"/>
          <w:position w:val="2"/>
        </w:rPr>
        <w:t xml:space="preserve"> E</w:t>
      </w:r>
      <w:r w:rsidRPr="009062A1">
        <w:rPr>
          <w:color w:val="4D4D4D"/>
          <w:spacing w:val="57"/>
          <w:w w:val="150"/>
          <w:position w:val="2"/>
        </w:rPr>
        <w:t xml:space="preserve"> </w:t>
      </w:r>
      <w:r w:rsidRPr="009062A1">
        <w:rPr>
          <w:color w:val="4D4D4D"/>
          <w:position w:val="2"/>
        </w:rPr>
        <w:t>-</w:t>
      </w:r>
      <w:r w:rsidRPr="009062A1">
        <w:rPr>
          <w:color w:val="4D4D4D"/>
          <w:spacing w:val="58"/>
          <w:w w:val="150"/>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H</w:t>
      </w:r>
      <w:r w:rsidRPr="009062A1">
        <w:rPr>
          <w:color w:val="4D4D4D"/>
          <w:position w:val="2"/>
        </w:rPr>
        <w:t xml:space="preserve"> E</w:t>
      </w:r>
      <w:r w:rsidRPr="009062A1">
        <w:rPr>
          <w:color w:val="4D4D4D"/>
          <w:spacing w:val="11"/>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K</w:t>
      </w:r>
      <w:r w:rsidRPr="009062A1">
        <w:rPr>
          <w:color w:val="4D4D4D"/>
          <w:position w:val="2"/>
        </w:rPr>
        <w:t xml:space="preserve"> </w:t>
      </w:r>
      <w:r w:rsidRPr="009062A1">
        <w:rPr>
          <w:color w:val="4D4D4D"/>
          <w:spacing w:val="12"/>
          <w:position w:val="2"/>
        </w:rPr>
        <w:t>L</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S</w:t>
      </w:r>
      <w:r w:rsidRPr="009062A1">
        <w:rPr>
          <w:color w:val="4D4D4D"/>
          <w:position w:val="2"/>
        </w:rPr>
        <w:t xml:space="preserve"> T</w:t>
      </w:r>
      <w:r w:rsidRPr="009062A1">
        <w:rPr>
          <w:color w:val="4D4D4D"/>
          <w:spacing w:val="57"/>
          <w:w w:val="150"/>
          <w:position w:val="2"/>
        </w:rPr>
        <w:t xml:space="preserve"> </w:t>
      </w:r>
      <w:r w:rsidRPr="009062A1">
        <w:rPr>
          <w:color w:val="4D4D4D"/>
          <w:spacing w:val="12"/>
          <w:position w:val="2"/>
        </w:rPr>
        <w:t>F</w:t>
      </w:r>
      <w:r w:rsidRPr="009062A1">
        <w:rPr>
          <w:color w:val="4D4D4D"/>
          <w:position w:val="2"/>
        </w:rPr>
        <w:t xml:space="preserve"> </w:t>
      </w:r>
      <w:r w:rsidRPr="009062A1">
        <w:rPr>
          <w:color w:val="4D4D4D"/>
          <w:spacing w:val="12"/>
          <w:position w:val="2"/>
        </w:rPr>
        <w:t>O</w:t>
      </w:r>
      <w:r w:rsidRPr="009062A1">
        <w:rPr>
          <w:color w:val="4D4D4D"/>
          <w:spacing w:val="1"/>
          <w:position w:val="2"/>
        </w:rPr>
        <w:t xml:space="preserve"> </w:t>
      </w:r>
      <w:r w:rsidRPr="009062A1">
        <w:rPr>
          <w:color w:val="4D4D4D"/>
          <w:position w:val="2"/>
        </w:rPr>
        <w:t>R</w:t>
      </w:r>
      <w:r w:rsidRPr="009062A1">
        <w:rPr>
          <w:color w:val="4D4D4D"/>
          <w:spacing w:val="57"/>
          <w:w w:val="150"/>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spacing w:val="1"/>
          <w:position w:val="2"/>
        </w:rPr>
        <w:t xml:space="preserve"> </w:t>
      </w:r>
      <w:r w:rsidRPr="009062A1">
        <w:rPr>
          <w:color w:val="4D4D4D"/>
          <w:position w:val="2"/>
        </w:rPr>
        <w:t>T</w:t>
      </w:r>
      <w:r w:rsidRPr="009062A1">
        <w:rPr>
          <w:color w:val="4D4D4D"/>
          <w:spacing w:val="57"/>
          <w:w w:val="150"/>
          <w:position w:val="2"/>
        </w:rPr>
        <w:t xml:space="preserve"> </w:t>
      </w:r>
      <w:proofErr w:type="spellStart"/>
      <w:r w:rsidRPr="009062A1">
        <w:rPr>
          <w:color w:val="4D4D4D"/>
          <w:spacing w:val="12"/>
          <w:position w:val="2"/>
        </w:rPr>
        <w:t>T</w:t>
      </w:r>
      <w:proofErr w:type="spellEnd"/>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G</w:t>
      </w:r>
      <w:r w:rsidRPr="009062A1">
        <w:rPr>
          <w:color w:val="4D4D4D"/>
          <w:spacing w:val="57"/>
          <w:w w:val="150"/>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R</w:t>
      </w:r>
      <w:r w:rsidRPr="009062A1">
        <w:rPr>
          <w:color w:val="4D4D4D"/>
          <w:spacing w:val="1"/>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0"/>
          <w:position w:val="2"/>
        </w:rPr>
        <w:t>S</w:t>
      </w:r>
      <w:r w:rsidRPr="009062A1">
        <w:rPr>
          <w:color w:val="4D4D4D"/>
          <w:position w:val="2"/>
        </w:rPr>
        <w:tab/>
      </w:r>
      <w:r w:rsidRPr="009062A1">
        <w:rPr>
          <w:color w:val="4D4D4D"/>
          <w:spacing w:val="-10"/>
          <w:position w:val="3"/>
        </w:rPr>
        <w:t>7</w:t>
      </w:r>
      <w:r w:rsidRPr="009062A1">
        <w:rPr>
          <w:color w:val="4D4D4D"/>
          <w:position w:val="3"/>
        </w:rPr>
        <w:tab/>
      </w:r>
      <w:r w:rsidRPr="009062A1">
        <w:rPr>
          <w:rFonts w:ascii="Font Awesome 6 Free Solid" w:hAnsi="Font Awesome 6 Free Solid"/>
          <w:b/>
          <w:color w:val="4D4D4D"/>
          <w:spacing w:val="-10"/>
          <w:sz w:val="26"/>
        </w:rPr>
        <w:t></w:t>
      </w:r>
    </w:p>
    <w:p w14:paraId="337AA0F5" w14:textId="77777777" w:rsidR="004D5005" w:rsidRDefault="004D5005">
      <w:pPr>
        <w:rPr>
          <w:rFonts w:ascii="Font Awesome 6 Free Solid" w:hAnsi="Font Awesome 6 Free Solid"/>
          <w:sz w:val="26"/>
        </w:rPr>
        <w:sectPr w:rsidR="004D5005">
          <w:pgSz w:w="23820" w:h="23820"/>
          <w:pgMar w:top="1320" w:right="440" w:bottom="0" w:left="300" w:header="720" w:footer="720" w:gutter="0"/>
          <w:cols w:space="720"/>
        </w:sectPr>
      </w:pPr>
    </w:p>
    <w:p w14:paraId="027D9CD7" w14:textId="77777777" w:rsidR="004D5005" w:rsidRDefault="004D5005">
      <w:pPr>
        <w:pStyle w:val="BodyText"/>
        <w:spacing w:before="9"/>
        <w:rPr>
          <w:rFonts w:ascii="Font Awesome 6 Free Solid"/>
          <w:b/>
          <w:sz w:val="2"/>
        </w:rPr>
      </w:pPr>
    </w:p>
    <w:tbl>
      <w:tblPr>
        <w:tblW w:w="0" w:type="auto"/>
        <w:tblInd w:w="1070" w:type="dxa"/>
        <w:tblBorders>
          <w:top w:val="single" w:sz="8" w:space="0" w:color="780A8C"/>
          <w:left w:val="single" w:sz="8" w:space="0" w:color="780A8C"/>
          <w:bottom w:val="single" w:sz="8" w:space="0" w:color="780A8C"/>
          <w:right w:val="single" w:sz="8" w:space="0" w:color="780A8C"/>
          <w:insideH w:val="single" w:sz="8" w:space="0" w:color="780A8C"/>
          <w:insideV w:val="single" w:sz="8" w:space="0" w:color="780A8C"/>
        </w:tblBorders>
        <w:tblLayout w:type="fixed"/>
        <w:tblCellMar>
          <w:left w:w="0" w:type="dxa"/>
          <w:right w:w="0" w:type="dxa"/>
        </w:tblCellMar>
        <w:tblLook w:val="01E0" w:firstRow="1" w:lastRow="1" w:firstColumn="1" w:lastColumn="1" w:noHBand="0" w:noVBand="0"/>
      </w:tblPr>
      <w:tblGrid>
        <w:gridCol w:w="10205"/>
        <w:gridCol w:w="3629"/>
        <w:gridCol w:w="3629"/>
        <w:gridCol w:w="3629"/>
      </w:tblGrid>
      <w:tr w:rsidR="004D5005" w14:paraId="1923CC87" w14:textId="77777777">
        <w:trPr>
          <w:trHeight w:val="1076"/>
        </w:trPr>
        <w:tc>
          <w:tcPr>
            <w:tcW w:w="10205" w:type="dxa"/>
            <w:shd w:val="clear" w:color="auto" w:fill="95288A"/>
          </w:tcPr>
          <w:p w14:paraId="27F6A2AC" w14:textId="77777777" w:rsidR="004D5005" w:rsidRDefault="004176EF">
            <w:pPr>
              <w:pStyle w:val="TableParagraph"/>
              <w:spacing w:before="114"/>
              <w:ind w:left="170"/>
              <w:rPr>
                <w:rFonts w:ascii="Museo Sans 900"/>
                <w:b/>
                <w:sz w:val="24"/>
              </w:rPr>
            </w:pPr>
            <w:bookmarkStart w:id="8" w:name="Theme_5_-_Equality_and_Diversity_and_Saf"/>
            <w:bookmarkStart w:id="9" w:name="_bookmark4"/>
            <w:bookmarkEnd w:id="8"/>
            <w:bookmarkEnd w:id="9"/>
            <w:r>
              <w:rPr>
                <w:rFonts w:ascii="Museo Sans 900"/>
                <w:b/>
                <w:color w:val="FFFFFF"/>
                <w:sz w:val="24"/>
              </w:rPr>
              <w:t>THEME 5 - EQUALITY AND DIVERSITY AND SAFEGUARDING: MEET AND AIM TO EXCEED</w:t>
            </w:r>
            <w:r>
              <w:rPr>
                <w:rFonts w:ascii="Museo Sans 900"/>
                <w:b/>
                <w:color w:val="FFFFFF"/>
                <w:spacing w:val="-6"/>
                <w:sz w:val="24"/>
              </w:rPr>
              <w:t xml:space="preserve"> </w:t>
            </w:r>
            <w:r>
              <w:rPr>
                <w:rFonts w:ascii="Museo Sans 900"/>
                <w:b/>
                <w:color w:val="FFFFFF"/>
                <w:sz w:val="24"/>
              </w:rPr>
              <w:t>ITS</w:t>
            </w:r>
            <w:r>
              <w:rPr>
                <w:rFonts w:ascii="Museo Sans 900"/>
                <w:b/>
                <w:color w:val="FFFFFF"/>
                <w:spacing w:val="-6"/>
                <w:sz w:val="24"/>
              </w:rPr>
              <w:t xml:space="preserve"> </w:t>
            </w:r>
            <w:r>
              <w:rPr>
                <w:rFonts w:ascii="Museo Sans 900"/>
                <w:b/>
                <w:color w:val="FFFFFF"/>
                <w:sz w:val="24"/>
              </w:rPr>
              <w:t>STATUTORY</w:t>
            </w:r>
            <w:r>
              <w:rPr>
                <w:rFonts w:ascii="Museo Sans 900"/>
                <w:b/>
                <w:color w:val="FFFFFF"/>
                <w:spacing w:val="-6"/>
                <w:sz w:val="24"/>
              </w:rPr>
              <w:t xml:space="preserve"> </w:t>
            </w:r>
            <w:r>
              <w:rPr>
                <w:rFonts w:ascii="Museo Sans 900"/>
                <w:b/>
                <w:color w:val="FFFFFF"/>
                <w:sz w:val="24"/>
              </w:rPr>
              <w:t>RESPONSIBILITIES</w:t>
            </w:r>
            <w:r>
              <w:rPr>
                <w:rFonts w:ascii="Museo Sans 900"/>
                <w:b/>
                <w:color w:val="FFFFFF"/>
                <w:spacing w:val="-6"/>
                <w:sz w:val="24"/>
              </w:rPr>
              <w:t xml:space="preserve"> </w:t>
            </w:r>
            <w:r>
              <w:rPr>
                <w:rFonts w:ascii="Museo Sans 900"/>
                <w:b/>
                <w:color w:val="FFFFFF"/>
                <w:sz w:val="24"/>
              </w:rPr>
              <w:t>FOR</w:t>
            </w:r>
            <w:r>
              <w:rPr>
                <w:rFonts w:ascii="Museo Sans 900"/>
                <w:b/>
                <w:color w:val="FFFFFF"/>
                <w:spacing w:val="-6"/>
                <w:sz w:val="24"/>
              </w:rPr>
              <w:t xml:space="preserve"> </w:t>
            </w:r>
            <w:r>
              <w:rPr>
                <w:rFonts w:ascii="Museo Sans 900"/>
                <w:b/>
                <w:color w:val="FFFFFF"/>
                <w:sz w:val="24"/>
              </w:rPr>
              <w:t>EQUALITY</w:t>
            </w:r>
            <w:r>
              <w:rPr>
                <w:rFonts w:ascii="Museo Sans 900"/>
                <w:b/>
                <w:color w:val="FFFFFF"/>
                <w:spacing w:val="-6"/>
                <w:sz w:val="24"/>
              </w:rPr>
              <w:t xml:space="preserve"> </w:t>
            </w:r>
            <w:r>
              <w:rPr>
                <w:rFonts w:ascii="Museo Sans 900"/>
                <w:b/>
                <w:color w:val="FFFFFF"/>
                <w:sz w:val="24"/>
              </w:rPr>
              <w:t>AND</w:t>
            </w:r>
            <w:r>
              <w:rPr>
                <w:rFonts w:ascii="Museo Sans 900"/>
                <w:b/>
                <w:color w:val="FFFFFF"/>
                <w:spacing w:val="-6"/>
                <w:sz w:val="24"/>
              </w:rPr>
              <w:t xml:space="preserve"> </w:t>
            </w:r>
            <w:r>
              <w:rPr>
                <w:rFonts w:ascii="Museo Sans 900"/>
                <w:b/>
                <w:color w:val="FFFFFF"/>
                <w:sz w:val="24"/>
              </w:rPr>
              <w:t>DIVERSITY</w:t>
            </w:r>
            <w:r>
              <w:rPr>
                <w:rFonts w:ascii="Museo Sans 900"/>
                <w:b/>
                <w:color w:val="FFFFFF"/>
                <w:spacing w:val="-6"/>
                <w:sz w:val="24"/>
              </w:rPr>
              <w:t xml:space="preserve"> </w:t>
            </w:r>
            <w:r>
              <w:rPr>
                <w:rFonts w:ascii="Museo Sans 900"/>
                <w:b/>
                <w:color w:val="FFFFFF"/>
                <w:sz w:val="24"/>
              </w:rPr>
              <w:t>AND</w:t>
            </w:r>
            <w:r>
              <w:rPr>
                <w:rFonts w:ascii="Museo Sans 900"/>
                <w:b/>
                <w:color w:val="FFFFFF"/>
                <w:spacing w:val="-6"/>
                <w:sz w:val="24"/>
              </w:rPr>
              <w:t xml:space="preserve"> </w:t>
            </w:r>
            <w:r>
              <w:rPr>
                <w:rFonts w:ascii="Museo Sans 900"/>
                <w:b/>
                <w:color w:val="FFFFFF"/>
                <w:sz w:val="24"/>
              </w:rPr>
              <w:t>FOR ENSURING THAT ALL STUDENTS ARE SAFE.</w:t>
            </w:r>
          </w:p>
        </w:tc>
        <w:tc>
          <w:tcPr>
            <w:tcW w:w="3629" w:type="dxa"/>
            <w:shd w:val="clear" w:color="auto" w:fill="95288A"/>
          </w:tcPr>
          <w:p w14:paraId="3BCB6DAA" w14:textId="77777777" w:rsidR="004D5005" w:rsidRDefault="004D5005">
            <w:pPr>
              <w:pStyle w:val="TableParagraph"/>
              <w:spacing w:before="162"/>
              <w:rPr>
                <w:rFonts w:ascii="Font Awesome 6 Free Solid"/>
                <w:b/>
                <w:sz w:val="24"/>
              </w:rPr>
            </w:pPr>
          </w:p>
          <w:p w14:paraId="063AE0B0" w14:textId="77777777" w:rsidR="004D5005" w:rsidRDefault="004176EF">
            <w:pPr>
              <w:pStyle w:val="TableParagraph"/>
              <w:ind w:left="1232"/>
              <w:rPr>
                <w:rFonts w:ascii="Museo Sans 500"/>
                <w:sz w:val="24"/>
              </w:rPr>
            </w:pPr>
            <w:r>
              <w:rPr>
                <w:rFonts w:ascii="Museo Sans 500"/>
                <w:color w:val="FFFFFF"/>
                <w:spacing w:val="-2"/>
                <w:sz w:val="24"/>
              </w:rPr>
              <w:t>STRENGTH</w:t>
            </w:r>
          </w:p>
        </w:tc>
        <w:tc>
          <w:tcPr>
            <w:tcW w:w="3629" w:type="dxa"/>
            <w:shd w:val="clear" w:color="auto" w:fill="95288A"/>
          </w:tcPr>
          <w:p w14:paraId="1BCA6FD2" w14:textId="77777777" w:rsidR="004D5005" w:rsidRDefault="004D5005">
            <w:pPr>
              <w:pStyle w:val="TableParagraph"/>
              <w:spacing w:before="162"/>
              <w:rPr>
                <w:rFonts w:ascii="Font Awesome 6 Free Solid"/>
                <w:b/>
                <w:sz w:val="24"/>
              </w:rPr>
            </w:pPr>
          </w:p>
          <w:p w14:paraId="40308163" w14:textId="77777777" w:rsidR="004D5005" w:rsidRDefault="004176EF">
            <w:pPr>
              <w:pStyle w:val="TableParagraph"/>
              <w:ind w:left="1100"/>
              <w:rPr>
                <w:rFonts w:ascii="Museo Sans 500"/>
                <w:sz w:val="24"/>
              </w:rPr>
            </w:pPr>
            <w:r>
              <w:rPr>
                <w:rFonts w:ascii="Museo Sans 500"/>
                <w:color w:val="FFFFFF"/>
                <w:spacing w:val="-2"/>
                <w:sz w:val="24"/>
              </w:rPr>
              <w:t>WEAKNESSES</w:t>
            </w:r>
          </w:p>
        </w:tc>
        <w:tc>
          <w:tcPr>
            <w:tcW w:w="3629" w:type="dxa"/>
            <w:shd w:val="clear" w:color="auto" w:fill="95288A"/>
          </w:tcPr>
          <w:p w14:paraId="1FE0925A" w14:textId="77777777" w:rsidR="004D5005" w:rsidRDefault="004D5005">
            <w:pPr>
              <w:pStyle w:val="TableParagraph"/>
              <w:spacing w:before="162"/>
              <w:rPr>
                <w:rFonts w:ascii="Font Awesome 6 Free Solid"/>
                <w:b/>
                <w:sz w:val="24"/>
              </w:rPr>
            </w:pPr>
          </w:p>
          <w:p w14:paraId="055B42F1" w14:textId="77777777" w:rsidR="004D5005" w:rsidRDefault="004176EF">
            <w:pPr>
              <w:pStyle w:val="TableParagraph"/>
              <w:ind w:left="106"/>
              <w:jc w:val="center"/>
              <w:rPr>
                <w:rFonts w:ascii="Museo Sans 500"/>
                <w:sz w:val="24"/>
              </w:rPr>
            </w:pPr>
            <w:r>
              <w:rPr>
                <w:rFonts w:ascii="Museo Sans 500"/>
                <w:color w:val="FFFFFF"/>
                <w:spacing w:val="-2"/>
                <w:sz w:val="24"/>
              </w:rPr>
              <w:t>ACTIONS</w:t>
            </w:r>
          </w:p>
        </w:tc>
      </w:tr>
      <w:tr w:rsidR="004D5005" w14:paraId="5A57489D" w14:textId="77777777">
        <w:trPr>
          <w:trHeight w:val="952"/>
        </w:trPr>
        <w:tc>
          <w:tcPr>
            <w:tcW w:w="10205" w:type="dxa"/>
            <w:tcBorders>
              <w:left w:val="single" w:sz="6" w:space="0" w:color="780A8C"/>
              <w:bottom w:val="single" w:sz="6" w:space="0" w:color="780A8C"/>
              <w:right w:val="single" w:sz="6" w:space="0" w:color="780A8C"/>
            </w:tcBorders>
            <w:shd w:val="clear" w:color="auto" w:fill="F9F3FF"/>
          </w:tcPr>
          <w:p w14:paraId="0D6A1AA2"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5"/>
              </w:rPr>
              <w:t xml:space="preserve"> </w:t>
            </w:r>
            <w:r>
              <w:rPr>
                <w:color w:val="333333"/>
              </w:rPr>
              <w:t>meet</w:t>
            </w:r>
            <w:r>
              <w:rPr>
                <w:color w:val="333333"/>
                <w:spacing w:val="-5"/>
              </w:rPr>
              <w:t xml:space="preserve"> </w:t>
            </w:r>
            <w:r>
              <w:rPr>
                <w:color w:val="333333"/>
              </w:rPr>
              <w:t>and</w:t>
            </w:r>
            <w:r>
              <w:rPr>
                <w:color w:val="333333"/>
                <w:spacing w:val="-6"/>
              </w:rPr>
              <w:t xml:space="preserve"> </w:t>
            </w:r>
            <w:r>
              <w:rPr>
                <w:color w:val="333333"/>
              </w:rPr>
              <w:t>should</w:t>
            </w:r>
            <w:r>
              <w:rPr>
                <w:color w:val="333333"/>
                <w:spacing w:val="-6"/>
              </w:rPr>
              <w:t xml:space="preserve"> </w:t>
            </w:r>
            <w:r>
              <w:rPr>
                <w:color w:val="333333"/>
              </w:rPr>
              <w:t>aim</w:t>
            </w:r>
            <w:r>
              <w:rPr>
                <w:color w:val="333333"/>
                <w:spacing w:val="-5"/>
              </w:rPr>
              <w:t xml:space="preserve"> </w:t>
            </w:r>
            <w:r>
              <w:rPr>
                <w:color w:val="333333"/>
              </w:rPr>
              <w:t>to</w:t>
            </w:r>
            <w:r>
              <w:rPr>
                <w:color w:val="333333"/>
                <w:spacing w:val="-6"/>
              </w:rPr>
              <w:t xml:space="preserve"> </w:t>
            </w:r>
            <w:r>
              <w:rPr>
                <w:color w:val="333333"/>
              </w:rPr>
              <w:t>exceed</w:t>
            </w:r>
            <w:r>
              <w:rPr>
                <w:color w:val="333333"/>
                <w:spacing w:val="-6"/>
              </w:rPr>
              <w:t xml:space="preserve"> </w:t>
            </w:r>
            <w:r>
              <w:rPr>
                <w:color w:val="333333"/>
              </w:rPr>
              <w:t>its</w:t>
            </w:r>
            <w:r>
              <w:rPr>
                <w:color w:val="333333"/>
                <w:spacing w:val="-6"/>
              </w:rPr>
              <w:t xml:space="preserve"> </w:t>
            </w:r>
            <w:r>
              <w:rPr>
                <w:color w:val="333333"/>
              </w:rPr>
              <w:t>statutory</w:t>
            </w:r>
            <w:r>
              <w:rPr>
                <w:color w:val="333333"/>
                <w:spacing w:val="-5"/>
              </w:rPr>
              <w:t xml:space="preserve"> </w:t>
            </w:r>
            <w:r>
              <w:rPr>
                <w:color w:val="333333"/>
              </w:rPr>
              <w:t>responsibilities</w:t>
            </w:r>
            <w:r>
              <w:rPr>
                <w:color w:val="333333"/>
                <w:spacing w:val="-6"/>
              </w:rPr>
              <w:t xml:space="preserve"> </w:t>
            </w:r>
            <w:r>
              <w:rPr>
                <w:color w:val="333333"/>
              </w:rPr>
              <w:t>for</w:t>
            </w:r>
            <w:r>
              <w:rPr>
                <w:color w:val="333333"/>
                <w:spacing w:val="-5"/>
              </w:rPr>
              <w:t xml:space="preserve"> </w:t>
            </w:r>
            <w:r>
              <w:rPr>
                <w:color w:val="333333"/>
              </w:rPr>
              <w:t>equality</w:t>
            </w:r>
            <w:r>
              <w:rPr>
                <w:color w:val="333333"/>
                <w:spacing w:val="-5"/>
              </w:rPr>
              <w:t xml:space="preserve"> </w:t>
            </w:r>
            <w:r>
              <w:rPr>
                <w:color w:val="333333"/>
              </w:rPr>
              <w:t>and</w:t>
            </w:r>
            <w:r>
              <w:rPr>
                <w:color w:val="333333"/>
                <w:spacing w:val="-6"/>
              </w:rPr>
              <w:t xml:space="preserve"> </w:t>
            </w:r>
            <w:r>
              <w:rPr>
                <w:color w:val="333333"/>
              </w:rPr>
              <w:t>diversity</w:t>
            </w:r>
            <w:r>
              <w:rPr>
                <w:color w:val="333333"/>
                <w:spacing w:val="-5"/>
              </w:rPr>
              <w:t xml:space="preserve"> </w:t>
            </w:r>
            <w:r>
              <w:rPr>
                <w:color w:val="333333"/>
              </w:rPr>
              <w:t xml:space="preserve">through its own actions and </w:t>
            </w:r>
            <w:proofErr w:type="spellStart"/>
            <w:r>
              <w:rPr>
                <w:color w:val="333333"/>
              </w:rPr>
              <w:t>behaviour</w:t>
            </w:r>
            <w:proofErr w:type="spellEnd"/>
            <w:r>
              <w:rPr>
                <w:color w:val="333333"/>
              </w:rPr>
              <w:t xml:space="preserve"> in all aspects of its affairs. The board must promote equality and diversity throughout the other 6 themes and lead by example, including the board’s own diversity.</w:t>
            </w:r>
          </w:p>
        </w:tc>
        <w:tc>
          <w:tcPr>
            <w:tcW w:w="3629" w:type="dxa"/>
            <w:tcBorders>
              <w:left w:val="single" w:sz="6" w:space="0" w:color="780A8C"/>
              <w:bottom w:val="single" w:sz="6" w:space="0" w:color="780A8C"/>
              <w:right w:val="single" w:sz="6" w:space="0" w:color="780A8C"/>
            </w:tcBorders>
            <w:shd w:val="clear" w:color="auto" w:fill="F9F3FF"/>
          </w:tcPr>
          <w:p w14:paraId="3A8C662F"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3738EECB"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1E2DB3CC" w14:textId="77777777" w:rsidR="004D5005" w:rsidRDefault="004D5005">
            <w:pPr>
              <w:pStyle w:val="TableParagraph"/>
              <w:rPr>
                <w:rFonts w:ascii="Times New Roman"/>
              </w:rPr>
            </w:pPr>
          </w:p>
        </w:tc>
      </w:tr>
      <w:tr w:rsidR="004D5005" w14:paraId="433709B4" w14:textId="77777777">
        <w:trPr>
          <w:trHeight w:val="946"/>
        </w:trPr>
        <w:tc>
          <w:tcPr>
            <w:tcW w:w="10205" w:type="dxa"/>
            <w:tcBorders>
              <w:top w:val="single" w:sz="6" w:space="0" w:color="780A8C"/>
              <w:left w:val="single" w:sz="6" w:space="0" w:color="780A8C"/>
              <w:bottom w:val="single" w:sz="6" w:space="0" w:color="780A8C"/>
              <w:right w:val="single" w:sz="6" w:space="0" w:color="780A8C"/>
            </w:tcBorders>
          </w:tcPr>
          <w:p w14:paraId="61898F04" w14:textId="77777777" w:rsidR="004D5005" w:rsidRDefault="004176EF">
            <w:pPr>
              <w:pStyle w:val="TableParagraph"/>
              <w:spacing w:before="84" w:line="213" w:lineRule="auto"/>
              <w:ind w:left="172" w:right="92"/>
            </w:pPr>
            <w:r>
              <w:rPr>
                <w:color w:val="333333"/>
              </w:rPr>
              <w:t>The</w:t>
            </w:r>
            <w:r>
              <w:rPr>
                <w:color w:val="333333"/>
                <w:spacing w:val="-6"/>
              </w:rPr>
              <w:t xml:space="preserve"> </w:t>
            </w:r>
            <w:r>
              <w:rPr>
                <w:color w:val="333333"/>
              </w:rPr>
              <w:t>board</w:t>
            </w:r>
            <w:r>
              <w:rPr>
                <w:color w:val="333333"/>
                <w:spacing w:val="-7"/>
              </w:rPr>
              <w:t xml:space="preserve"> </w:t>
            </w:r>
            <w:r>
              <w:rPr>
                <w:color w:val="333333"/>
              </w:rPr>
              <w:t>should</w:t>
            </w:r>
            <w:r>
              <w:rPr>
                <w:color w:val="333333"/>
                <w:spacing w:val="-7"/>
              </w:rPr>
              <w:t xml:space="preserve"> </w:t>
            </w:r>
            <w:r>
              <w:rPr>
                <w:color w:val="333333"/>
              </w:rPr>
              <w:t>approve</w:t>
            </w:r>
            <w:r>
              <w:rPr>
                <w:color w:val="333333"/>
                <w:spacing w:val="-6"/>
              </w:rPr>
              <w:t xml:space="preserve"> </w:t>
            </w:r>
            <w:r>
              <w:rPr>
                <w:color w:val="333333"/>
              </w:rPr>
              <w:t>and</w:t>
            </w:r>
            <w:r>
              <w:rPr>
                <w:color w:val="333333"/>
                <w:spacing w:val="-7"/>
              </w:rPr>
              <w:t xml:space="preserve"> </w:t>
            </w:r>
            <w:r>
              <w:rPr>
                <w:color w:val="333333"/>
              </w:rPr>
              <w:t>review</w:t>
            </w:r>
            <w:r>
              <w:rPr>
                <w:color w:val="333333"/>
                <w:spacing w:val="-6"/>
              </w:rPr>
              <w:t xml:space="preserve"> </w:t>
            </w:r>
            <w:r>
              <w:rPr>
                <w:color w:val="333333"/>
              </w:rPr>
              <w:t>the</w:t>
            </w:r>
            <w:r>
              <w:rPr>
                <w:color w:val="333333"/>
                <w:spacing w:val="-6"/>
              </w:rPr>
              <w:t xml:space="preserve"> </w:t>
            </w:r>
            <w:r>
              <w:rPr>
                <w:color w:val="333333"/>
              </w:rPr>
              <w:t>provider’s</w:t>
            </w:r>
            <w:r>
              <w:rPr>
                <w:color w:val="333333"/>
                <w:spacing w:val="-7"/>
              </w:rPr>
              <w:t xml:space="preserve"> </w:t>
            </w:r>
            <w:r>
              <w:rPr>
                <w:color w:val="333333"/>
              </w:rPr>
              <w:t>equality</w:t>
            </w:r>
            <w:r>
              <w:rPr>
                <w:color w:val="333333"/>
                <w:spacing w:val="-6"/>
              </w:rPr>
              <w:t xml:space="preserve"> </w:t>
            </w:r>
            <w:r>
              <w:rPr>
                <w:color w:val="333333"/>
              </w:rPr>
              <w:t>and</w:t>
            </w:r>
            <w:r>
              <w:rPr>
                <w:color w:val="333333"/>
                <w:spacing w:val="-7"/>
              </w:rPr>
              <w:t xml:space="preserve"> </w:t>
            </w:r>
            <w:r>
              <w:rPr>
                <w:color w:val="333333"/>
              </w:rPr>
              <w:t>diversity</w:t>
            </w:r>
            <w:r>
              <w:rPr>
                <w:color w:val="333333"/>
                <w:spacing w:val="-6"/>
              </w:rPr>
              <w:t xml:space="preserve"> </w:t>
            </w:r>
            <w:r>
              <w:rPr>
                <w:color w:val="333333"/>
              </w:rPr>
              <w:t>strategy</w:t>
            </w:r>
            <w:r>
              <w:rPr>
                <w:color w:val="333333"/>
                <w:spacing w:val="-6"/>
              </w:rPr>
              <w:t xml:space="preserve"> </w:t>
            </w:r>
            <w:r>
              <w:rPr>
                <w:color w:val="333333"/>
              </w:rPr>
              <w:t>and</w:t>
            </w:r>
            <w:r>
              <w:rPr>
                <w:color w:val="333333"/>
                <w:spacing w:val="-7"/>
              </w:rPr>
              <w:t xml:space="preserve"> </w:t>
            </w:r>
            <w:r>
              <w:rPr>
                <w:color w:val="333333"/>
              </w:rPr>
              <w:t>adopt</w:t>
            </w:r>
            <w:r>
              <w:rPr>
                <w:color w:val="333333"/>
                <w:spacing w:val="-6"/>
              </w:rPr>
              <w:t xml:space="preserve"> </w:t>
            </w:r>
            <w:r>
              <w:rPr>
                <w:color w:val="333333"/>
              </w:rPr>
              <w:t>agreed performance indicators for implementation.</w:t>
            </w:r>
          </w:p>
        </w:tc>
        <w:tc>
          <w:tcPr>
            <w:tcW w:w="3629" w:type="dxa"/>
            <w:tcBorders>
              <w:top w:val="single" w:sz="6" w:space="0" w:color="780A8C"/>
              <w:left w:val="single" w:sz="6" w:space="0" w:color="780A8C"/>
              <w:bottom w:val="single" w:sz="6" w:space="0" w:color="780A8C"/>
              <w:right w:val="single" w:sz="6" w:space="0" w:color="780A8C"/>
            </w:tcBorders>
          </w:tcPr>
          <w:p w14:paraId="7540807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68C4FC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FDD98AE" w14:textId="77777777" w:rsidR="004D5005" w:rsidRDefault="004D5005">
            <w:pPr>
              <w:pStyle w:val="TableParagraph"/>
              <w:rPr>
                <w:rFonts w:ascii="Times New Roman"/>
              </w:rPr>
            </w:pPr>
          </w:p>
        </w:tc>
      </w:tr>
      <w:tr w:rsidR="004D5005" w14:paraId="58AA490F" w14:textId="77777777">
        <w:trPr>
          <w:trHeight w:val="133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17C049A" w14:textId="77777777" w:rsidR="004D5005" w:rsidRDefault="004176EF">
            <w:pPr>
              <w:pStyle w:val="TableParagraph"/>
              <w:spacing w:before="84"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has</w:t>
            </w:r>
            <w:r>
              <w:rPr>
                <w:color w:val="333333"/>
                <w:spacing w:val="-5"/>
              </w:rPr>
              <w:t xml:space="preserve"> </w:t>
            </w:r>
            <w:proofErr w:type="gramStart"/>
            <w:r>
              <w:rPr>
                <w:color w:val="333333"/>
              </w:rPr>
              <w:t>a</w:t>
            </w:r>
            <w:r>
              <w:rPr>
                <w:color w:val="333333"/>
                <w:spacing w:val="-5"/>
              </w:rPr>
              <w:t xml:space="preserve"> </w:t>
            </w:r>
            <w:r>
              <w:rPr>
                <w:color w:val="333333"/>
              </w:rPr>
              <w:t>number</w:t>
            </w:r>
            <w:r>
              <w:rPr>
                <w:color w:val="333333"/>
                <w:spacing w:val="-4"/>
              </w:rPr>
              <w:t xml:space="preserve"> </w:t>
            </w:r>
            <w:r>
              <w:rPr>
                <w:color w:val="333333"/>
              </w:rPr>
              <w:t>of</w:t>
            </w:r>
            <w:proofErr w:type="gramEnd"/>
            <w:r>
              <w:rPr>
                <w:color w:val="333333"/>
                <w:spacing w:val="-5"/>
              </w:rPr>
              <w:t xml:space="preserve"> </w:t>
            </w:r>
            <w:r>
              <w:rPr>
                <w:color w:val="333333"/>
              </w:rPr>
              <w:t>legal</w:t>
            </w:r>
            <w:r>
              <w:rPr>
                <w:color w:val="333333"/>
                <w:spacing w:val="-5"/>
              </w:rPr>
              <w:t xml:space="preserve"> </w:t>
            </w:r>
            <w:r>
              <w:rPr>
                <w:color w:val="333333"/>
              </w:rPr>
              <w:t>obligations</w:t>
            </w:r>
            <w:r>
              <w:rPr>
                <w:color w:val="333333"/>
                <w:spacing w:val="-5"/>
              </w:rPr>
              <w:t xml:space="preserve"> </w:t>
            </w:r>
            <w:r>
              <w:rPr>
                <w:color w:val="333333"/>
              </w:rPr>
              <w:t>in</w:t>
            </w:r>
            <w:r>
              <w:rPr>
                <w:color w:val="333333"/>
                <w:spacing w:val="-5"/>
              </w:rPr>
              <w:t xml:space="preserve"> </w:t>
            </w:r>
            <w:r>
              <w:rPr>
                <w:color w:val="333333"/>
              </w:rPr>
              <w:t>relation</w:t>
            </w:r>
            <w:r>
              <w:rPr>
                <w:color w:val="333333"/>
                <w:spacing w:val="-5"/>
              </w:rPr>
              <w:t xml:space="preserve"> </w:t>
            </w:r>
            <w:r>
              <w:rPr>
                <w:color w:val="333333"/>
              </w:rPr>
              <w:t>to</w:t>
            </w:r>
            <w:r>
              <w:rPr>
                <w:color w:val="333333"/>
                <w:spacing w:val="-5"/>
              </w:rPr>
              <w:t xml:space="preserve"> </w:t>
            </w:r>
            <w:r>
              <w:rPr>
                <w:color w:val="333333"/>
              </w:rPr>
              <w:t>equality</w:t>
            </w:r>
            <w:r>
              <w:rPr>
                <w:color w:val="333333"/>
                <w:spacing w:val="-4"/>
              </w:rPr>
              <w:t xml:space="preserve"> </w:t>
            </w:r>
            <w:r>
              <w:rPr>
                <w:color w:val="333333"/>
              </w:rPr>
              <w:t>and</w:t>
            </w:r>
            <w:r>
              <w:rPr>
                <w:color w:val="333333"/>
                <w:spacing w:val="-5"/>
              </w:rPr>
              <w:t xml:space="preserve"> </w:t>
            </w:r>
            <w:r>
              <w:rPr>
                <w:color w:val="333333"/>
              </w:rPr>
              <w:t>diversity</w:t>
            </w:r>
            <w:r>
              <w:rPr>
                <w:color w:val="333333"/>
                <w:spacing w:val="-4"/>
              </w:rPr>
              <w:t xml:space="preserve"> </w:t>
            </w:r>
            <w:r>
              <w:rPr>
                <w:color w:val="333333"/>
              </w:rPr>
              <w:t>which</w:t>
            </w:r>
            <w:r>
              <w:rPr>
                <w:color w:val="333333"/>
                <w:spacing w:val="-5"/>
              </w:rPr>
              <w:t xml:space="preserve"> </w:t>
            </w:r>
            <w:r>
              <w:rPr>
                <w:color w:val="333333"/>
              </w:rPr>
              <w:t>it</w:t>
            </w:r>
            <w:r>
              <w:rPr>
                <w:color w:val="333333"/>
                <w:spacing w:val="-4"/>
              </w:rPr>
              <w:t xml:space="preserve"> </w:t>
            </w:r>
            <w:r>
              <w:rPr>
                <w:color w:val="333333"/>
              </w:rPr>
              <w:t>must</w:t>
            </w:r>
            <w:r>
              <w:rPr>
                <w:color w:val="333333"/>
                <w:spacing w:val="-4"/>
              </w:rPr>
              <w:t xml:space="preserve"> </w:t>
            </w:r>
            <w:r>
              <w:rPr>
                <w:color w:val="333333"/>
              </w:rPr>
              <w:t>understand</w:t>
            </w:r>
            <w:r>
              <w:rPr>
                <w:color w:val="333333"/>
                <w:spacing w:val="-5"/>
              </w:rPr>
              <w:t xml:space="preserve"> </w:t>
            </w:r>
            <w:r>
              <w:rPr>
                <w:color w:val="333333"/>
              </w:rPr>
              <w:t xml:space="preserve">and </w:t>
            </w:r>
            <w:proofErr w:type="gramStart"/>
            <w:r>
              <w:rPr>
                <w:color w:val="333333"/>
              </w:rPr>
              <w:t>comply</w:t>
            </w:r>
            <w:proofErr w:type="gramEnd"/>
            <w:r>
              <w:rPr>
                <w:color w:val="333333"/>
              </w:rPr>
              <w:t>.</w:t>
            </w:r>
            <w:r>
              <w:rPr>
                <w:color w:val="333333"/>
                <w:spacing w:val="-3"/>
              </w:rPr>
              <w:t xml:space="preserve"> </w:t>
            </w:r>
            <w:r>
              <w:rPr>
                <w:color w:val="333333"/>
              </w:rPr>
              <w:t>These</w:t>
            </w:r>
            <w:r>
              <w:rPr>
                <w:color w:val="333333"/>
                <w:spacing w:val="-2"/>
              </w:rPr>
              <w:t xml:space="preserve"> </w:t>
            </w:r>
            <w:r>
              <w:rPr>
                <w:color w:val="333333"/>
              </w:rPr>
              <w:t>go</w:t>
            </w:r>
            <w:r>
              <w:rPr>
                <w:color w:val="333333"/>
                <w:spacing w:val="-3"/>
              </w:rPr>
              <w:t xml:space="preserve"> </w:t>
            </w:r>
            <w:r>
              <w:rPr>
                <w:color w:val="333333"/>
              </w:rPr>
              <w:t>much</w:t>
            </w:r>
            <w:r>
              <w:rPr>
                <w:color w:val="333333"/>
                <w:spacing w:val="-3"/>
              </w:rPr>
              <w:t xml:space="preserve"> </w:t>
            </w:r>
            <w:r>
              <w:rPr>
                <w:color w:val="333333"/>
              </w:rPr>
              <w:t>further</w:t>
            </w:r>
            <w:r>
              <w:rPr>
                <w:color w:val="333333"/>
                <w:spacing w:val="-2"/>
              </w:rPr>
              <w:t xml:space="preserve"> </w:t>
            </w:r>
            <w:r>
              <w:rPr>
                <w:color w:val="333333"/>
              </w:rPr>
              <w:t>than</w:t>
            </w:r>
            <w:r>
              <w:rPr>
                <w:color w:val="333333"/>
                <w:spacing w:val="-3"/>
              </w:rPr>
              <w:t xml:space="preserve"> </w:t>
            </w:r>
            <w:r>
              <w:rPr>
                <w:color w:val="333333"/>
              </w:rPr>
              <w:t>avoiding</w:t>
            </w:r>
            <w:r>
              <w:rPr>
                <w:color w:val="333333"/>
                <w:spacing w:val="-2"/>
              </w:rPr>
              <w:t xml:space="preserve"> </w:t>
            </w:r>
            <w:r>
              <w:rPr>
                <w:color w:val="333333"/>
              </w:rPr>
              <w:t>discrimination</w:t>
            </w:r>
            <w:r>
              <w:rPr>
                <w:color w:val="333333"/>
                <w:spacing w:val="-3"/>
              </w:rPr>
              <w:t xml:space="preserve"> </w:t>
            </w:r>
            <w:r>
              <w:rPr>
                <w:color w:val="333333"/>
              </w:rPr>
              <w:t>and</w:t>
            </w:r>
            <w:r>
              <w:rPr>
                <w:color w:val="333333"/>
                <w:spacing w:val="-3"/>
              </w:rPr>
              <w:t xml:space="preserve"> </w:t>
            </w:r>
            <w:r>
              <w:rPr>
                <w:color w:val="333333"/>
              </w:rPr>
              <w:t>require</w:t>
            </w:r>
            <w:r>
              <w:rPr>
                <w:color w:val="333333"/>
                <w:spacing w:val="-2"/>
              </w:rPr>
              <w:t xml:space="preserve"> </w:t>
            </w:r>
            <w:r>
              <w:rPr>
                <w:color w:val="333333"/>
              </w:rPr>
              <w:t>the</w:t>
            </w:r>
            <w:r>
              <w:rPr>
                <w:color w:val="333333"/>
                <w:spacing w:val="-2"/>
              </w:rPr>
              <w:t xml:space="preserve"> </w:t>
            </w:r>
            <w:r>
              <w:rPr>
                <w:color w:val="333333"/>
              </w:rPr>
              <w:t>active</w:t>
            </w:r>
            <w:r>
              <w:rPr>
                <w:color w:val="333333"/>
                <w:spacing w:val="-2"/>
              </w:rPr>
              <w:t xml:space="preserve"> </w:t>
            </w:r>
            <w:r>
              <w:rPr>
                <w:color w:val="333333"/>
              </w:rPr>
              <w:t>promotion</w:t>
            </w:r>
            <w:r>
              <w:rPr>
                <w:color w:val="333333"/>
                <w:spacing w:val="-3"/>
              </w:rPr>
              <w:t xml:space="preserve"> </w:t>
            </w:r>
            <w:r>
              <w:rPr>
                <w:color w:val="333333"/>
              </w:rPr>
              <w:t>of</w:t>
            </w:r>
            <w:r>
              <w:rPr>
                <w:color w:val="333333"/>
                <w:spacing w:val="-3"/>
              </w:rPr>
              <w:t xml:space="preserve"> </w:t>
            </w:r>
            <w:r>
              <w:rPr>
                <w:color w:val="333333"/>
              </w:rPr>
              <w:t>equality</w:t>
            </w:r>
            <w:r>
              <w:rPr>
                <w:color w:val="333333"/>
                <w:spacing w:val="-2"/>
              </w:rPr>
              <w:t xml:space="preserve"> </w:t>
            </w:r>
            <w:r>
              <w:rPr>
                <w:color w:val="333333"/>
              </w:rPr>
              <w:t>in</w:t>
            </w:r>
            <w:r>
              <w:rPr>
                <w:color w:val="333333"/>
                <w:spacing w:val="-3"/>
              </w:rPr>
              <w:t xml:space="preserve"> </w:t>
            </w:r>
            <w:proofErr w:type="gramStart"/>
            <w:r>
              <w:rPr>
                <w:color w:val="333333"/>
              </w:rPr>
              <w:t>a number of</w:t>
            </w:r>
            <w:proofErr w:type="gramEnd"/>
            <w:r>
              <w:rPr>
                <w:color w:val="333333"/>
              </w:rPr>
              <w:t xml:space="preserve"> defined areas. The board must therefore ensure that agreed policies are progressed and actioned throughout</w:t>
            </w:r>
            <w:r>
              <w:rPr>
                <w:color w:val="333333"/>
                <w:spacing w:val="-3"/>
              </w:rPr>
              <w:t xml:space="preserve"> </w:t>
            </w:r>
            <w:r>
              <w:rPr>
                <w:color w:val="333333"/>
              </w:rPr>
              <w:t>the</w:t>
            </w:r>
            <w:r>
              <w:rPr>
                <w:color w:val="333333"/>
                <w:spacing w:val="-3"/>
              </w:rPr>
              <w:t xml:space="preserve"> </w:t>
            </w:r>
            <w:r>
              <w:rPr>
                <w:color w:val="333333"/>
              </w:rPr>
              <w:t>provider.</w:t>
            </w:r>
            <w:r>
              <w:rPr>
                <w:color w:val="333333"/>
                <w:spacing w:val="-4"/>
              </w:rPr>
              <w:t xml:space="preserve"> </w:t>
            </w:r>
            <w:r>
              <w:rPr>
                <w:color w:val="333333"/>
              </w:rPr>
              <w:t>The</w:t>
            </w:r>
            <w:r>
              <w:rPr>
                <w:color w:val="333333"/>
                <w:spacing w:val="-3"/>
              </w:rPr>
              <w:t xml:space="preserve"> </w:t>
            </w:r>
            <w:r>
              <w:rPr>
                <w:color w:val="333333"/>
              </w:rPr>
              <w:t>board</w:t>
            </w:r>
            <w:r>
              <w:rPr>
                <w:color w:val="333333"/>
                <w:spacing w:val="-4"/>
              </w:rPr>
              <w:t xml:space="preserve"> </w:t>
            </w:r>
            <w:r>
              <w:rPr>
                <w:color w:val="333333"/>
              </w:rPr>
              <w:t>may</w:t>
            </w:r>
            <w:r>
              <w:rPr>
                <w:color w:val="333333"/>
                <w:spacing w:val="-3"/>
              </w:rPr>
              <w:t xml:space="preserve"> </w:t>
            </w:r>
            <w:r>
              <w:rPr>
                <w:color w:val="333333"/>
              </w:rPr>
              <w:t>also</w:t>
            </w:r>
            <w:r>
              <w:rPr>
                <w:color w:val="333333"/>
                <w:spacing w:val="-4"/>
              </w:rPr>
              <w:t xml:space="preserve"> </w:t>
            </w:r>
            <w:r>
              <w:rPr>
                <w:color w:val="333333"/>
              </w:rPr>
              <w:t>wish</w:t>
            </w:r>
            <w:r>
              <w:rPr>
                <w:color w:val="333333"/>
                <w:spacing w:val="-4"/>
              </w:rPr>
              <w:t xml:space="preserve"> </w:t>
            </w:r>
            <w:r>
              <w:rPr>
                <w:color w:val="333333"/>
              </w:rPr>
              <w:t>to</w:t>
            </w:r>
            <w:r>
              <w:rPr>
                <w:color w:val="333333"/>
                <w:spacing w:val="-4"/>
              </w:rPr>
              <w:t xml:space="preserve"> </w:t>
            </w:r>
            <w:r>
              <w:rPr>
                <w:color w:val="333333"/>
              </w:rPr>
              <w:t>consider</w:t>
            </w:r>
            <w:r>
              <w:rPr>
                <w:color w:val="333333"/>
                <w:spacing w:val="-3"/>
              </w:rPr>
              <w:t xml:space="preserve"> </w:t>
            </w:r>
            <w:r>
              <w:rPr>
                <w:color w:val="333333"/>
              </w:rPr>
              <w:t>advice</w:t>
            </w:r>
            <w:r>
              <w:rPr>
                <w:color w:val="333333"/>
                <w:spacing w:val="-3"/>
              </w:rPr>
              <w:t xml:space="preserve"> </w:t>
            </w:r>
            <w:r>
              <w:rPr>
                <w:color w:val="333333"/>
              </w:rPr>
              <w:t>issued</w:t>
            </w:r>
            <w:r>
              <w:rPr>
                <w:color w:val="333333"/>
                <w:spacing w:val="-4"/>
              </w:rPr>
              <w:t xml:space="preserve"> </w:t>
            </w:r>
            <w:r>
              <w:rPr>
                <w:color w:val="333333"/>
              </w:rPr>
              <w:t>by</w:t>
            </w:r>
            <w:r>
              <w:rPr>
                <w:color w:val="333333"/>
                <w:spacing w:val="-3"/>
              </w:rPr>
              <w:t xml:space="preserve"> </w:t>
            </w:r>
            <w:r>
              <w:rPr>
                <w:color w:val="333333"/>
              </w:rPr>
              <w:t>government</w:t>
            </w:r>
            <w:r>
              <w:rPr>
                <w:color w:val="333333"/>
                <w:spacing w:val="-3"/>
              </w:rPr>
              <w:t xml:space="preserve"> </w:t>
            </w:r>
            <w:r>
              <w:rPr>
                <w:color w:val="333333"/>
              </w:rPr>
              <w:t>departments</w:t>
            </w:r>
            <w:r>
              <w:rPr>
                <w:color w:val="333333"/>
                <w:spacing w:val="-4"/>
              </w:rPr>
              <w:t xml:space="preserve"> </w:t>
            </w:r>
            <w:r>
              <w:rPr>
                <w:color w:val="333333"/>
              </w:rPr>
              <w:t xml:space="preserve">and other agencies on equality, </w:t>
            </w:r>
            <w:proofErr w:type="gramStart"/>
            <w:r>
              <w:rPr>
                <w:color w:val="333333"/>
              </w:rPr>
              <w:t>diversity</w:t>
            </w:r>
            <w:proofErr w:type="gramEnd"/>
            <w:r>
              <w:rPr>
                <w:color w:val="333333"/>
              </w:rPr>
              <w:t xml:space="preserve"> and safeguarding.</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DC942FC"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D1BC2D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D0EB7B4" w14:textId="77777777" w:rsidR="004D5005" w:rsidRDefault="004D5005">
            <w:pPr>
              <w:pStyle w:val="TableParagraph"/>
              <w:rPr>
                <w:rFonts w:ascii="Times New Roman"/>
              </w:rPr>
            </w:pPr>
          </w:p>
        </w:tc>
      </w:tr>
      <w:tr w:rsidR="004D5005" w14:paraId="28068D07"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17C1A808" w14:textId="77777777" w:rsidR="004D5005" w:rsidRDefault="004176EF">
            <w:pPr>
              <w:pStyle w:val="TableParagraph"/>
              <w:spacing w:before="84" w:line="213" w:lineRule="auto"/>
              <w:ind w:left="172" w:right="92"/>
            </w:pPr>
            <w:r>
              <w:rPr>
                <w:color w:val="333333"/>
              </w:rPr>
              <w:t xml:space="preserve">The board should ensure that the HR strategy </w:t>
            </w:r>
            <w:proofErr w:type="gramStart"/>
            <w:r>
              <w:rPr>
                <w:color w:val="333333"/>
              </w:rPr>
              <w:t>takes into account</w:t>
            </w:r>
            <w:proofErr w:type="gramEnd"/>
            <w:r>
              <w:rPr>
                <w:color w:val="333333"/>
              </w:rPr>
              <w:t xml:space="preserve"> equality and diversity. Specific equality and diversity</w:t>
            </w:r>
            <w:r>
              <w:rPr>
                <w:color w:val="333333"/>
                <w:spacing w:val="-6"/>
              </w:rPr>
              <w:t xml:space="preserve"> </w:t>
            </w:r>
            <w:r>
              <w:rPr>
                <w:color w:val="333333"/>
              </w:rPr>
              <w:t>responsibilities</w:t>
            </w:r>
            <w:r>
              <w:rPr>
                <w:color w:val="333333"/>
                <w:spacing w:val="-6"/>
              </w:rPr>
              <w:t xml:space="preserve"> </w:t>
            </w:r>
            <w:r>
              <w:rPr>
                <w:color w:val="333333"/>
              </w:rPr>
              <w:t>fall</w:t>
            </w:r>
            <w:r>
              <w:rPr>
                <w:color w:val="333333"/>
                <w:spacing w:val="-6"/>
              </w:rPr>
              <w:t xml:space="preserve"> </w:t>
            </w:r>
            <w:r>
              <w:rPr>
                <w:color w:val="333333"/>
              </w:rPr>
              <w:t>on</w:t>
            </w:r>
            <w:r>
              <w:rPr>
                <w:color w:val="333333"/>
                <w:spacing w:val="-6"/>
              </w:rPr>
              <w:t xml:space="preserve"> </w:t>
            </w:r>
            <w:r>
              <w:rPr>
                <w:color w:val="333333"/>
              </w:rPr>
              <w:t>the</w:t>
            </w:r>
            <w:r>
              <w:rPr>
                <w:color w:val="333333"/>
                <w:spacing w:val="-6"/>
              </w:rPr>
              <w:t xml:space="preserve"> </w:t>
            </w:r>
            <w:r>
              <w:rPr>
                <w:color w:val="333333"/>
              </w:rPr>
              <w:t>remuneration</w:t>
            </w:r>
            <w:r>
              <w:rPr>
                <w:color w:val="333333"/>
                <w:spacing w:val="-6"/>
              </w:rPr>
              <w:t xml:space="preserve"> </w:t>
            </w:r>
            <w:r>
              <w:rPr>
                <w:color w:val="333333"/>
              </w:rPr>
              <w:t>committee</w:t>
            </w:r>
            <w:r>
              <w:rPr>
                <w:color w:val="333333"/>
                <w:spacing w:val="-6"/>
              </w:rPr>
              <w:t xml:space="preserve"> </w:t>
            </w:r>
            <w:r>
              <w:rPr>
                <w:color w:val="333333"/>
              </w:rPr>
              <w:t>(or</w:t>
            </w:r>
            <w:r>
              <w:rPr>
                <w:color w:val="333333"/>
                <w:spacing w:val="-6"/>
              </w:rPr>
              <w:t xml:space="preserve"> </w:t>
            </w:r>
            <w:r>
              <w:rPr>
                <w:color w:val="333333"/>
              </w:rPr>
              <w:t>equivalent)</w:t>
            </w:r>
            <w:r>
              <w:rPr>
                <w:color w:val="333333"/>
                <w:spacing w:val="-6"/>
              </w:rPr>
              <w:t xml:space="preserve"> </w:t>
            </w:r>
            <w:r>
              <w:rPr>
                <w:color w:val="333333"/>
              </w:rPr>
              <w:t>in</w:t>
            </w:r>
            <w:r>
              <w:rPr>
                <w:color w:val="333333"/>
                <w:spacing w:val="-6"/>
              </w:rPr>
              <w:t xml:space="preserve"> </w:t>
            </w:r>
            <w:r>
              <w:rPr>
                <w:color w:val="333333"/>
              </w:rPr>
              <w:t>respect</w:t>
            </w:r>
            <w:r>
              <w:rPr>
                <w:color w:val="333333"/>
                <w:spacing w:val="-6"/>
              </w:rPr>
              <w:t xml:space="preserve"> </w:t>
            </w:r>
            <w:r>
              <w:rPr>
                <w:color w:val="333333"/>
              </w:rPr>
              <w:t>of</w:t>
            </w:r>
            <w:r>
              <w:rPr>
                <w:color w:val="333333"/>
                <w:spacing w:val="-6"/>
              </w:rPr>
              <w:t xml:space="preserve"> </w:t>
            </w:r>
            <w:r>
              <w:rPr>
                <w:color w:val="333333"/>
              </w:rPr>
              <w:t>the</w:t>
            </w:r>
            <w:r>
              <w:rPr>
                <w:color w:val="333333"/>
                <w:spacing w:val="-6"/>
              </w:rPr>
              <w:t xml:space="preserve"> </w:t>
            </w:r>
            <w:r>
              <w:rPr>
                <w:color w:val="333333"/>
              </w:rPr>
              <w:t>determination</w:t>
            </w:r>
            <w:r>
              <w:rPr>
                <w:color w:val="333333"/>
                <w:spacing w:val="-6"/>
              </w:rPr>
              <w:t xml:space="preserve"> </w:t>
            </w:r>
            <w:r>
              <w:rPr>
                <w:color w:val="333333"/>
              </w:rPr>
              <w:t>of pay and other rewards. This committee’s report to the board should explain how its decisions take account of the provider’s equality and diversity policy.</w:t>
            </w:r>
          </w:p>
        </w:tc>
        <w:tc>
          <w:tcPr>
            <w:tcW w:w="3629" w:type="dxa"/>
            <w:tcBorders>
              <w:top w:val="single" w:sz="6" w:space="0" w:color="780A8C"/>
              <w:left w:val="single" w:sz="6" w:space="0" w:color="780A8C"/>
              <w:bottom w:val="single" w:sz="6" w:space="0" w:color="780A8C"/>
              <w:right w:val="single" w:sz="6" w:space="0" w:color="780A8C"/>
            </w:tcBorders>
          </w:tcPr>
          <w:p w14:paraId="7B57FDB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9AE3CC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C5DDD7B" w14:textId="77777777" w:rsidR="004D5005" w:rsidRDefault="004D5005">
            <w:pPr>
              <w:pStyle w:val="TableParagraph"/>
              <w:rPr>
                <w:rFonts w:ascii="Times New Roman"/>
              </w:rPr>
            </w:pPr>
          </w:p>
        </w:tc>
      </w:tr>
      <w:tr w:rsidR="004D5005" w14:paraId="356B67AD"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1E5D1B1D" w14:textId="77777777" w:rsidR="004D5005" w:rsidRDefault="004176EF">
            <w:pPr>
              <w:pStyle w:val="TableParagraph"/>
              <w:spacing w:before="84" w:line="213" w:lineRule="auto"/>
              <w:ind w:left="172"/>
            </w:pPr>
            <w:r>
              <w:rPr>
                <w:color w:val="333333"/>
              </w:rPr>
              <w:t>The</w:t>
            </w:r>
            <w:r>
              <w:rPr>
                <w:color w:val="333333"/>
                <w:spacing w:val="-4"/>
              </w:rPr>
              <w:t xml:space="preserve"> </w:t>
            </w:r>
            <w:r>
              <w:rPr>
                <w:color w:val="333333"/>
              </w:rPr>
              <w:t>board</w:t>
            </w:r>
            <w:r>
              <w:rPr>
                <w:color w:val="333333"/>
                <w:spacing w:val="-5"/>
              </w:rPr>
              <w:t xml:space="preserve"> </w:t>
            </w:r>
            <w:r>
              <w:rPr>
                <w:color w:val="333333"/>
              </w:rPr>
              <w:t>and,</w:t>
            </w:r>
            <w:r>
              <w:rPr>
                <w:color w:val="333333"/>
                <w:spacing w:val="-5"/>
              </w:rPr>
              <w:t xml:space="preserve"> </w:t>
            </w:r>
            <w:r>
              <w:rPr>
                <w:color w:val="333333"/>
              </w:rPr>
              <w:t>where</w:t>
            </w:r>
            <w:r>
              <w:rPr>
                <w:color w:val="333333"/>
                <w:spacing w:val="-4"/>
              </w:rPr>
              <w:t xml:space="preserve"> </w:t>
            </w:r>
            <w:r>
              <w:rPr>
                <w:color w:val="333333"/>
              </w:rPr>
              <w:t>it</w:t>
            </w:r>
            <w:r>
              <w:rPr>
                <w:color w:val="333333"/>
                <w:spacing w:val="-4"/>
              </w:rPr>
              <w:t xml:space="preserve"> </w:t>
            </w:r>
            <w:r>
              <w:rPr>
                <w:color w:val="333333"/>
              </w:rPr>
              <w:t>exists,</w:t>
            </w:r>
            <w:r>
              <w:rPr>
                <w:color w:val="333333"/>
                <w:spacing w:val="-4"/>
              </w:rPr>
              <w:t xml:space="preserve"> </w:t>
            </w:r>
            <w:r>
              <w:rPr>
                <w:color w:val="333333"/>
              </w:rPr>
              <w:t>the</w:t>
            </w:r>
            <w:r>
              <w:rPr>
                <w:color w:val="333333"/>
                <w:spacing w:val="-4"/>
              </w:rPr>
              <w:t xml:space="preserve"> </w:t>
            </w:r>
            <w:r>
              <w:rPr>
                <w:color w:val="333333"/>
              </w:rPr>
              <w:t>search</w:t>
            </w:r>
            <w:r>
              <w:rPr>
                <w:color w:val="333333"/>
                <w:spacing w:val="-5"/>
              </w:rPr>
              <w:t xml:space="preserve"> </w:t>
            </w:r>
            <w:r>
              <w:rPr>
                <w:color w:val="333333"/>
              </w:rPr>
              <w:t>committee</w:t>
            </w:r>
            <w:r>
              <w:rPr>
                <w:color w:val="333333"/>
                <w:spacing w:val="-5"/>
              </w:rPr>
              <w:t xml:space="preserve"> </w:t>
            </w:r>
            <w:r>
              <w:rPr>
                <w:color w:val="333333"/>
              </w:rPr>
              <w:t>(or</w:t>
            </w:r>
            <w:r>
              <w:rPr>
                <w:color w:val="333333"/>
                <w:spacing w:val="-4"/>
              </w:rPr>
              <w:t xml:space="preserve"> </w:t>
            </w:r>
            <w:r>
              <w:rPr>
                <w:color w:val="333333"/>
              </w:rPr>
              <w:t>equivalent),</w:t>
            </w:r>
            <w:r>
              <w:rPr>
                <w:color w:val="333333"/>
                <w:spacing w:val="-4"/>
              </w:rPr>
              <w:t xml:space="preserve"> </w:t>
            </w:r>
            <w:r>
              <w:rPr>
                <w:color w:val="333333"/>
              </w:rPr>
              <w:t>should</w:t>
            </w:r>
            <w:r>
              <w:rPr>
                <w:color w:val="333333"/>
                <w:spacing w:val="-4"/>
              </w:rPr>
              <w:t xml:space="preserve"> </w:t>
            </w:r>
            <w:r>
              <w:rPr>
                <w:color w:val="333333"/>
              </w:rPr>
              <w:t>agree</w:t>
            </w:r>
            <w:r>
              <w:rPr>
                <w:color w:val="333333"/>
                <w:spacing w:val="-5"/>
              </w:rPr>
              <w:t xml:space="preserve"> </w:t>
            </w:r>
            <w:r>
              <w:rPr>
                <w:color w:val="333333"/>
              </w:rPr>
              <w:t>its</w:t>
            </w:r>
            <w:r>
              <w:rPr>
                <w:color w:val="333333"/>
                <w:spacing w:val="-4"/>
              </w:rPr>
              <w:t xml:space="preserve"> </w:t>
            </w:r>
            <w:r>
              <w:rPr>
                <w:color w:val="333333"/>
              </w:rPr>
              <w:t>own</w:t>
            </w:r>
            <w:r>
              <w:rPr>
                <w:color w:val="333333"/>
                <w:spacing w:val="-5"/>
              </w:rPr>
              <w:t xml:space="preserve"> </w:t>
            </w:r>
            <w:r>
              <w:rPr>
                <w:color w:val="333333"/>
              </w:rPr>
              <w:t>approach</w:t>
            </w:r>
            <w:r>
              <w:rPr>
                <w:color w:val="333333"/>
                <w:spacing w:val="-4"/>
              </w:rPr>
              <w:t xml:space="preserve"> </w:t>
            </w:r>
            <w:r>
              <w:rPr>
                <w:color w:val="333333"/>
              </w:rPr>
              <w:t>to</w:t>
            </w:r>
            <w:r>
              <w:rPr>
                <w:color w:val="333333"/>
                <w:spacing w:val="-5"/>
              </w:rPr>
              <w:t xml:space="preserve"> </w:t>
            </w:r>
            <w:r>
              <w:rPr>
                <w:color w:val="333333"/>
              </w:rPr>
              <w:t xml:space="preserve">equality and diversity in relation to appointing new members, and should take full regard of the implications of the provider’s overall equal opportunity and diversity policy, including any measurable objectives that may be </w:t>
            </w:r>
            <w:r>
              <w:rPr>
                <w:color w:val="333333"/>
                <w:spacing w:val="-2"/>
              </w:rPr>
              <w:t>relevant.</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4E5EBA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38DF70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84B8CF4" w14:textId="77777777" w:rsidR="004D5005" w:rsidRDefault="004D5005">
            <w:pPr>
              <w:pStyle w:val="TableParagraph"/>
              <w:rPr>
                <w:rFonts w:ascii="Times New Roman"/>
              </w:rPr>
            </w:pPr>
          </w:p>
        </w:tc>
      </w:tr>
      <w:tr w:rsidR="004D5005" w14:paraId="04FE506F" w14:textId="77777777">
        <w:trPr>
          <w:trHeight w:val="1116"/>
        </w:trPr>
        <w:tc>
          <w:tcPr>
            <w:tcW w:w="10205" w:type="dxa"/>
            <w:tcBorders>
              <w:top w:val="single" w:sz="6" w:space="0" w:color="780A8C"/>
              <w:left w:val="single" w:sz="6" w:space="0" w:color="780A8C"/>
              <w:bottom w:val="single" w:sz="6" w:space="0" w:color="780A8C"/>
              <w:right w:val="single" w:sz="6" w:space="0" w:color="780A8C"/>
            </w:tcBorders>
          </w:tcPr>
          <w:p w14:paraId="74751510" w14:textId="77777777" w:rsidR="004D5005" w:rsidRDefault="004176EF">
            <w:pPr>
              <w:pStyle w:val="TableParagraph"/>
              <w:spacing w:before="85" w:line="213" w:lineRule="auto"/>
              <w:ind w:left="172" w:right="92"/>
            </w:pPr>
            <w:r>
              <w:rPr>
                <w:color w:val="333333"/>
              </w:rPr>
              <w:t>It is important that the board reports fully on its actions on equality and diversity in the operation of governance.</w:t>
            </w:r>
            <w:r>
              <w:rPr>
                <w:color w:val="333333"/>
                <w:spacing w:val="-6"/>
              </w:rPr>
              <w:t xml:space="preserve"> </w:t>
            </w:r>
            <w:r>
              <w:rPr>
                <w:color w:val="333333"/>
              </w:rPr>
              <w:t>The</w:t>
            </w:r>
            <w:r>
              <w:rPr>
                <w:color w:val="333333"/>
                <w:spacing w:val="-5"/>
              </w:rPr>
              <w:t xml:space="preserve"> </w:t>
            </w:r>
            <w:r>
              <w:rPr>
                <w:color w:val="333333"/>
              </w:rPr>
              <w:t>annual</w:t>
            </w:r>
            <w:r>
              <w:rPr>
                <w:color w:val="333333"/>
                <w:spacing w:val="-6"/>
              </w:rPr>
              <w:t xml:space="preserve"> </w:t>
            </w:r>
            <w:r>
              <w:rPr>
                <w:color w:val="333333"/>
              </w:rPr>
              <w:t>report</w:t>
            </w:r>
            <w:r>
              <w:rPr>
                <w:color w:val="333333"/>
                <w:spacing w:val="-5"/>
              </w:rPr>
              <w:t xml:space="preserve"> </w:t>
            </w:r>
            <w:r>
              <w:rPr>
                <w:color w:val="333333"/>
              </w:rPr>
              <w:t>should</w:t>
            </w:r>
            <w:r>
              <w:rPr>
                <w:color w:val="333333"/>
                <w:spacing w:val="-6"/>
              </w:rPr>
              <w:t xml:space="preserve"> </w:t>
            </w:r>
            <w:r>
              <w:rPr>
                <w:color w:val="333333"/>
              </w:rPr>
              <w:t>include</w:t>
            </w:r>
            <w:r>
              <w:rPr>
                <w:color w:val="333333"/>
                <w:spacing w:val="-5"/>
              </w:rPr>
              <w:t xml:space="preserve"> </w:t>
            </w:r>
            <w:r>
              <w:rPr>
                <w:color w:val="333333"/>
              </w:rPr>
              <w:t>a</w:t>
            </w:r>
            <w:r>
              <w:rPr>
                <w:color w:val="333333"/>
                <w:spacing w:val="-6"/>
              </w:rPr>
              <w:t xml:space="preserve"> </w:t>
            </w:r>
            <w:r>
              <w:rPr>
                <w:color w:val="333333"/>
              </w:rPr>
              <w:t>description</w:t>
            </w:r>
            <w:r>
              <w:rPr>
                <w:color w:val="333333"/>
                <w:spacing w:val="-6"/>
              </w:rPr>
              <w:t xml:space="preserve"> </w:t>
            </w:r>
            <w:r>
              <w:rPr>
                <w:color w:val="333333"/>
              </w:rPr>
              <w:t>of</w:t>
            </w:r>
            <w:r>
              <w:rPr>
                <w:color w:val="333333"/>
                <w:spacing w:val="-6"/>
              </w:rPr>
              <w:t xml:space="preserve"> </w:t>
            </w:r>
            <w:r>
              <w:rPr>
                <w:color w:val="333333"/>
              </w:rPr>
              <w:t>its</w:t>
            </w:r>
            <w:r>
              <w:rPr>
                <w:color w:val="333333"/>
                <w:spacing w:val="-6"/>
              </w:rPr>
              <w:t xml:space="preserve"> </w:t>
            </w:r>
            <w:r>
              <w:rPr>
                <w:color w:val="333333"/>
              </w:rPr>
              <w:t>policy,</w:t>
            </w:r>
            <w:r>
              <w:rPr>
                <w:color w:val="333333"/>
                <w:spacing w:val="-5"/>
              </w:rPr>
              <w:t xml:space="preserve"> </w:t>
            </w:r>
            <w:r>
              <w:rPr>
                <w:color w:val="333333"/>
              </w:rPr>
              <w:t>including</w:t>
            </w:r>
            <w:r>
              <w:rPr>
                <w:color w:val="333333"/>
                <w:spacing w:val="-5"/>
              </w:rPr>
              <w:t xml:space="preserve"> </w:t>
            </w:r>
            <w:r>
              <w:rPr>
                <w:color w:val="333333"/>
              </w:rPr>
              <w:t>any</w:t>
            </w:r>
            <w:r>
              <w:rPr>
                <w:color w:val="333333"/>
                <w:spacing w:val="-5"/>
              </w:rPr>
              <w:t xml:space="preserve"> </w:t>
            </w:r>
            <w:r>
              <w:rPr>
                <w:color w:val="333333"/>
              </w:rPr>
              <w:t>measurable</w:t>
            </w:r>
            <w:r>
              <w:rPr>
                <w:color w:val="333333"/>
                <w:spacing w:val="-5"/>
              </w:rPr>
              <w:t xml:space="preserve"> </w:t>
            </w:r>
            <w:r>
              <w:rPr>
                <w:color w:val="333333"/>
              </w:rPr>
              <w:t xml:space="preserve">objectives, and should outline progress </w:t>
            </w:r>
            <w:proofErr w:type="gramStart"/>
            <w:r>
              <w:rPr>
                <w:color w:val="333333"/>
              </w:rPr>
              <w:t>on</w:t>
            </w:r>
            <w:proofErr w:type="gramEnd"/>
            <w:r>
              <w:rPr>
                <w:color w:val="333333"/>
              </w:rPr>
              <w:t xml:space="preserve"> implementation. For those providers that produce a separate equality and diversity report that addresses such matters, a simple cross reference would be sufficient.</w:t>
            </w:r>
          </w:p>
        </w:tc>
        <w:tc>
          <w:tcPr>
            <w:tcW w:w="3629" w:type="dxa"/>
            <w:tcBorders>
              <w:top w:val="single" w:sz="6" w:space="0" w:color="780A8C"/>
              <w:left w:val="single" w:sz="6" w:space="0" w:color="780A8C"/>
              <w:right w:val="single" w:sz="6" w:space="0" w:color="780A8C"/>
            </w:tcBorders>
          </w:tcPr>
          <w:p w14:paraId="4AB5F003"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40C57DD4"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73790694" w14:textId="77777777" w:rsidR="004D5005" w:rsidRDefault="004D5005">
            <w:pPr>
              <w:pStyle w:val="TableParagraph"/>
              <w:rPr>
                <w:rFonts w:ascii="Times New Roman"/>
              </w:rPr>
            </w:pPr>
          </w:p>
        </w:tc>
      </w:tr>
      <w:tr w:rsidR="004D5005" w14:paraId="3C0DD160" w14:textId="77777777">
        <w:trPr>
          <w:trHeight w:val="500"/>
        </w:trPr>
        <w:tc>
          <w:tcPr>
            <w:tcW w:w="10205" w:type="dxa"/>
            <w:tcBorders>
              <w:top w:val="single" w:sz="6" w:space="0" w:color="780A8C"/>
              <w:bottom w:val="single" w:sz="6" w:space="0" w:color="780A8C"/>
            </w:tcBorders>
            <w:shd w:val="clear" w:color="auto" w:fill="F48B3E"/>
          </w:tcPr>
          <w:p w14:paraId="2B605EC2" w14:textId="77777777" w:rsidR="004D5005" w:rsidRDefault="004176EF">
            <w:pPr>
              <w:pStyle w:val="TableParagraph"/>
              <w:spacing w:before="114"/>
              <w:ind w:left="170"/>
              <w:rPr>
                <w:rFonts w:ascii="Museo Sans 900"/>
                <w:b/>
                <w:sz w:val="24"/>
              </w:rPr>
            </w:pPr>
            <w:r>
              <w:rPr>
                <w:rFonts w:ascii="Museo Sans 900"/>
                <w:b/>
                <w:color w:val="780A8C"/>
                <w:sz w:val="24"/>
              </w:rPr>
              <w:t>SAFEGUARDING</w:t>
            </w:r>
            <w:r>
              <w:rPr>
                <w:rFonts w:ascii="Museo Sans 900"/>
                <w:b/>
                <w:color w:val="780A8C"/>
                <w:spacing w:val="-2"/>
                <w:sz w:val="24"/>
              </w:rPr>
              <w:t xml:space="preserve"> </w:t>
            </w:r>
            <w:r>
              <w:rPr>
                <w:rFonts w:ascii="Museo Sans 900"/>
                <w:b/>
                <w:color w:val="780A8C"/>
                <w:sz w:val="24"/>
              </w:rPr>
              <w:t>AND</w:t>
            </w:r>
            <w:r>
              <w:rPr>
                <w:rFonts w:ascii="Museo Sans 900"/>
                <w:b/>
                <w:color w:val="780A8C"/>
                <w:spacing w:val="-1"/>
                <w:sz w:val="24"/>
              </w:rPr>
              <w:t xml:space="preserve"> </w:t>
            </w:r>
            <w:r>
              <w:rPr>
                <w:rFonts w:ascii="Museo Sans 900"/>
                <w:b/>
                <w:color w:val="780A8C"/>
                <w:spacing w:val="-2"/>
                <w:sz w:val="24"/>
              </w:rPr>
              <w:t>PREVENT:</w:t>
            </w:r>
          </w:p>
        </w:tc>
        <w:tc>
          <w:tcPr>
            <w:tcW w:w="3629" w:type="dxa"/>
            <w:shd w:val="clear" w:color="auto" w:fill="F48B3E"/>
          </w:tcPr>
          <w:p w14:paraId="2B20074D" w14:textId="77777777" w:rsidR="004D5005" w:rsidRDefault="004D5005">
            <w:pPr>
              <w:pStyle w:val="TableParagraph"/>
              <w:rPr>
                <w:rFonts w:ascii="Times New Roman"/>
              </w:rPr>
            </w:pPr>
          </w:p>
        </w:tc>
        <w:tc>
          <w:tcPr>
            <w:tcW w:w="3629" w:type="dxa"/>
            <w:shd w:val="clear" w:color="auto" w:fill="F48B3E"/>
          </w:tcPr>
          <w:p w14:paraId="06C4F21D" w14:textId="77777777" w:rsidR="004D5005" w:rsidRDefault="004D5005">
            <w:pPr>
              <w:pStyle w:val="TableParagraph"/>
              <w:rPr>
                <w:rFonts w:ascii="Times New Roman"/>
              </w:rPr>
            </w:pPr>
          </w:p>
        </w:tc>
        <w:tc>
          <w:tcPr>
            <w:tcW w:w="3629" w:type="dxa"/>
            <w:shd w:val="clear" w:color="auto" w:fill="F48B3E"/>
          </w:tcPr>
          <w:p w14:paraId="4C88ED8B" w14:textId="77777777" w:rsidR="004D5005" w:rsidRDefault="004D5005">
            <w:pPr>
              <w:pStyle w:val="TableParagraph"/>
              <w:rPr>
                <w:rFonts w:ascii="Times New Roman"/>
              </w:rPr>
            </w:pPr>
          </w:p>
        </w:tc>
      </w:tr>
      <w:tr w:rsidR="004D5005" w14:paraId="3AC216FA" w14:textId="77777777">
        <w:trPr>
          <w:trHeight w:val="889"/>
        </w:trPr>
        <w:tc>
          <w:tcPr>
            <w:tcW w:w="10205" w:type="dxa"/>
            <w:tcBorders>
              <w:top w:val="single" w:sz="6" w:space="0" w:color="780A8C"/>
              <w:left w:val="single" w:sz="6" w:space="0" w:color="780A8C"/>
              <w:bottom w:val="single" w:sz="6" w:space="0" w:color="780A8C"/>
              <w:right w:val="single" w:sz="6" w:space="0" w:color="780A8C"/>
            </w:tcBorders>
          </w:tcPr>
          <w:p w14:paraId="79262E95" w14:textId="77777777" w:rsidR="004D5005" w:rsidRDefault="004176EF">
            <w:pPr>
              <w:pStyle w:val="TableParagraph"/>
              <w:spacing w:before="82" w:line="213" w:lineRule="auto"/>
              <w:ind w:left="172" w:right="182"/>
            </w:pPr>
            <w:r>
              <w:rPr>
                <w:color w:val="333333"/>
              </w:rPr>
              <w:t>The board must provide a safe environment and have a robust and regularly assessed and monitored safeguarding</w:t>
            </w:r>
            <w:r>
              <w:rPr>
                <w:color w:val="333333"/>
                <w:spacing w:val="-9"/>
              </w:rPr>
              <w:t xml:space="preserve"> </w:t>
            </w:r>
            <w:r>
              <w:rPr>
                <w:color w:val="333333"/>
              </w:rPr>
              <w:t>policy.</w:t>
            </w:r>
            <w:r>
              <w:rPr>
                <w:color w:val="333333"/>
                <w:spacing w:val="-10"/>
              </w:rPr>
              <w:t xml:space="preserve"> </w:t>
            </w:r>
            <w:r>
              <w:rPr>
                <w:color w:val="333333"/>
              </w:rPr>
              <w:t>This</w:t>
            </w:r>
            <w:r>
              <w:rPr>
                <w:color w:val="333333"/>
                <w:spacing w:val="-10"/>
              </w:rPr>
              <w:t xml:space="preserve"> </w:t>
            </w:r>
            <w:r>
              <w:rPr>
                <w:color w:val="333333"/>
              </w:rPr>
              <w:t>policy</w:t>
            </w:r>
            <w:r>
              <w:rPr>
                <w:color w:val="333333"/>
                <w:spacing w:val="-9"/>
              </w:rPr>
              <w:t xml:space="preserve"> </w:t>
            </w:r>
            <w:r>
              <w:rPr>
                <w:color w:val="333333"/>
              </w:rPr>
              <w:t>may,</w:t>
            </w:r>
            <w:r>
              <w:rPr>
                <w:color w:val="333333"/>
                <w:spacing w:val="-9"/>
              </w:rPr>
              <w:t xml:space="preserve"> </w:t>
            </w:r>
            <w:r>
              <w:rPr>
                <w:color w:val="333333"/>
              </w:rPr>
              <w:t>for</w:t>
            </w:r>
            <w:r>
              <w:rPr>
                <w:color w:val="333333"/>
                <w:spacing w:val="-9"/>
              </w:rPr>
              <w:t xml:space="preserve"> </w:t>
            </w:r>
            <w:r>
              <w:rPr>
                <w:color w:val="333333"/>
              </w:rPr>
              <w:t>example,</w:t>
            </w:r>
            <w:r>
              <w:rPr>
                <w:color w:val="333333"/>
                <w:spacing w:val="-9"/>
              </w:rPr>
              <w:t xml:space="preserve"> </w:t>
            </w:r>
            <w:r>
              <w:rPr>
                <w:color w:val="333333"/>
              </w:rPr>
              <w:t>also</w:t>
            </w:r>
            <w:r>
              <w:rPr>
                <w:color w:val="333333"/>
                <w:spacing w:val="-10"/>
              </w:rPr>
              <w:t xml:space="preserve"> </w:t>
            </w:r>
            <w:r>
              <w:rPr>
                <w:color w:val="333333"/>
              </w:rPr>
              <w:t>include</w:t>
            </w:r>
            <w:r>
              <w:rPr>
                <w:color w:val="333333"/>
                <w:spacing w:val="-9"/>
              </w:rPr>
              <w:t xml:space="preserve"> </w:t>
            </w:r>
            <w:r>
              <w:rPr>
                <w:color w:val="333333"/>
              </w:rPr>
              <w:t>the</w:t>
            </w:r>
            <w:r>
              <w:rPr>
                <w:color w:val="333333"/>
                <w:spacing w:val="-9"/>
              </w:rPr>
              <w:t xml:space="preserve"> </w:t>
            </w:r>
            <w:r>
              <w:rPr>
                <w:color w:val="333333"/>
              </w:rPr>
              <w:t>duties</w:t>
            </w:r>
            <w:r>
              <w:rPr>
                <w:color w:val="333333"/>
                <w:spacing w:val="-10"/>
              </w:rPr>
              <w:t xml:space="preserve"> </w:t>
            </w:r>
            <w:r>
              <w:rPr>
                <w:color w:val="333333"/>
              </w:rPr>
              <w:t>arising</w:t>
            </w:r>
            <w:r>
              <w:rPr>
                <w:color w:val="333333"/>
                <w:spacing w:val="-9"/>
              </w:rPr>
              <w:t xml:space="preserve"> </w:t>
            </w:r>
            <w:r>
              <w:rPr>
                <w:color w:val="333333"/>
              </w:rPr>
              <w:t>from</w:t>
            </w:r>
            <w:r>
              <w:rPr>
                <w:color w:val="333333"/>
                <w:spacing w:val="-9"/>
              </w:rPr>
              <w:t xml:space="preserve"> </w:t>
            </w:r>
            <w:r>
              <w:rPr>
                <w:color w:val="333333"/>
              </w:rPr>
              <w:t>the</w:t>
            </w:r>
            <w:r>
              <w:rPr>
                <w:color w:val="333333"/>
                <w:spacing w:val="-9"/>
              </w:rPr>
              <w:t xml:space="preserve"> </w:t>
            </w:r>
            <w:proofErr w:type="gramStart"/>
            <w:r>
              <w:rPr>
                <w:color w:val="333333"/>
              </w:rPr>
              <w:t>Counter-Terrorism</w:t>
            </w:r>
            <w:proofErr w:type="gramEnd"/>
            <w:r>
              <w:rPr>
                <w:color w:val="333333"/>
              </w:rPr>
              <w:t xml:space="preserve"> and Sentencing Act 2021 (or this could be covered in a separate Prevent policy).</w:t>
            </w:r>
          </w:p>
        </w:tc>
        <w:tc>
          <w:tcPr>
            <w:tcW w:w="3629" w:type="dxa"/>
            <w:tcBorders>
              <w:left w:val="single" w:sz="6" w:space="0" w:color="780A8C"/>
              <w:bottom w:val="single" w:sz="6" w:space="0" w:color="780A8C"/>
              <w:right w:val="single" w:sz="6" w:space="0" w:color="780A8C"/>
            </w:tcBorders>
          </w:tcPr>
          <w:p w14:paraId="48D5FABF"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54014B86"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50BB4139" w14:textId="77777777" w:rsidR="004D5005" w:rsidRDefault="004D5005">
            <w:pPr>
              <w:pStyle w:val="TableParagraph"/>
              <w:rPr>
                <w:rFonts w:ascii="Times New Roman"/>
              </w:rPr>
            </w:pPr>
          </w:p>
        </w:tc>
      </w:tr>
      <w:tr w:rsidR="004D5005" w14:paraId="3780F2DB" w14:textId="77777777">
        <w:trPr>
          <w:trHeight w:val="892"/>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2F8448B"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must</w:t>
            </w:r>
            <w:r>
              <w:rPr>
                <w:color w:val="333333"/>
                <w:spacing w:val="-5"/>
              </w:rPr>
              <w:t xml:space="preserve"> </w:t>
            </w:r>
            <w:r>
              <w:rPr>
                <w:color w:val="333333"/>
              </w:rPr>
              <w:t>ensure</w:t>
            </w:r>
            <w:r>
              <w:rPr>
                <w:color w:val="333333"/>
                <w:spacing w:val="-5"/>
              </w:rPr>
              <w:t xml:space="preserve"> </w:t>
            </w:r>
            <w:r>
              <w:rPr>
                <w:color w:val="333333"/>
              </w:rPr>
              <w:t>all</w:t>
            </w:r>
            <w:r>
              <w:rPr>
                <w:color w:val="333333"/>
                <w:spacing w:val="-6"/>
              </w:rPr>
              <w:t xml:space="preserve"> </w:t>
            </w:r>
            <w:r>
              <w:rPr>
                <w:color w:val="333333"/>
              </w:rPr>
              <w:t>policies,</w:t>
            </w:r>
            <w:r>
              <w:rPr>
                <w:color w:val="333333"/>
                <w:spacing w:val="-5"/>
              </w:rPr>
              <w:t xml:space="preserve"> </w:t>
            </w:r>
            <w:r>
              <w:rPr>
                <w:color w:val="333333"/>
              </w:rPr>
              <w:t>particularly</w:t>
            </w:r>
            <w:r>
              <w:rPr>
                <w:color w:val="333333"/>
                <w:spacing w:val="-5"/>
              </w:rPr>
              <w:t xml:space="preserve"> </w:t>
            </w:r>
            <w:r>
              <w:rPr>
                <w:color w:val="333333"/>
              </w:rPr>
              <w:t>those</w:t>
            </w:r>
            <w:r>
              <w:rPr>
                <w:color w:val="333333"/>
                <w:spacing w:val="-5"/>
              </w:rPr>
              <w:t xml:space="preserve"> </w:t>
            </w:r>
            <w:r>
              <w:rPr>
                <w:color w:val="333333"/>
              </w:rPr>
              <w:t>on</w:t>
            </w:r>
            <w:r>
              <w:rPr>
                <w:color w:val="333333"/>
                <w:spacing w:val="-6"/>
              </w:rPr>
              <w:t xml:space="preserve"> </w:t>
            </w:r>
            <w:r>
              <w:rPr>
                <w:color w:val="333333"/>
              </w:rPr>
              <w:t>safeguarding</w:t>
            </w:r>
            <w:r>
              <w:rPr>
                <w:color w:val="333333"/>
                <w:spacing w:val="-5"/>
              </w:rPr>
              <w:t xml:space="preserve"> </w:t>
            </w:r>
            <w:r>
              <w:rPr>
                <w:color w:val="333333"/>
              </w:rPr>
              <w:t>are</w:t>
            </w:r>
            <w:r>
              <w:rPr>
                <w:color w:val="333333"/>
                <w:spacing w:val="-5"/>
              </w:rPr>
              <w:t xml:space="preserve"> </w:t>
            </w:r>
            <w:r>
              <w:rPr>
                <w:color w:val="333333"/>
              </w:rPr>
              <w:t>actively</w:t>
            </w:r>
            <w:r>
              <w:rPr>
                <w:color w:val="333333"/>
                <w:spacing w:val="-5"/>
              </w:rPr>
              <w:t xml:space="preserve"> </w:t>
            </w:r>
            <w:r>
              <w:rPr>
                <w:color w:val="333333"/>
              </w:rPr>
              <w:t>implemented</w:t>
            </w:r>
            <w:r>
              <w:rPr>
                <w:color w:val="333333"/>
                <w:spacing w:val="-6"/>
              </w:rPr>
              <w:t xml:space="preserve"> </w:t>
            </w:r>
            <w:r>
              <w:rPr>
                <w:color w:val="333333"/>
              </w:rPr>
              <w:t>in</w:t>
            </w:r>
            <w:r>
              <w:rPr>
                <w:color w:val="333333"/>
                <w:spacing w:val="-6"/>
              </w:rPr>
              <w:t xml:space="preserve"> </w:t>
            </w:r>
            <w:r>
              <w:rPr>
                <w:color w:val="333333"/>
              </w:rPr>
              <w:t>any subsidiaries and partnerships.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96A6C8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2D23D5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6878188" w14:textId="77777777" w:rsidR="004D5005" w:rsidRDefault="004D5005">
            <w:pPr>
              <w:pStyle w:val="TableParagraph"/>
              <w:rPr>
                <w:rFonts w:ascii="Times New Roman"/>
              </w:rPr>
            </w:pPr>
          </w:p>
        </w:tc>
      </w:tr>
      <w:tr w:rsidR="004D5005" w14:paraId="682B4103" w14:textId="77777777">
        <w:trPr>
          <w:trHeight w:val="1096"/>
        </w:trPr>
        <w:tc>
          <w:tcPr>
            <w:tcW w:w="10205" w:type="dxa"/>
            <w:tcBorders>
              <w:top w:val="single" w:sz="6" w:space="0" w:color="780A8C"/>
              <w:left w:val="single" w:sz="6" w:space="0" w:color="780A8C"/>
              <w:bottom w:val="single" w:sz="6" w:space="0" w:color="780A8C"/>
              <w:right w:val="single" w:sz="6" w:space="0" w:color="780A8C"/>
            </w:tcBorders>
          </w:tcPr>
          <w:p w14:paraId="68F19B17" w14:textId="77777777" w:rsidR="004D5005" w:rsidRDefault="004176EF">
            <w:pPr>
              <w:pStyle w:val="TableParagraph"/>
              <w:spacing w:before="84" w:line="213" w:lineRule="auto"/>
              <w:ind w:left="172" w:right="92"/>
            </w:pPr>
            <w:r>
              <w:rPr>
                <w:color w:val="333333"/>
              </w:rPr>
              <w:t>There must be clear and published complaints and whistleblowing procedures. The board should receive regular reports (at least annually) on the number and types of complaints and how complaints are resolved, with</w:t>
            </w:r>
            <w:r>
              <w:rPr>
                <w:color w:val="333333"/>
                <w:spacing w:val="-5"/>
              </w:rPr>
              <w:t xml:space="preserve"> </w:t>
            </w:r>
            <w:r>
              <w:rPr>
                <w:color w:val="333333"/>
              </w:rPr>
              <w:t>regular</w:t>
            </w:r>
            <w:r>
              <w:rPr>
                <w:color w:val="333333"/>
                <w:spacing w:val="-4"/>
              </w:rPr>
              <w:t xml:space="preserve"> </w:t>
            </w:r>
            <w:r>
              <w:rPr>
                <w:color w:val="333333"/>
              </w:rPr>
              <w:t>monitoring</w:t>
            </w:r>
            <w:r>
              <w:rPr>
                <w:color w:val="333333"/>
                <w:spacing w:val="-4"/>
              </w:rPr>
              <w:t xml:space="preserve"> </w:t>
            </w:r>
            <w:r>
              <w:rPr>
                <w:color w:val="333333"/>
              </w:rPr>
              <w:t>by</w:t>
            </w:r>
            <w:r>
              <w:rPr>
                <w:color w:val="333333"/>
                <w:spacing w:val="-4"/>
              </w:rPr>
              <w:t xml:space="preserve"> </w:t>
            </w:r>
            <w:r>
              <w:rPr>
                <w:color w:val="333333"/>
              </w:rPr>
              <w:t>the</w:t>
            </w:r>
            <w:r>
              <w:rPr>
                <w:color w:val="333333"/>
                <w:spacing w:val="-4"/>
              </w:rPr>
              <w:t xml:space="preserve"> </w:t>
            </w:r>
            <w:r>
              <w:rPr>
                <w:color w:val="333333"/>
              </w:rPr>
              <w:t>audit</w:t>
            </w:r>
            <w:r>
              <w:rPr>
                <w:color w:val="333333"/>
                <w:spacing w:val="-4"/>
              </w:rPr>
              <w:t xml:space="preserve"> </w:t>
            </w:r>
            <w:r>
              <w:rPr>
                <w:color w:val="333333"/>
              </w:rPr>
              <w:t>committee.</w:t>
            </w:r>
            <w:r>
              <w:rPr>
                <w:color w:val="333333"/>
                <w:spacing w:val="-5"/>
              </w:rPr>
              <w:t xml:space="preserve"> </w:t>
            </w: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explain</w:t>
            </w:r>
            <w:r>
              <w:rPr>
                <w:color w:val="333333"/>
                <w:spacing w:val="-5"/>
              </w:rPr>
              <w:t xml:space="preserve"> </w:t>
            </w:r>
            <w:r>
              <w:rPr>
                <w:color w:val="333333"/>
              </w:rPr>
              <w:t>how</w:t>
            </w:r>
            <w:r>
              <w:rPr>
                <w:color w:val="333333"/>
                <w:spacing w:val="-4"/>
              </w:rPr>
              <w:t xml:space="preserve"> </w:t>
            </w:r>
            <w:r>
              <w:rPr>
                <w:color w:val="333333"/>
              </w:rPr>
              <w:t>that</w:t>
            </w:r>
            <w:r>
              <w:rPr>
                <w:color w:val="333333"/>
                <w:spacing w:val="-4"/>
              </w:rPr>
              <w:t xml:space="preserve"> </w:t>
            </w:r>
            <w:r>
              <w:rPr>
                <w:color w:val="333333"/>
              </w:rPr>
              <w:t>information</w:t>
            </w:r>
            <w:r>
              <w:rPr>
                <w:color w:val="333333"/>
                <w:spacing w:val="-5"/>
              </w:rPr>
              <w:t xml:space="preserve"> </w:t>
            </w:r>
            <w:r>
              <w:rPr>
                <w:color w:val="333333"/>
              </w:rPr>
              <w:t>has</w:t>
            </w:r>
            <w:r>
              <w:rPr>
                <w:color w:val="333333"/>
                <w:spacing w:val="-5"/>
              </w:rPr>
              <w:t xml:space="preserve"> </w:t>
            </w:r>
            <w:r>
              <w:rPr>
                <w:color w:val="333333"/>
              </w:rPr>
              <w:t>been</w:t>
            </w:r>
            <w:r>
              <w:rPr>
                <w:color w:val="333333"/>
                <w:spacing w:val="-5"/>
              </w:rPr>
              <w:t xml:space="preserve"> </w:t>
            </w:r>
            <w:r>
              <w:rPr>
                <w:color w:val="333333"/>
              </w:rPr>
              <w:t>used to improve governance arrangements and the learner experience.</w:t>
            </w:r>
          </w:p>
        </w:tc>
        <w:tc>
          <w:tcPr>
            <w:tcW w:w="3629" w:type="dxa"/>
            <w:tcBorders>
              <w:top w:val="single" w:sz="6" w:space="0" w:color="780A8C"/>
              <w:left w:val="single" w:sz="6" w:space="0" w:color="780A8C"/>
              <w:bottom w:val="single" w:sz="6" w:space="0" w:color="780A8C"/>
              <w:right w:val="single" w:sz="6" w:space="0" w:color="780A8C"/>
            </w:tcBorders>
          </w:tcPr>
          <w:p w14:paraId="17D7B1E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8D097A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556A602" w14:textId="77777777" w:rsidR="004D5005" w:rsidRDefault="004D5005">
            <w:pPr>
              <w:pStyle w:val="TableParagraph"/>
              <w:rPr>
                <w:rFonts w:ascii="Times New Roman"/>
              </w:rPr>
            </w:pPr>
          </w:p>
        </w:tc>
      </w:tr>
    </w:tbl>
    <w:p w14:paraId="5E6A0953" w14:textId="77777777" w:rsidR="004D5005" w:rsidRDefault="004D5005">
      <w:pPr>
        <w:pStyle w:val="BodyText"/>
        <w:rPr>
          <w:rFonts w:ascii="Font Awesome 6 Free Solid"/>
          <w:b/>
        </w:rPr>
      </w:pPr>
    </w:p>
    <w:p w14:paraId="24F48AF2" w14:textId="77777777" w:rsidR="004D5005" w:rsidRDefault="004D5005">
      <w:pPr>
        <w:pStyle w:val="BodyText"/>
        <w:rPr>
          <w:rFonts w:ascii="Font Awesome 6 Free Solid"/>
          <w:b/>
        </w:rPr>
      </w:pPr>
    </w:p>
    <w:p w14:paraId="54833EEE" w14:textId="77777777" w:rsidR="004D5005" w:rsidRDefault="004D5005">
      <w:pPr>
        <w:pStyle w:val="BodyText"/>
        <w:rPr>
          <w:rFonts w:ascii="Font Awesome 6 Free Solid"/>
          <w:b/>
        </w:rPr>
      </w:pPr>
    </w:p>
    <w:p w14:paraId="4A120235" w14:textId="77777777" w:rsidR="004D5005" w:rsidRDefault="004D5005">
      <w:pPr>
        <w:pStyle w:val="BodyText"/>
        <w:rPr>
          <w:rFonts w:ascii="Font Awesome 6 Free Solid"/>
          <w:b/>
        </w:rPr>
      </w:pPr>
    </w:p>
    <w:p w14:paraId="2FEB8B9D" w14:textId="77777777" w:rsidR="004D5005" w:rsidRDefault="004D5005">
      <w:pPr>
        <w:pStyle w:val="BodyText"/>
        <w:rPr>
          <w:rFonts w:ascii="Font Awesome 6 Free Solid"/>
          <w:b/>
        </w:rPr>
      </w:pPr>
    </w:p>
    <w:p w14:paraId="7A57D023" w14:textId="77777777" w:rsidR="004D5005" w:rsidRDefault="004D5005">
      <w:pPr>
        <w:pStyle w:val="BodyText"/>
        <w:rPr>
          <w:rFonts w:ascii="Font Awesome 6 Free Solid"/>
          <w:b/>
        </w:rPr>
      </w:pPr>
    </w:p>
    <w:p w14:paraId="15D8C135" w14:textId="77777777" w:rsidR="004D5005" w:rsidRDefault="004D5005">
      <w:pPr>
        <w:pStyle w:val="BodyText"/>
        <w:rPr>
          <w:rFonts w:ascii="Font Awesome 6 Free Solid"/>
          <w:b/>
        </w:rPr>
      </w:pPr>
    </w:p>
    <w:p w14:paraId="3778D6B6" w14:textId="77777777" w:rsidR="004D5005" w:rsidRDefault="004D5005">
      <w:pPr>
        <w:pStyle w:val="BodyText"/>
        <w:rPr>
          <w:rFonts w:ascii="Font Awesome 6 Free Solid"/>
          <w:b/>
        </w:rPr>
      </w:pPr>
    </w:p>
    <w:p w14:paraId="31D1D065" w14:textId="77777777" w:rsidR="004D5005" w:rsidRDefault="004D5005">
      <w:pPr>
        <w:pStyle w:val="BodyText"/>
        <w:rPr>
          <w:rFonts w:ascii="Font Awesome 6 Free Solid"/>
          <w:b/>
        </w:rPr>
      </w:pPr>
    </w:p>
    <w:p w14:paraId="59348915" w14:textId="77777777" w:rsidR="004D5005" w:rsidRDefault="004D5005">
      <w:pPr>
        <w:pStyle w:val="BodyText"/>
        <w:rPr>
          <w:rFonts w:ascii="Font Awesome 6 Free Solid"/>
          <w:b/>
        </w:rPr>
      </w:pPr>
    </w:p>
    <w:p w14:paraId="4F7BD507" w14:textId="77777777" w:rsidR="004D5005" w:rsidRDefault="004D5005">
      <w:pPr>
        <w:pStyle w:val="BodyText"/>
        <w:rPr>
          <w:rFonts w:ascii="Font Awesome 6 Free Solid"/>
          <w:b/>
        </w:rPr>
      </w:pPr>
    </w:p>
    <w:p w14:paraId="5CA844AF" w14:textId="77777777" w:rsidR="004D5005" w:rsidRDefault="004D5005">
      <w:pPr>
        <w:pStyle w:val="BodyText"/>
        <w:rPr>
          <w:rFonts w:ascii="Font Awesome 6 Free Solid"/>
          <w:b/>
        </w:rPr>
      </w:pPr>
    </w:p>
    <w:p w14:paraId="3E5FD0EE" w14:textId="77777777" w:rsidR="004D5005" w:rsidRDefault="004D5005">
      <w:pPr>
        <w:pStyle w:val="BodyText"/>
        <w:rPr>
          <w:rFonts w:ascii="Font Awesome 6 Free Solid"/>
          <w:b/>
        </w:rPr>
      </w:pPr>
    </w:p>
    <w:p w14:paraId="7CDF0EC0" w14:textId="77777777" w:rsidR="004D5005" w:rsidRDefault="004D5005">
      <w:pPr>
        <w:pStyle w:val="BodyText"/>
        <w:rPr>
          <w:rFonts w:ascii="Font Awesome 6 Free Solid"/>
          <w:b/>
        </w:rPr>
      </w:pPr>
    </w:p>
    <w:p w14:paraId="1445E938" w14:textId="77777777" w:rsidR="004D5005" w:rsidRDefault="004D5005">
      <w:pPr>
        <w:pStyle w:val="BodyText"/>
        <w:rPr>
          <w:rFonts w:ascii="Font Awesome 6 Free Solid"/>
          <w:b/>
        </w:rPr>
      </w:pPr>
    </w:p>
    <w:p w14:paraId="5910BA6C" w14:textId="77777777" w:rsidR="004D5005" w:rsidRDefault="004D5005">
      <w:pPr>
        <w:pStyle w:val="BodyText"/>
        <w:rPr>
          <w:rFonts w:ascii="Font Awesome 6 Free Solid"/>
          <w:b/>
        </w:rPr>
      </w:pPr>
    </w:p>
    <w:p w14:paraId="71CC9A19" w14:textId="77777777" w:rsidR="004D5005" w:rsidRDefault="004D5005">
      <w:pPr>
        <w:pStyle w:val="BodyText"/>
        <w:rPr>
          <w:rFonts w:ascii="Font Awesome 6 Free Solid"/>
          <w:b/>
        </w:rPr>
      </w:pPr>
    </w:p>
    <w:p w14:paraId="51409B41" w14:textId="77777777" w:rsidR="004D5005" w:rsidRDefault="004D5005">
      <w:pPr>
        <w:pStyle w:val="BodyText"/>
        <w:rPr>
          <w:rFonts w:ascii="Font Awesome 6 Free Solid"/>
          <w:b/>
        </w:rPr>
      </w:pPr>
    </w:p>
    <w:p w14:paraId="3690F54A" w14:textId="77777777" w:rsidR="004D5005" w:rsidRDefault="004D5005">
      <w:pPr>
        <w:pStyle w:val="BodyText"/>
        <w:rPr>
          <w:rFonts w:ascii="Font Awesome 6 Free Solid"/>
          <w:b/>
        </w:rPr>
      </w:pPr>
    </w:p>
    <w:p w14:paraId="721EE834" w14:textId="77777777" w:rsidR="004D5005" w:rsidRDefault="004D5005">
      <w:pPr>
        <w:pStyle w:val="BodyText"/>
        <w:rPr>
          <w:rFonts w:ascii="Font Awesome 6 Free Solid"/>
          <w:b/>
        </w:rPr>
      </w:pPr>
    </w:p>
    <w:p w14:paraId="26BF084E" w14:textId="77777777" w:rsidR="004D5005" w:rsidRDefault="004D5005">
      <w:pPr>
        <w:pStyle w:val="BodyText"/>
        <w:rPr>
          <w:rFonts w:ascii="Font Awesome 6 Free Solid"/>
          <w:b/>
        </w:rPr>
      </w:pPr>
    </w:p>
    <w:p w14:paraId="09AE6418" w14:textId="77777777" w:rsidR="004D5005" w:rsidRDefault="004D5005">
      <w:pPr>
        <w:pStyle w:val="BodyText"/>
        <w:rPr>
          <w:rFonts w:ascii="Font Awesome 6 Free Solid"/>
          <w:b/>
        </w:rPr>
      </w:pPr>
    </w:p>
    <w:p w14:paraId="02429256" w14:textId="77777777" w:rsidR="004D5005" w:rsidRDefault="004D5005">
      <w:pPr>
        <w:pStyle w:val="BodyText"/>
        <w:rPr>
          <w:rFonts w:ascii="Font Awesome 6 Free Solid"/>
          <w:b/>
        </w:rPr>
      </w:pPr>
    </w:p>
    <w:p w14:paraId="4EF4A7C3" w14:textId="77777777" w:rsidR="004D5005" w:rsidRDefault="004D5005">
      <w:pPr>
        <w:pStyle w:val="BodyText"/>
        <w:rPr>
          <w:rFonts w:ascii="Font Awesome 6 Free Solid"/>
          <w:b/>
        </w:rPr>
      </w:pPr>
    </w:p>
    <w:p w14:paraId="1AD4B85D" w14:textId="77777777" w:rsidR="004D5005" w:rsidRDefault="004D5005">
      <w:pPr>
        <w:pStyle w:val="BodyText"/>
        <w:rPr>
          <w:rFonts w:ascii="Font Awesome 6 Free Solid"/>
          <w:b/>
        </w:rPr>
      </w:pPr>
    </w:p>
    <w:p w14:paraId="6DB18E11" w14:textId="77777777" w:rsidR="004D5005" w:rsidRDefault="004D5005">
      <w:pPr>
        <w:pStyle w:val="BodyText"/>
        <w:rPr>
          <w:rFonts w:ascii="Font Awesome 6 Free Solid"/>
          <w:b/>
        </w:rPr>
      </w:pPr>
    </w:p>
    <w:p w14:paraId="4FA40A8D" w14:textId="77777777" w:rsidR="004D5005" w:rsidRDefault="004D5005">
      <w:pPr>
        <w:pStyle w:val="BodyText"/>
        <w:rPr>
          <w:rFonts w:ascii="Font Awesome 6 Free Solid"/>
          <w:b/>
        </w:rPr>
      </w:pPr>
    </w:p>
    <w:p w14:paraId="63359E1C" w14:textId="77777777" w:rsidR="004D5005" w:rsidRDefault="004D5005">
      <w:pPr>
        <w:pStyle w:val="BodyText"/>
        <w:rPr>
          <w:rFonts w:ascii="Font Awesome 6 Free Solid"/>
          <w:b/>
        </w:rPr>
      </w:pPr>
    </w:p>
    <w:p w14:paraId="1AFF7EAD" w14:textId="77777777" w:rsidR="004D5005" w:rsidRDefault="004D5005">
      <w:pPr>
        <w:pStyle w:val="BodyText"/>
        <w:rPr>
          <w:rFonts w:ascii="Font Awesome 6 Free Solid"/>
          <w:b/>
        </w:rPr>
      </w:pPr>
    </w:p>
    <w:p w14:paraId="56AB78E8" w14:textId="77777777" w:rsidR="004D5005" w:rsidRDefault="004D5005">
      <w:pPr>
        <w:pStyle w:val="BodyText"/>
        <w:rPr>
          <w:rFonts w:ascii="Font Awesome 6 Free Solid"/>
          <w:b/>
        </w:rPr>
      </w:pPr>
    </w:p>
    <w:p w14:paraId="0B4A2FC1" w14:textId="77777777" w:rsidR="004D5005" w:rsidRDefault="004D5005">
      <w:pPr>
        <w:pStyle w:val="BodyText"/>
        <w:rPr>
          <w:rFonts w:ascii="Font Awesome 6 Free Solid"/>
          <w:b/>
        </w:rPr>
      </w:pPr>
    </w:p>
    <w:p w14:paraId="3816BFED" w14:textId="77777777" w:rsidR="004D5005" w:rsidRDefault="004D5005">
      <w:pPr>
        <w:pStyle w:val="BodyText"/>
        <w:rPr>
          <w:rFonts w:ascii="Font Awesome 6 Free Solid"/>
          <w:b/>
        </w:rPr>
      </w:pPr>
    </w:p>
    <w:p w14:paraId="5BCDC582" w14:textId="77777777" w:rsidR="004D5005" w:rsidRDefault="004D5005">
      <w:pPr>
        <w:pStyle w:val="BodyText"/>
        <w:rPr>
          <w:rFonts w:ascii="Font Awesome 6 Free Solid"/>
          <w:b/>
        </w:rPr>
      </w:pPr>
    </w:p>
    <w:p w14:paraId="001EE0FA" w14:textId="77777777" w:rsidR="004D5005" w:rsidRDefault="004D5005">
      <w:pPr>
        <w:pStyle w:val="BodyText"/>
        <w:rPr>
          <w:rFonts w:ascii="Font Awesome 6 Free Solid"/>
          <w:b/>
        </w:rPr>
      </w:pPr>
    </w:p>
    <w:p w14:paraId="3BA974A4" w14:textId="77777777" w:rsidR="004D5005" w:rsidRDefault="004D5005">
      <w:pPr>
        <w:pStyle w:val="BodyText"/>
        <w:rPr>
          <w:rFonts w:ascii="Font Awesome 6 Free Solid"/>
          <w:b/>
        </w:rPr>
      </w:pPr>
    </w:p>
    <w:p w14:paraId="6EEC9CA8" w14:textId="77777777" w:rsidR="004D5005" w:rsidRDefault="004D5005">
      <w:pPr>
        <w:pStyle w:val="BodyText"/>
        <w:rPr>
          <w:rFonts w:ascii="Font Awesome 6 Free Solid"/>
          <w:b/>
        </w:rPr>
      </w:pPr>
    </w:p>
    <w:p w14:paraId="0642C289" w14:textId="77777777" w:rsidR="004D5005" w:rsidRDefault="004D5005">
      <w:pPr>
        <w:pStyle w:val="BodyText"/>
        <w:rPr>
          <w:rFonts w:ascii="Font Awesome 6 Free Solid"/>
          <w:b/>
        </w:rPr>
      </w:pPr>
    </w:p>
    <w:p w14:paraId="4A2DABA7" w14:textId="77777777" w:rsidR="004D5005" w:rsidRDefault="004D5005">
      <w:pPr>
        <w:pStyle w:val="BodyText"/>
        <w:rPr>
          <w:rFonts w:ascii="Font Awesome 6 Free Solid"/>
          <w:b/>
        </w:rPr>
      </w:pPr>
    </w:p>
    <w:p w14:paraId="551F141C" w14:textId="77777777" w:rsidR="004D5005" w:rsidRDefault="004D5005">
      <w:pPr>
        <w:pStyle w:val="BodyText"/>
        <w:rPr>
          <w:rFonts w:ascii="Font Awesome 6 Free Solid"/>
          <w:b/>
        </w:rPr>
      </w:pPr>
    </w:p>
    <w:p w14:paraId="24536C56" w14:textId="77777777" w:rsidR="004D5005" w:rsidRDefault="004D5005">
      <w:pPr>
        <w:pStyle w:val="BodyText"/>
        <w:rPr>
          <w:rFonts w:ascii="Font Awesome 6 Free Solid"/>
          <w:b/>
        </w:rPr>
      </w:pPr>
    </w:p>
    <w:p w14:paraId="2F6FE3E1" w14:textId="77777777" w:rsidR="004D5005" w:rsidRDefault="004D5005">
      <w:pPr>
        <w:pStyle w:val="BodyText"/>
        <w:rPr>
          <w:rFonts w:ascii="Font Awesome 6 Free Solid"/>
          <w:b/>
        </w:rPr>
      </w:pPr>
    </w:p>
    <w:p w14:paraId="7285F0E6" w14:textId="77777777" w:rsidR="004D5005" w:rsidRDefault="004D5005">
      <w:pPr>
        <w:pStyle w:val="BodyText"/>
        <w:rPr>
          <w:rFonts w:ascii="Font Awesome 6 Free Solid"/>
          <w:b/>
        </w:rPr>
      </w:pPr>
    </w:p>
    <w:p w14:paraId="1777904F" w14:textId="77777777" w:rsidR="004D5005" w:rsidRDefault="004D5005">
      <w:pPr>
        <w:pStyle w:val="BodyText"/>
        <w:rPr>
          <w:rFonts w:ascii="Font Awesome 6 Free Solid"/>
          <w:b/>
        </w:rPr>
      </w:pPr>
    </w:p>
    <w:p w14:paraId="60E7D7C7" w14:textId="77777777" w:rsidR="004D5005" w:rsidRDefault="004D5005">
      <w:pPr>
        <w:pStyle w:val="BodyText"/>
        <w:rPr>
          <w:rFonts w:ascii="Font Awesome 6 Free Solid"/>
          <w:b/>
        </w:rPr>
      </w:pPr>
    </w:p>
    <w:p w14:paraId="394DC629" w14:textId="77777777" w:rsidR="004D5005" w:rsidRDefault="004D5005">
      <w:pPr>
        <w:pStyle w:val="BodyText"/>
        <w:rPr>
          <w:rFonts w:ascii="Font Awesome 6 Free Solid"/>
          <w:b/>
        </w:rPr>
      </w:pPr>
    </w:p>
    <w:p w14:paraId="77B7D6B4" w14:textId="77777777" w:rsidR="004D5005" w:rsidRDefault="004D5005">
      <w:pPr>
        <w:pStyle w:val="BodyText"/>
        <w:rPr>
          <w:rFonts w:ascii="Font Awesome 6 Free Solid"/>
          <w:b/>
        </w:rPr>
      </w:pPr>
    </w:p>
    <w:p w14:paraId="62B49FFD" w14:textId="77777777" w:rsidR="004D5005" w:rsidRDefault="004D5005">
      <w:pPr>
        <w:pStyle w:val="BodyText"/>
        <w:rPr>
          <w:rFonts w:ascii="Font Awesome 6 Free Solid"/>
          <w:b/>
        </w:rPr>
      </w:pPr>
    </w:p>
    <w:p w14:paraId="466A9CA1" w14:textId="77777777" w:rsidR="004D5005" w:rsidRDefault="004D5005">
      <w:pPr>
        <w:pStyle w:val="BodyText"/>
        <w:rPr>
          <w:rFonts w:ascii="Font Awesome 6 Free Solid"/>
          <w:b/>
        </w:rPr>
      </w:pPr>
    </w:p>
    <w:p w14:paraId="03079FAA" w14:textId="77777777" w:rsidR="004D5005" w:rsidRDefault="004D5005">
      <w:pPr>
        <w:pStyle w:val="BodyText"/>
        <w:rPr>
          <w:rFonts w:ascii="Font Awesome 6 Free Solid"/>
          <w:b/>
        </w:rPr>
      </w:pPr>
    </w:p>
    <w:p w14:paraId="5684E1B2" w14:textId="77777777" w:rsidR="004D5005" w:rsidRDefault="004D5005">
      <w:pPr>
        <w:pStyle w:val="BodyText"/>
        <w:rPr>
          <w:rFonts w:ascii="Font Awesome 6 Free Solid"/>
          <w:b/>
        </w:rPr>
      </w:pPr>
    </w:p>
    <w:p w14:paraId="42D3588F" w14:textId="77777777" w:rsidR="004D5005" w:rsidRDefault="004D5005">
      <w:pPr>
        <w:pStyle w:val="BodyText"/>
        <w:rPr>
          <w:rFonts w:ascii="Font Awesome 6 Free Solid"/>
          <w:b/>
        </w:rPr>
      </w:pPr>
    </w:p>
    <w:p w14:paraId="40F95033" w14:textId="77777777" w:rsidR="004D5005" w:rsidRDefault="004D5005">
      <w:pPr>
        <w:pStyle w:val="BodyText"/>
        <w:rPr>
          <w:rFonts w:ascii="Font Awesome 6 Free Solid"/>
          <w:b/>
        </w:rPr>
      </w:pPr>
    </w:p>
    <w:p w14:paraId="37867DBC" w14:textId="77777777" w:rsidR="004D5005" w:rsidRDefault="004D5005">
      <w:pPr>
        <w:pStyle w:val="BodyText"/>
        <w:rPr>
          <w:rFonts w:ascii="Font Awesome 6 Free Solid"/>
          <w:b/>
        </w:rPr>
      </w:pPr>
    </w:p>
    <w:p w14:paraId="3D925A88" w14:textId="77777777" w:rsidR="004D5005" w:rsidRDefault="004D5005">
      <w:pPr>
        <w:pStyle w:val="BodyText"/>
        <w:rPr>
          <w:rFonts w:ascii="Font Awesome 6 Free Solid"/>
          <w:b/>
        </w:rPr>
      </w:pPr>
    </w:p>
    <w:p w14:paraId="32A7E6F4" w14:textId="77777777" w:rsidR="004D5005" w:rsidRDefault="004D5005">
      <w:pPr>
        <w:pStyle w:val="BodyText"/>
        <w:rPr>
          <w:rFonts w:ascii="Font Awesome 6 Free Solid"/>
          <w:b/>
        </w:rPr>
      </w:pPr>
    </w:p>
    <w:p w14:paraId="6E53E66B" w14:textId="77777777" w:rsidR="004D5005" w:rsidRDefault="004D5005">
      <w:pPr>
        <w:pStyle w:val="BodyText"/>
        <w:rPr>
          <w:rFonts w:ascii="Font Awesome 6 Free Solid"/>
          <w:b/>
        </w:rPr>
      </w:pPr>
    </w:p>
    <w:p w14:paraId="23BB9786" w14:textId="77777777" w:rsidR="004D5005" w:rsidRDefault="004D5005">
      <w:pPr>
        <w:pStyle w:val="BodyText"/>
        <w:spacing w:before="140"/>
        <w:rPr>
          <w:rFonts w:ascii="Font Awesome 6 Free Solid"/>
          <w:b/>
        </w:rPr>
      </w:pPr>
    </w:p>
    <w:p w14:paraId="6EB0C4DF" w14:textId="77777777" w:rsidR="004D5005" w:rsidRPr="009062A1" w:rsidRDefault="004176EF">
      <w:pPr>
        <w:pStyle w:val="BodyText"/>
        <w:tabs>
          <w:tab w:val="left" w:pos="1060"/>
          <w:tab w:val="left" w:pos="22382"/>
          <w:tab w:val="left" w:pos="22719"/>
        </w:tabs>
        <w:ind w:left="107"/>
        <w:rPr>
          <w:rFonts w:ascii="Font Awesome 6 Free Solid" w:hAnsi="Font Awesome 6 Free Solid"/>
          <w:b/>
          <w:color w:val="4D4D4D"/>
          <w:sz w:val="26"/>
        </w:rPr>
      </w:pPr>
      <w:r w:rsidRPr="009062A1">
        <w:rPr>
          <w:rFonts w:ascii="Font Awesome 6 Free Solid" w:hAnsi="Font Awesome 6 Free Solid"/>
          <w:b/>
          <w:color w:val="4D4D4D"/>
          <w:spacing w:val="-10"/>
          <w:sz w:val="26"/>
        </w:rPr>
        <w:t></w:t>
      </w:r>
      <w:r w:rsidRPr="009062A1">
        <w:rPr>
          <w:rFonts w:ascii="Font Awesome 6 Free Solid" w:hAnsi="Font Awesome 6 Free Solid"/>
          <w:b/>
          <w:color w:val="4D4D4D"/>
          <w:sz w:val="26"/>
        </w:rPr>
        <w:tab/>
      </w:r>
      <w:r w:rsidRPr="009062A1">
        <w:rPr>
          <w:color w:val="4D4D4D"/>
          <w:position w:val="2"/>
        </w:rPr>
        <w:t>C</w:t>
      </w:r>
      <w:r w:rsidRPr="009062A1">
        <w:rPr>
          <w:color w:val="4D4D4D"/>
          <w:spacing w:val="11"/>
          <w:position w:val="2"/>
        </w:rPr>
        <w:t xml:space="preserve"> </w:t>
      </w:r>
      <w:r w:rsidRPr="009062A1">
        <w:rPr>
          <w:color w:val="4D4D4D"/>
          <w:spacing w:val="12"/>
          <w:position w:val="2"/>
        </w:rPr>
        <w:t>O</w:t>
      </w:r>
      <w:r w:rsidRPr="009062A1">
        <w:rPr>
          <w:color w:val="4D4D4D"/>
          <w:position w:val="2"/>
        </w:rPr>
        <w:t xml:space="preserve"> </w:t>
      </w:r>
      <w:r w:rsidRPr="009062A1">
        <w:rPr>
          <w:color w:val="4D4D4D"/>
          <w:spacing w:val="12"/>
          <w:position w:val="2"/>
        </w:rPr>
        <w:t>D</w:t>
      </w:r>
      <w:r w:rsidRPr="009062A1">
        <w:rPr>
          <w:color w:val="4D4D4D"/>
          <w:position w:val="2"/>
        </w:rPr>
        <w:t xml:space="preserve"> E</w:t>
      </w:r>
      <w:r w:rsidRPr="009062A1">
        <w:rPr>
          <w:color w:val="4D4D4D"/>
          <w:spacing w:val="57"/>
          <w:w w:val="150"/>
          <w:position w:val="2"/>
        </w:rPr>
        <w:t xml:space="preserve"> </w:t>
      </w:r>
      <w:r w:rsidRPr="009062A1">
        <w:rPr>
          <w:color w:val="4D4D4D"/>
          <w:spacing w:val="12"/>
          <w:position w:val="2"/>
        </w:rPr>
        <w:t>O</w:t>
      </w:r>
      <w:r w:rsidRPr="009062A1">
        <w:rPr>
          <w:color w:val="4D4D4D"/>
          <w:position w:val="2"/>
        </w:rPr>
        <w:t xml:space="preserve"> F</w:t>
      </w:r>
      <w:r w:rsidRPr="009062A1">
        <w:rPr>
          <w:color w:val="4D4D4D"/>
          <w:spacing w:val="57"/>
          <w:w w:val="150"/>
          <w:position w:val="2"/>
        </w:rPr>
        <w:t xml:space="preserve"> </w:t>
      </w:r>
      <w:r w:rsidRPr="009062A1">
        <w:rPr>
          <w:color w:val="4D4D4D"/>
          <w:position w:val="2"/>
        </w:rPr>
        <w:t>G</w:t>
      </w:r>
      <w:r w:rsidRPr="009062A1">
        <w:rPr>
          <w:color w:val="4D4D4D"/>
          <w:spacing w:val="12"/>
          <w:position w:val="2"/>
        </w:rPr>
        <w:t xml:space="preserve"> O</w:t>
      </w:r>
      <w:r w:rsidRPr="009062A1">
        <w:rPr>
          <w:color w:val="4D4D4D"/>
          <w:position w:val="2"/>
        </w:rPr>
        <w:t xml:space="preserve"> </w:t>
      </w:r>
      <w:proofErr w:type="spellStart"/>
      <w:r w:rsidRPr="009062A1">
        <w:rPr>
          <w:color w:val="4D4D4D"/>
          <w:spacing w:val="12"/>
          <w:position w:val="2"/>
        </w:rPr>
        <w:t>O</w:t>
      </w:r>
      <w:proofErr w:type="spellEnd"/>
      <w:r w:rsidRPr="009062A1">
        <w:rPr>
          <w:color w:val="4D4D4D"/>
          <w:position w:val="2"/>
        </w:rPr>
        <w:t xml:space="preserve"> D</w:t>
      </w:r>
      <w:r w:rsidRPr="009062A1">
        <w:rPr>
          <w:color w:val="4D4D4D"/>
          <w:spacing w:val="58"/>
          <w:w w:val="150"/>
          <w:position w:val="2"/>
        </w:rPr>
        <w:t xml:space="preserve"> </w:t>
      </w:r>
      <w:r w:rsidRPr="009062A1">
        <w:rPr>
          <w:color w:val="4D4D4D"/>
          <w:position w:val="2"/>
        </w:rPr>
        <w:t>G</w:t>
      </w:r>
      <w:r w:rsidRPr="009062A1">
        <w:rPr>
          <w:color w:val="4D4D4D"/>
          <w:spacing w:val="12"/>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C</w:t>
      </w:r>
      <w:r w:rsidRPr="009062A1">
        <w:rPr>
          <w:color w:val="4D4D4D"/>
          <w:position w:val="2"/>
        </w:rPr>
        <w:t xml:space="preserve"> E</w:t>
      </w:r>
      <w:r w:rsidRPr="009062A1">
        <w:rPr>
          <w:color w:val="4D4D4D"/>
          <w:spacing w:val="57"/>
          <w:w w:val="150"/>
          <w:position w:val="2"/>
        </w:rPr>
        <w:t xml:space="preserve"> </w:t>
      </w:r>
      <w:r w:rsidRPr="009062A1">
        <w:rPr>
          <w:color w:val="4D4D4D"/>
          <w:position w:val="2"/>
        </w:rPr>
        <w:t>-</w:t>
      </w:r>
      <w:r w:rsidRPr="009062A1">
        <w:rPr>
          <w:color w:val="4D4D4D"/>
          <w:spacing w:val="58"/>
          <w:w w:val="150"/>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H</w:t>
      </w:r>
      <w:r w:rsidRPr="009062A1">
        <w:rPr>
          <w:color w:val="4D4D4D"/>
          <w:position w:val="2"/>
        </w:rPr>
        <w:t xml:space="preserve"> E</w:t>
      </w:r>
      <w:r w:rsidRPr="009062A1">
        <w:rPr>
          <w:color w:val="4D4D4D"/>
          <w:spacing w:val="11"/>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K</w:t>
      </w:r>
      <w:r w:rsidRPr="009062A1">
        <w:rPr>
          <w:color w:val="4D4D4D"/>
          <w:position w:val="2"/>
        </w:rPr>
        <w:t xml:space="preserve"> </w:t>
      </w:r>
      <w:r w:rsidRPr="009062A1">
        <w:rPr>
          <w:color w:val="4D4D4D"/>
          <w:spacing w:val="12"/>
          <w:position w:val="2"/>
        </w:rPr>
        <w:t>L</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S</w:t>
      </w:r>
      <w:r w:rsidRPr="009062A1">
        <w:rPr>
          <w:color w:val="4D4D4D"/>
          <w:position w:val="2"/>
        </w:rPr>
        <w:t xml:space="preserve"> T</w:t>
      </w:r>
      <w:r w:rsidRPr="009062A1">
        <w:rPr>
          <w:color w:val="4D4D4D"/>
          <w:spacing w:val="57"/>
          <w:w w:val="150"/>
          <w:position w:val="2"/>
        </w:rPr>
        <w:t xml:space="preserve"> </w:t>
      </w:r>
      <w:r w:rsidRPr="009062A1">
        <w:rPr>
          <w:color w:val="4D4D4D"/>
          <w:spacing w:val="12"/>
          <w:position w:val="2"/>
        </w:rPr>
        <w:t>F</w:t>
      </w:r>
      <w:r w:rsidRPr="009062A1">
        <w:rPr>
          <w:color w:val="4D4D4D"/>
          <w:position w:val="2"/>
        </w:rPr>
        <w:t xml:space="preserve"> </w:t>
      </w:r>
      <w:r w:rsidRPr="009062A1">
        <w:rPr>
          <w:color w:val="4D4D4D"/>
          <w:spacing w:val="12"/>
          <w:position w:val="2"/>
        </w:rPr>
        <w:t>O</w:t>
      </w:r>
      <w:r w:rsidRPr="009062A1">
        <w:rPr>
          <w:color w:val="4D4D4D"/>
          <w:spacing w:val="1"/>
          <w:position w:val="2"/>
        </w:rPr>
        <w:t xml:space="preserve"> </w:t>
      </w:r>
      <w:r w:rsidRPr="009062A1">
        <w:rPr>
          <w:color w:val="4D4D4D"/>
          <w:position w:val="2"/>
        </w:rPr>
        <w:t>R</w:t>
      </w:r>
      <w:r w:rsidRPr="009062A1">
        <w:rPr>
          <w:color w:val="4D4D4D"/>
          <w:spacing w:val="57"/>
          <w:w w:val="150"/>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spacing w:val="1"/>
          <w:position w:val="2"/>
        </w:rPr>
        <w:t xml:space="preserve"> </w:t>
      </w:r>
      <w:r w:rsidRPr="009062A1">
        <w:rPr>
          <w:color w:val="4D4D4D"/>
          <w:position w:val="2"/>
        </w:rPr>
        <w:t>T</w:t>
      </w:r>
      <w:r w:rsidRPr="009062A1">
        <w:rPr>
          <w:color w:val="4D4D4D"/>
          <w:spacing w:val="57"/>
          <w:w w:val="150"/>
          <w:position w:val="2"/>
        </w:rPr>
        <w:t xml:space="preserve"> </w:t>
      </w:r>
      <w:proofErr w:type="spellStart"/>
      <w:r w:rsidRPr="009062A1">
        <w:rPr>
          <w:color w:val="4D4D4D"/>
          <w:spacing w:val="12"/>
          <w:position w:val="2"/>
        </w:rPr>
        <w:t>T</w:t>
      </w:r>
      <w:proofErr w:type="spellEnd"/>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G</w:t>
      </w:r>
      <w:r w:rsidRPr="009062A1">
        <w:rPr>
          <w:color w:val="4D4D4D"/>
          <w:spacing w:val="57"/>
          <w:w w:val="150"/>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R</w:t>
      </w:r>
      <w:r w:rsidRPr="009062A1">
        <w:rPr>
          <w:color w:val="4D4D4D"/>
          <w:spacing w:val="1"/>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0"/>
          <w:position w:val="2"/>
        </w:rPr>
        <w:t>S</w:t>
      </w:r>
      <w:r w:rsidRPr="009062A1">
        <w:rPr>
          <w:color w:val="4D4D4D"/>
          <w:position w:val="2"/>
        </w:rPr>
        <w:tab/>
      </w:r>
      <w:r w:rsidRPr="009062A1">
        <w:rPr>
          <w:color w:val="4D4D4D"/>
          <w:spacing w:val="-10"/>
          <w:position w:val="3"/>
        </w:rPr>
        <w:t>8</w:t>
      </w:r>
      <w:r w:rsidRPr="009062A1">
        <w:rPr>
          <w:color w:val="4D4D4D"/>
          <w:position w:val="3"/>
        </w:rPr>
        <w:tab/>
      </w:r>
      <w:r w:rsidRPr="009062A1">
        <w:rPr>
          <w:rFonts w:ascii="Font Awesome 6 Free Solid" w:hAnsi="Font Awesome 6 Free Solid"/>
          <w:b/>
          <w:color w:val="4D4D4D"/>
          <w:spacing w:val="-10"/>
          <w:sz w:val="26"/>
        </w:rPr>
        <w:t></w:t>
      </w:r>
    </w:p>
    <w:p w14:paraId="0E7D8D03" w14:textId="77777777" w:rsidR="004D5005" w:rsidRPr="009062A1" w:rsidRDefault="004D5005">
      <w:pPr>
        <w:rPr>
          <w:rFonts w:ascii="Font Awesome 6 Free Solid" w:hAnsi="Font Awesome 6 Free Solid"/>
          <w:color w:val="4D4D4D"/>
          <w:sz w:val="26"/>
        </w:rPr>
        <w:sectPr w:rsidR="004D5005" w:rsidRPr="009062A1">
          <w:pgSz w:w="23820" w:h="23820"/>
          <w:pgMar w:top="1320" w:right="440" w:bottom="0" w:left="300" w:header="720" w:footer="720" w:gutter="0"/>
          <w:cols w:space="720"/>
        </w:sectPr>
      </w:pPr>
    </w:p>
    <w:p w14:paraId="01975215" w14:textId="77777777" w:rsidR="004D5005" w:rsidRPr="009062A1" w:rsidRDefault="004D5005">
      <w:pPr>
        <w:pStyle w:val="BodyText"/>
        <w:spacing w:before="9"/>
        <w:rPr>
          <w:rFonts w:ascii="Font Awesome 6 Free Solid"/>
          <w:b/>
          <w:color w:val="4D4D4D"/>
          <w:sz w:val="2"/>
        </w:rPr>
      </w:pPr>
    </w:p>
    <w:tbl>
      <w:tblPr>
        <w:tblW w:w="0" w:type="auto"/>
        <w:tblInd w:w="1070" w:type="dxa"/>
        <w:tblBorders>
          <w:top w:val="single" w:sz="8" w:space="0" w:color="780A8C"/>
          <w:left w:val="single" w:sz="8" w:space="0" w:color="780A8C"/>
          <w:bottom w:val="single" w:sz="8" w:space="0" w:color="780A8C"/>
          <w:right w:val="single" w:sz="8" w:space="0" w:color="780A8C"/>
          <w:insideH w:val="single" w:sz="8" w:space="0" w:color="780A8C"/>
          <w:insideV w:val="single" w:sz="8" w:space="0" w:color="780A8C"/>
        </w:tblBorders>
        <w:tblLayout w:type="fixed"/>
        <w:tblCellMar>
          <w:left w:w="0" w:type="dxa"/>
          <w:right w:w="0" w:type="dxa"/>
        </w:tblCellMar>
        <w:tblLook w:val="01E0" w:firstRow="1" w:lastRow="1" w:firstColumn="1" w:lastColumn="1" w:noHBand="0" w:noVBand="0"/>
      </w:tblPr>
      <w:tblGrid>
        <w:gridCol w:w="10205"/>
        <w:gridCol w:w="3629"/>
        <w:gridCol w:w="3629"/>
        <w:gridCol w:w="3629"/>
      </w:tblGrid>
      <w:tr w:rsidR="004D5005" w14:paraId="407CB641" w14:textId="77777777">
        <w:trPr>
          <w:trHeight w:val="1364"/>
        </w:trPr>
        <w:tc>
          <w:tcPr>
            <w:tcW w:w="10205" w:type="dxa"/>
            <w:shd w:val="clear" w:color="auto" w:fill="95288A"/>
          </w:tcPr>
          <w:p w14:paraId="2534A6A1" w14:textId="77777777" w:rsidR="004D5005" w:rsidRDefault="004176EF">
            <w:pPr>
              <w:pStyle w:val="TableParagraph"/>
              <w:spacing w:before="114"/>
              <w:ind w:left="170"/>
              <w:rPr>
                <w:rFonts w:ascii="Museo Sans 900"/>
                <w:b/>
                <w:sz w:val="24"/>
              </w:rPr>
            </w:pPr>
            <w:bookmarkStart w:id="10" w:name="Theme_6:_Transparency__Demonstrate_assur"/>
            <w:bookmarkStart w:id="11" w:name="_bookmark5"/>
            <w:bookmarkEnd w:id="10"/>
            <w:bookmarkEnd w:id="11"/>
            <w:r>
              <w:rPr>
                <w:rFonts w:ascii="Museo Sans 900"/>
                <w:b/>
                <w:color w:val="FFFFFF"/>
                <w:sz w:val="24"/>
              </w:rPr>
              <w:t>THEME</w:t>
            </w:r>
            <w:r>
              <w:rPr>
                <w:rFonts w:ascii="Museo Sans 900"/>
                <w:b/>
                <w:color w:val="FFFFFF"/>
                <w:spacing w:val="-2"/>
                <w:sz w:val="24"/>
              </w:rPr>
              <w:t xml:space="preserve"> </w:t>
            </w:r>
            <w:r>
              <w:rPr>
                <w:rFonts w:ascii="Museo Sans 900"/>
                <w:b/>
                <w:color w:val="FFFFFF"/>
                <w:sz w:val="24"/>
              </w:rPr>
              <w:t xml:space="preserve">6: </w:t>
            </w:r>
            <w:r>
              <w:rPr>
                <w:rFonts w:ascii="Museo Sans 900"/>
                <w:b/>
                <w:color w:val="FFFFFF"/>
                <w:spacing w:val="-2"/>
                <w:sz w:val="24"/>
              </w:rPr>
              <w:t>TRANSPARENCY</w:t>
            </w:r>
          </w:p>
          <w:p w14:paraId="6FE92E67" w14:textId="77777777" w:rsidR="004D5005" w:rsidRDefault="004176EF">
            <w:pPr>
              <w:pStyle w:val="TableParagraph"/>
              <w:ind w:left="170" w:right="82"/>
              <w:rPr>
                <w:rFonts w:ascii="Museo Sans 900"/>
                <w:b/>
                <w:sz w:val="24"/>
              </w:rPr>
            </w:pPr>
            <w:r>
              <w:rPr>
                <w:rFonts w:ascii="Museo Sans 900"/>
                <w:b/>
                <w:color w:val="FFFFFF"/>
                <w:sz w:val="24"/>
              </w:rPr>
              <w:t>DEMONSTRATE ASSURANCE THAT PUBLIC FUNDS ARE WELL SPENT, THE BOARD WILL</w:t>
            </w:r>
            <w:r>
              <w:rPr>
                <w:rFonts w:ascii="Museo Sans 900"/>
                <w:b/>
                <w:color w:val="FFFFFF"/>
                <w:spacing w:val="-8"/>
                <w:sz w:val="24"/>
              </w:rPr>
              <w:t xml:space="preserve"> </w:t>
            </w:r>
            <w:r>
              <w:rPr>
                <w:rFonts w:ascii="Museo Sans 900"/>
                <w:b/>
                <w:color w:val="FFFFFF"/>
                <w:sz w:val="24"/>
              </w:rPr>
              <w:t>BE</w:t>
            </w:r>
            <w:r>
              <w:rPr>
                <w:rFonts w:ascii="Museo Sans 900"/>
                <w:b/>
                <w:color w:val="FFFFFF"/>
                <w:spacing w:val="-8"/>
                <w:sz w:val="24"/>
              </w:rPr>
              <w:t xml:space="preserve"> </w:t>
            </w:r>
            <w:r>
              <w:rPr>
                <w:rFonts w:ascii="Museo Sans 900"/>
                <w:b/>
                <w:color w:val="FFFFFF"/>
                <w:sz w:val="24"/>
              </w:rPr>
              <w:t>TRANSPARENT</w:t>
            </w:r>
            <w:r>
              <w:rPr>
                <w:rFonts w:ascii="Museo Sans 900"/>
                <w:b/>
                <w:color w:val="FFFFFF"/>
                <w:spacing w:val="-8"/>
                <w:sz w:val="24"/>
              </w:rPr>
              <w:t xml:space="preserve"> </w:t>
            </w:r>
            <w:r>
              <w:rPr>
                <w:rFonts w:ascii="Museo Sans 900"/>
                <w:b/>
                <w:color w:val="FFFFFF"/>
                <w:sz w:val="24"/>
              </w:rPr>
              <w:t>AND</w:t>
            </w:r>
            <w:r>
              <w:rPr>
                <w:rFonts w:ascii="Museo Sans 900"/>
                <w:b/>
                <w:color w:val="FFFFFF"/>
                <w:spacing w:val="-8"/>
                <w:sz w:val="24"/>
              </w:rPr>
              <w:t xml:space="preserve"> </w:t>
            </w:r>
            <w:r>
              <w:rPr>
                <w:rFonts w:ascii="Museo Sans 900"/>
                <w:b/>
                <w:color w:val="FFFFFF"/>
                <w:sz w:val="24"/>
              </w:rPr>
              <w:t>OPENLY</w:t>
            </w:r>
            <w:r>
              <w:rPr>
                <w:rFonts w:ascii="Museo Sans 900"/>
                <w:b/>
                <w:color w:val="FFFFFF"/>
                <w:spacing w:val="-8"/>
                <w:sz w:val="24"/>
              </w:rPr>
              <w:t xml:space="preserve"> </w:t>
            </w:r>
            <w:r>
              <w:rPr>
                <w:rFonts w:ascii="Museo Sans 900"/>
                <w:b/>
                <w:color w:val="FFFFFF"/>
                <w:sz w:val="24"/>
              </w:rPr>
              <w:t>ACCOUNTABLE</w:t>
            </w:r>
            <w:r>
              <w:rPr>
                <w:rFonts w:ascii="Museo Sans 900"/>
                <w:b/>
                <w:color w:val="FFFFFF"/>
                <w:spacing w:val="-8"/>
                <w:sz w:val="24"/>
              </w:rPr>
              <w:t xml:space="preserve"> </w:t>
            </w:r>
            <w:r>
              <w:rPr>
                <w:rFonts w:ascii="Museo Sans 900"/>
                <w:b/>
                <w:color w:val="FFFFFF"/>
                <w:sz w:val="24"/>
              </w:rPr>
              <w:t>TAKING</w:t>
            </w:r>
            <w:r>
              <w:rPr>
                <w:rFonts w:ascii="Museo Sans 900"/>
                <w:b/>
                <w:color w:val="FFFFFF"/>
                <w:spacing w:val="-8"/>
                <w:sz w:val="24"/>
              </w:rPr>
              <w:t xml:space="preserve"> </w:t>
            </w:r>
            <w:r>
              <w:rPr>
                <w:rFonts w:ascii="Museo Sans 900"/>
                <w:b/>
                <w:color w:val="FFFFFF"/>
                <w:sz w:val="24"/>
              </w:rPr>
              <w:t>ON</w:t>
            </w:r>
            <w:r>
              <w:rPr>
                <w:rFonts w:ascii="Museo Sans 900"/>
                <w:b/>
                <w:color w:val="FFFFFF"/>
                <w:spacing w:val="-8"/>
                <w:sz w:val="24"/>
              </w:rPr>
              <w:t xml:space="preserve"> </w:t>
            </w:r>
            <w:r>
              <w:rPr>
                <w:rFonts w:ascii="Museo Sans 900"/>
                <w:b/>
                <w:color w:val="FFFFFF"/>
                <w:sz w:val="24"/>
              </w:rPr>
              <w:t>THE</w:t>
            </w:r>
            <w:r>
              <w:rPr>
                <w:rFonts w:ascii="Museo Sans 900"/>
                <w:b/>
                <w:color w:val="FFFFFF"/>
                <w:spacing w:val="-8"/>
                <w:sz w:val="24"/>
              </w:rPr>
              <w:t xml:space="preserve"> </w:t>
            </w:r>
            <w:r>
              <w:rPr>
                <w:rFonts w:ascii="Museo Sans 900"/>
                <w:b/>
                <w:color w:val="FFFFFF"/>
                <w:sz w:val="24"/>
              </w:rPr>
              <w:t>VIEWS</w:t>
            </w:r>
            <w:r>
              <w:rPr>
                <w:rFonts w:ascii="Museo Sans 900"/>
                <w:b/>
                <w:color w:val="FFFFFF"/>
                <w:spacing w:val="-8"/>
                <w:sz w:val="24"/>
              </w:rPr>
              <w:t xml:space="preserve"> </w:t>
            </w:r>
            <w:r>
              <w:rPr>
                <w:rFonts w:ascii="Museo Sans 900"/>
                <w:b/>
                <w:color w:val="FFFFFF"/>
                <w:sz w:val="24"/>
              </w:rPr>
              <w:t>AND CONCERNS OF ALL STAKEHOLDERS.</w:t>
            </w:r>
          </w:p>
        </w:tc>
        <w:tc>
          <w:tcPr>
            <w:tcW w:w="3629" w:type="dxa"/>
            <w:shd w:val="clear" w:color="auto" w:fill="95288A"/>
          </w:tcPr>
          <w:p w14:paraId="5FA6086F" w14:textId="77777777" w:rsidR="004D5005" w:rsidRDefault="004D5005">
            <w:pPr>
              <w:pStyle w:val="TableParagraph"/>
              <w:rPr>
                <w:rFonts w:ascii="Font Awesome 6 Free Solid"/>
                <w:b/>
                <w:sz w:val="24"/>
              </w:rPr>
            </w:pPr>
          </w:p>
          <w:p w14:paraId="7F9E78D7" w14:textId="77777777" w:rsidR="004D5005" w:rsidRDefault="004D5005">
            <w:pPr>
              <w:pStyle w:val="TableParagraph"/>
              <w:spacing w:before="66"/>
              <w:rPr>
                <w:rFonts w:ascii="Font Awesome 6 Free Solid"/>
                <w:b/>
                <w:sz w:val="24"/>
              </w:rPr>
            </w:pPr>
          </w:p>
          <w:p w14:paraId="7D8ECD3B" w14:textId="77777777" w:rsidR="004D5005" w:rsidRDefault="004176EF">
            <w:pPr>
              <w:pStyle w:val="TableParagraph"/>
              <w:ind w:left="1232"/>
              <w:rPr>
                <w:rFonts w:ascii="Museo Sans 500"/>
                <w:sz w:val="24"/>
              </w:rPr>
            </w:pPr>
            <w:r>
              <w:rPr>
                <w:rFonts w:ascii="Museo Sans 500"/>
                <w:color w:val="FFFFFF"/>
                <w:spacing w:val="-2"/>
                <w:sz w:val="24"/>
              </w:rPr>
              <w:t>STRENGTH</w:t>
            </w:r>
          </w:p>
        </w:tc>
        <w:tc>
          <w:tcPr>
            <w:tcW w:w="3629" w:type="dxa"/>
            <w:shd w:val="clear" w:color="auto" w:fill="95288A"/>
          </w:tcPr>
          <w:p w14:paraId="6A645DD2" w14:textId="77777777" w:rsidR="004D5005" w:rsidRDefault="004D5005">
            <w:pPr>
              <w:pStyle w:val="TableParagraph"/>
              <w:rPr>
                <w:rFonts w:ascii="Font Awesome 6 Free Solid"/>
                <w:b/>
                <w:sz w:val="24"/>
              </w:rPr>
            </w:pPr>
          </w:p>
          <w:p w14:paraId="27703834" w14:textId="77777777" w:rsidR="004D5005" w:rsidRDefault="004D5005">
            <w:pPr>
              <w:pStyle w:val="TableParagraph"/>
              <w:spacing w:before="66"/>
              <w:rPr>
                <w:rFonts w:ascii="Font Awesome 6 Free Solid"/>
                <w:b/>
                <w:sz w:val="24"/>
              </w:rPr>
            </w:pPr>
          </w:p>
          <w:p w14:paraId="1728E07C" w14:textId="77777777" w:rsidR="004D5005" w:rsidRDefault="004176EF">
            <w:pPr>
              <w:pStyle w:val="TableParagraph"/>
              <w:ind w:left="1100"/>
              <w:rPr>
                <w:rFonts w:ascii="Museo Sans 500"/>
                <w:sz w:val="24"/>
              </w:rPr>
            </w:pPr>
            <w:r>
              <w:rPr>
                <w:rFonts w:ascii="Museo Sans 500"/>
                <w:color w:val="FFFFFF"/>
                <w:spacing w:val="-2"/>
                <w:sz w:val="24"/>
              </w:rPr>
              <w:t>WEAKNESSES</w:t>
            </w:r>
          </w:p>
        </w:tc>
        <w:tc>
          <w:tcPr>
            <w:tcW w:w="3629" w:type="dxa"/>
            <w:shd w:val="clear" w:color="auto" w:fill="95288A"/>
          </w:tcPr>
          <w:p w14:paraId="1638B45D" w14:textId="77777777" w:rsidR="004D5005" w:rsidRDefault="004D5005">
            <w:pPr>
              <w:pStyle w:val="TableParagraph"/>
              <w:rPr>
                <w:rFonts w:ascii="Font Awesome 6 Free Solid"/>
                <w:b/>
                <w:sz w:val="24"/>
              </w:rPr>
            </w:pPr>
          </w:p>
          <w:p w14:paraId="186C19EC" w14:textId="77777777" w:rsidR="004D5005" w:rsidRDefault="004D5005">
            <w:pPr>
              <w:pStyle w:val="TableParagraph"/>
              <w:spacing w:before="66"/>
              <w:rPr>
                <w:rFonts w:ascii="Font Awesome 6 Free Solid"/>
                <w:b/>
                <w:sz w:val="24"/>
              </w:rPr>
            </w:pPr>
          </w:p>
          <w:p w14:paraId="062B26D0" w14:textId="77777777" w:rsidR="004D5005" w:rsidRDefault="004176EF">
            <w:pPr>
              <w:pStyle w:val="TableParagraph"/>
              <w:ind w:left="106"/>
              <w:jc w:val="center"/>
              <w:rPr>
                <w:rFonts w:ascii="Museo Sans 500"/>
                <w:sz w:val="24"/>
              </w:rPr>
            </w:pPr>
            <w:r>
              <w:rPr>
                <w:rFonts w:ascii="Museo Sans 500"/>
                <w:color w:val="FFFFFF"/>
                <w:spacing w:val="-2"/>
                <w:sz w:val="24"/>
              </w:rPr>
              <w:t>ACTIONS</w:t>
            </w:r>
          </w:p>
        </w:tc>
      </w:tr>
      <w:tr w:rsidR="004D5005" w14:paraId="0FC9A4C2" w14:textId="77777777">
        <w:trPr>
          <w:trHeight w:val="500"/>
        </w:trPr>
        <w:tc>
          <w:tcPr>
            <w:tcW w:w="10205" w:type="dxa"/>
            <w:shd w:val="clear" w:color="auto" w:fill="F48B3E"/>
          </w:tcPr>
          <w:p w14:paraId="0B68BA67" w14:textId="77777777" w:rsidR="004D5005" w:rsidRDefault="004176EF">
            <w:pPr>
              <w:pStyle w:val="TableParagraph"/>
              <w:spacing w:before="114"/>
              <w:ind w:left="170"/>
              <w:rPr>
                <w:rFonts w:ascii="Museo Sans 900"/>
                <w:b/>
                <w:sz w:val="24"/>
              </w:rPr>
            </w:pPr>
            <w:r>
              <w:rPr>
                <w:rFonts w:ascii="Museo Sans 900"/>
                <w:b/>
                <w:color w:val="780A8C"/>
                <w:spacing w:val="-2"/>
                <w:sz w:val="24"/>
              </w:rPr>
              <w:t>PRINCIPLES:</w:t>
            </w:r>
          </w:p>
        </w:tc>
        <w:tc>
          <w:tcPr>
            <w:tcW w:w="3629" w:type="dxa"/>
            <w:shd w:val="clear" w:color="auto" w:fill="F48B3E"/>
          </w:tcPr>
          <w:p w14:paraId="4BC3AC47" w14:textId="77777777" w:rsidR="004D5005" w:rsidRDefault="004D5005">
            <w:pPr>
              <w:pStyle w:val="TableParagraph"/>
              <w:rPr>
                <w:rFonts w:ascii="Times New Roman"/>
              </w:rPr>
            </w:pPr>
          </w:p>
        </w:tc>
        <w:tc>
          <w:tcPr>
            <w:tcW w:w="3629" w:type="dxa"/>
            <w:shd w:val="clear" w:color="auto" w:fill="F48B3E"/>
          </w:tcPr>
          <w:p w14:paraId="2CB4F5BD" w14:textId="77777777" w:rsidR="004D5005" w:rsidRDefault="004D5005">
            <w:pPr>
              <w:pStyle w:val="TableParagraph"/>
              <w:rPr>
                <w:rFonts w:ascii="Times New Roman"/>
              </w:rPr>
            </w:pPr>
          </w:p>
        </w:tc>
        <w:tc>
          <w:tcPr>
            <w:tcW w:w="3629" w:type="dxa"/>
            <w:shd w:val="clear" w:color="auto" w:fill="F48B3E"/>
          </w:tcPr>
          <w:p w14:paraId="35441440" w14:textId="77777777" w:rsidR="004D5005" w:rsidRDefault="004D5005">
            <w:pPr>
              <w:pStyle w:val="TableParagraph"/>
              <w:rPr>
                <w:rFonts w:ascii="Times New Roman"/>
              </w:rPr>
            </w:pPr>
          </w:p>
        </w:tc>
      </w:tr>
      <w:tr w:rsidR="004D5005" w14:paraId="61A285B1" w14:textId="77777777">
        <w:trPr>
          <w:trHeight w:val="950"/>
        </w:trPr>
        <w:tc>
          <w:tcPr>
            <w:tcW w:w="10205" w:type="dxa"/>
            <w:tcBorders>
              <w:left w:val="single" w:sz="6" w:space="0" w:color="780A8C"/>
              <w:bottom w:val="single" w:sz="6" w:space="0" w:color="780A8C"/>
              <w:right w:val="single" w:sz="6" w:space="0" w:color="780A8C"/>
            </w:tcBorders>
          </w:tcPr>
          <w:p w14:paraId="45C26138" w14:textId="77777777" w:rsidR="004D5005" w:rsidRDefault="004176EF">
            <w:pPr>
              <w:pStyle w:val="TableParagraph"/>
              <w:spacing w:before="82" w:line="213" w:lineRule="auto"/>
              <w:ind w:left="172" w:right="92"/>
            </w:pPr>
            <w:r>
              <w:rPr>
                <w:color w:val="333333"/>
              </w:rPr>
              <w:t>The</w:t>
            </w:r>
            <w:r>
              <w:rPr>
                <w:color w:val="333333"/>
                <w:spacing w:val="-6"/>
              </w:rPr>
              <w:t xml:space="preserve"> </w:t>
            </w:r>
            <w:r>
              <w:rPr>
                <w:color w:val="333333"/>
              </w:rPr>
              <w:t>mission,</w:t>
            </w:r>
            <w:r>
              <w:rPr>
                <w:color w:val="333333"/>
                <w:spacing w:val="-6"/>
              </w:rPr>
              <w:t xml:space="preserve"> </w:t>
            </w:r>
            <w:r>
              <w:rPr>
                <w:color w:val="333333"/>
              </w:rPr>
              <w:t>vision</w:t>
            </w:r>
            <w:r>
              <w:rPr>
                <w:color w:val="333333"/>
                <w:spacing w:val="-7"/>
              </w:rPr>
              <w:t xml:space="preserve"> </w:t>
            </w:r>
            <w:r>
              <w:rPr>
                <w:color w:val="333333"/>
              </w:rPr>
              <w:t>and</w:t>
            </w:r>
            <w:r>
              <w:rPr>
                <w:color w:val="333333"/>
                <w:spacing w:val="-7"/>
              </w:rPr>
              <w:t xml:space="preserve"> </w:t>
            </w:r>
            <w:r>
              <w:rPr>
                <w:color w:val="333333"/>
              </w:rPr>
              <w:t>strategy</w:t>
            </w:r>
            <w:r>
              <w:rPr>
                <w:color w:val="333333"/>
                <w:spacing w:val="-6"/>
              </w:rPr>
              <w:t xml:space="preserve"> </w:t>
            </w:r>
            <w:r>
              <w:rPr>
                <w:color w:val="333333"/>
              </w:rPr>
              <w:t>or</w:t>
            </w:r>
            <w:r>
              <w:rPr>
                <w:color w:val="333333"/>
                <w:spacing w:val="-6"/>
              </w:rPr>
              <w:t xml:space="preserve"> </w:t>
            </w:r>
            <w:r>
              <w:rPr>
                <w:color w:val="333333"/>
              </w:rPr>
              <w:t>equivalent</w:t>
            </w:r>
            <w:r>
              <w:rPr>
                <w:color w:val="333333"/>
                <w:spacing w:val="-6"/>
              </w:rPr>
              <w:t xml:space="preserve"> </w:t>
            </w:r>
            <w:r>
              <w:rPr>
                <w:color w:val="333333"/>
              </w:rPr>
              <w:t>should</w:t>
            </w:r>
            <w:r>
              <w:rPr>
                <w:color w:val="333333"/>
                <w:spacing w:val="-7"/>
              </w:rPr>
              <w:t xml:space="preserve"> </w:t>
            </w:r>
            <w:r>
              <w:rPr>
                <w:color w:val="333333"/>
              </w:rPr>
              <w:t>be</w:t>
            </w:r>
            <w:r>
              <w:rPr>
                <w:color w:val="333333"/>
                <w:spacing w:val="-6"/>
              </w:rPr>
              <w:t xml:space="preserve"> </w:t>
            </w:r>
            <w:r>
              <w:rPr>
                <w:color w:val="333333"/>
              </w:rPr>
              <w:t>published,</w:t>
            </w:r>
            <w:r>
              <w:rPr>
                <w:color w:val="333333"/>
                <w:spacing w:val="-6"/>
              </w:rPr>
              <w:t xml:space="preserve"> </w:t>
            </w:r>
            <w:r>
              <w:rPr>
                <w:color w:val="333333"/>
              </w:rPr>
              <w:t>and</w:t>
            </w:r>
            <w:r>
              <w:rPr>
                <w:color w:val="333333"/>
                <w:spacing w:val="-7"/>
              </w:rPr>
              <w:t xml:space="preserve"> </w:t>
            </w:r>
            <w:r>
              <w:rPr>
                <w:color w:val="333333"/>
              </w:rPr>
              <w:t>if</w:t>
            </w:r>
            <w:r>
              <w:rPr>
                <w:color w:val="333333"/>
                <w:spacing w:val="-7"/>
              </w:rPr>
              <w:t xml:space="preserve"> </w:t>
            </w:r>
            <w:r>
              <w:rPr>
                <w:color w:val="333333"/>
              </w:rPr>
              <w:t>necessary,</w:t>
            </w:r>
            <w:r>
              <w:rPr>
                <w:color w:val="333333"/>
                <w:spacing w:val="-6"/>
              </w:rPr>
              <w:t xml:space="preserve"> </w:t>
            </w:r>
            <w:r>
              <w:rPr>
                <w:color w:val="333333"/>
              </w:rPr>
              <w:t>refreshed</w:t>
            </w:r>
            <w:r>
              <w:rPr>
                <w:color w:val="333333"/>
                <w:spacing w:val="-7"/>
              </w:rPr>
              <w:t xml:space="preserve"> </w:t>
            </w:r>
            <w:r>
              <w:rPr>
                <w:color w:val="333333"/>
              </w:rPr>
              <w:t>annually,</w:t>
            </w:r>
            <w:r>
              <w:rPr>
                <w:color w:val="333333"/>
                <w:spacing w:val="-6"/>
              </w:rPr>
              <w:t xml:space="preserve"> </w:t>
            </w:r>
            <w:r>
              <w:rPr>
                <w:color w:val="333333"/>
              </w:rPr>
              <w:t xml:space="preserve">and reviewed at least every three years through a process that should, where relevant, involve key funders and </w:t>
            </w:r>
            <w:r>
              <w:rPr>
                <w:color w:val="333333"/>
                <w:spacing w:val="-2"/>
              </w:rPr>
              <w:t>stakeholders.</w:t>
            </w:r>
          </w:p>
        </w:tc>
        <w:tc>
          <w:tcPr>
            <w:tcW w:w="3629" w:type="dxa"/>
            <w:tcBorders>
              <w:left w:val="single" w:sz="6" w:space="0" w:color="780A8C"/>
              <w:bottom w:val="single" w:sz="6" w:space="0" w:color="780A8C"/>
              <w:right w:val="single" w:sz="6" w:space="0" w:color="780A8C"/>
            </w:tcBorders>
          </w:tcPr>
          <w:p w14:paraId="4D188AC4"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419070D9"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5D460108" w14:textId="77777777" w:rsidR="004D5005" w:rsidRDefault="004D5005">
            <w:pPr>
              <w:pStyle w:val="TableParagraph"/>
              <w:rPr>
                <w:rFonts w:ascii="Times New Roman"/>
              </w:rPr>
            </w:pPr>
          </w:p>
        </w:tc>
      </w:tr>
      <w:tr w:rsidR="004D5005" w14:paraId="62319AEE" w14:textId="77777777">
        <w:trPr>
          <w:trHeight w:val="94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2EFC5D2" w14:textId="77777777" w:rsidR="004D5005" w:rsidRDefault="004176EF">
            <w:pPr>
              <w:pStyle w:val="TableParagraph"/>
              <w:spacing w:before="84" w:line="213" w:lineRule="auto"/>
              <w:ind w:left="172" w:right="92"/>
            </w:pPr>
            <w:r>
              <w:rPr>
                <w:color w:val="333333"/>
              </w:rPr>
              <w:t>If</w:t>
            </w:r>
            <w:r>
              <w:rPr>
                <w:color w:val="333333"/>
                <w:spacing w:val="-5"/>
              </w:rPr>
              <w:t xml:space="preserve"> </w:t>
            </w:r>
            <w:r>
              <w:rPr>
                <w:color w:val="333333"/>
              </w:rPr>
              <w:t>a</w:t>
            </w:r>
            <w:r>
              <w:rPr>
                <w:color w:val="333333"/>
                <w:spacing w:val="-5"/>
              </w:rPr>
              <w:t xml:space="preserve"> </w:t>
            </w:r>
            <w:r>
              <w:rPr>
                <w:color w:val="333333"/>
              </w:rPr>
              <w:t>charity,</w:t>
            </w:r>
            <w:r>
              <w:rPr>
                <w:color w:val="333333"/>
                <w:spacing w:val="-4"/>
              </w:rPr>
              <w:t xml:space="preserve"> </w:t>
            </w:r>
            <w:r>
              <w:rPr>
                <w:color w:val="333333"/>
              </w:rPr>
              <w:t>there</w:t>
            </w:r>
            <w:r>
              <w:rPr>
                <w:color w:val="333333"/>
                <w:spacing w:val="-4"/>
              </w:rPr>
              <w:t xml:space="preserve"> </w:t>
            </w:r>
            <w:r>
              <w:rPr>
                <w:color w:val="333333"/>
              </w:rPr>
              <w:t>must</w:t>
            </w:r>
            <w:r>
              <w:rPr>
                <w:color w:val="333333"/>
                <w:spacing w:val="-4"/>
              </w:rPr>
              <w:t xml:space="preserve"> </w:t>
            </w:r>
            <w:r>
              <w:rPr>
                <w:color w:val="333333"/>
              </w:rPr>
              <w:t>be</w:t>
            </w:r>
            <w:r>
              <w:rPr>
                <w:color w:val="333333"/>
                <w:spacing w:val="-4"/>
              </w:rPr>
              <w:t xml:space="preserve"> </w:t>
            </w:r>
            <w:r>
              <w:rPr>
                <w:color w:val="333333"/>
              </w:rPr>
              <w:t>a</w:t>
            </w:r>
            <w:r>
              <w:rPr>
                <w:color w:val="333333"/>
                <w:spacing w:val="-5"/>
              </w:rPr>
              <w:t xml:space="preserve"> </w:t>
            </w:r>
            <w:r>
              <w:rPr>
                <w:color w:val="333333"/>
              </w:rPr>
              <w:t>statement</w:t>
            </w:r>
            <w:r>
              <w:rPr>
                <w:color w:val="333333"/>
                <w:spacing w:val="-4"/>
              </w:rPr>
              <w:t xml:space="preserve"> </w:t>
            </w:r>
            <w:r>
              <w:rPr>
                <w:color w:val="333333"/>
              </w:rPr>
              <w:t>on</w:t>
            </w:r>
            <w:r>
              <w:rPr>
                <w:color w:val="333333"/>
                <w:spacing w:val="-5"/>
              </w:rPr>
              <w:t xml:space="preserve"> </w:t>
            </w:r>
            <w:r>
              <w:rPr>
                <w:color w:val="333333"/>
              </w:rPr>
              <w:t>how</w:t>
            </w:r>
            <w:r>
              <w:rPr>
                <w:color w:val="333333"/>
                <w:spacing w:val="-4"/>
              </w:rPr>
              <w:t xml:space="preserve"> </w:t>
            </w:r>
            <w:r>
              <w:rPr>
                <w:color w:val="333333"/>
              </w:rPr>
              <w:t>the</w:t>
            </w:r>
            <w:r>
              <w:rPr>
                <w:color w:val="333333"/>
                <w:spacing w:val="-4"/>
              </w:rPr>
              <w:t xml:space="preserve"> </w:t>
            </w:r>
            <w:r>
              <w:rPr>
                <w:color w:val="333333"/>
              </w:rPr>
              <w:t>charity</w:t>
            </w:r>
            <w:r>
              <w:rPr>
                <w:color w:val="333333"/>
                <w:spacing w:val="-4"/>
              </w:rPr>
              <w:t xml:space="preserve"> </w:t>
            </w:r>
            <w:r>
              <w:rPr>
                <w:color w:val="333333"/>
              </w:rPr>
              <w:t>has</w:t>
            </w:r>
            <w:r>
              <w:rPr>
                <w:color w:val="333333"/>
                <w:spacing w:val="-5"/>
              </w:rPr>
              <w:t xml:space="preserve"> </w:t>
            </w:r>
            <w:r>
              <w:rPr>
                <w:color w:val="333333"/>
              </w:rPr>
              <w:t>delivered</w:t>
            </w:r>
            <w:r>
              <w:rPr>
                <w:color w:val="333333"/>
                <w:spacing w:val="-5"/>
              </w:rPr>
              <w:t xml:space="preserve"> </w:t>
            </w:r>
            <w:r>
              <w:rPr>
                <w:color w:val="333333"/>
              </w:rPr>
              <w:t>public</w:t>
            </w:r>
            <w:r>
              <w:rPr>
                <w:color w:val="333333"/>
                <w:spacing w:val="-4"/>
              </w:rPr>
              <w:t xml:space="preserve"> </w:t>
            </w:r>
            <w:r>
              <w:rPr>
                <w:color w:val="333333"/>
              </w:rPr>
              <w:t>benefit</w:t>
            </w:r>
            <w:r>
              <w:rPr>
                <w:color w:val="333333"/>
                <w:spacing w:val="-4"/>
              </w:rPr>
              <w:t xml:space="preserve"> </w:t>
            </w:r>
            <w:r>
              <w:rPr>
                <w:color w:val="333333"/>
              </w:rPr>
              <w:t>and</w:t>
            </w:r>
            <w:r>
              <w:rPr>
                <w:color w:val="333333"/>
                <w:spacing w:val="-5"/>
              </w:rPr>
              <w:t xml:space="preserve"> </w:t>
            </w:r>
            <w:r>
              <w:rPr>
                <w:color w:val="333333"/>
              </w:rPr>
              <w:t>met</w:t>
            </w:r>
            <w:r>
              <w:rPr>
                <w:color w:val="333333"/>
                <w:spacing w:val="-4"/>
              </w:rPr>
              <w:t xml:space="preserve"> </w:t>
            </w:r>
            <w:r>
              <w:rPr>
                <w:color w:val="333333"/>
              </w:rPr>
              <w:t>its</w:t>
            </w:r>
            <w:r>
              <w:rPr>
                <w:color w:val="333333"/>
                <w:spacing w:val="-5"/>
              </w:rPr>
              <w:t xml:space="preserve"> </w:t>
            </w:r>
            <w:r>
              <w:rPr>
                <w:color w:val="333333"/>
              </w:rPr>
              <w:t>charitable objectives, which must be included in the annual reports and returns of the charity.</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384E00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B945FF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6324944" w14:textId="77777777" w:rsidR="004D5005" w:rsidRDefault="004D5005">
            <w:pPr>
              <w:pStyle w:val="TableParagraph"/>
              <w:rPr>
                <w:rFonts w:ascii="Times New Roman"/>
              </w:rPr>
            </w:pPr>
          </w:p>
        </w:tc>
      </w:tr>
      <w:tr w:rsidR="004D5005" w14:paraId="02D9A679" w14:textId="77777777">
        <w:trPr>
          <w:trHeight w:val="856"/>
        </w:trPr>
        <w:tc>
          <w:tcPr>
            <w:tcW w:w="10205" w:type="dxa"/>
            <w:tcBorders>
              <w:top w:val="single" w:sz="6" w:space="0" w:color="780A8C"/>
              <w:left w:val="single" w:sz="6" w:space="0" w:color="780A8C"/>
              <w:bottom w:val="single" w:sz="6" w:space="0" w:color="780A8C"/>
              <w:right w:val="single" w:sz="6" w:space="0" w:color="780A8C"/>
            </w:tcBorders>
          </w:tcPr>
          <w:p w14:paraId="24118583" w14:textId="77777777" w:rsidR="004D5005" w:rsidRDefault="004176EF">
            <w:pPr>
              <w:pStyle w:val="TableParagraph"/>
              <w:spacing w:before="84" w:line="213" w:lineRule="auto"/>
              <w:ind w:left="172" w:right="40"/>
            </w:pPr>
            <w:r>
              <w:rPr>
                <w:color w:val="333333"/>
              </w:rPr>
              <w:t>As most independent learning providers are funded through public contracts, they should consider how funders,</w:t>
            </w:r>
            <w:r>
              <w:rPr>
                <w:color w:val="333333"/>
                <w:spacing w:val="-7"/>
              </w:rPr>
              <w:t xml:space="preserve"> </w:t>
            </w:r>
            <w:r>
              <w:rPr>
                <w:color w:val="333333"/>
              </w:rPr>
              <w:t>the</w:t>
            </w:r>
            <w:r>
              <w:rPr>
                <w:color w:val="333333"/>
                <w:spacing w:val="-7"/>
              </w:rPr>
              <w:t xml:space="preserve"> </w:t>
            </w:r>
            <w:r>
              <w:rPr>
                <w:color w:val="333333"/>
              </w:rPr>
              <w:t>public,</w:t>
            </w:r>
            <w:r>
              <w:rPr>
                <w:color w:val="333333"/>
                <w:spacing w:val="-7"/>
              </w:rPr>
              <w:t xml:space="preserve"> </w:t>
            </w:r>
            <w:r>
              <w:rPr>
                <w:color w:val="333333"/>
              </w:rPr>
              <w:t>staff,</w:t>
            </w:r>
            <w:r>
              <w:rPr>
                <w:color w:val="333333"/>
                <w:spacing w:val="-7"/>
              </w:rPr>
              <w:t xml:space="preserve"> </w:t>
            </w:r>
            <w:proofErr w:type="gramStart"/>
            <w:r>
              <w:rPr>
                <w:color w:val="333333"/>
              </w:rPr>
              <w:t>employers</w:t>
            </w:r>
            <w:proofErr w:type="gramEnd"/>
            <w:r>
              <w:rPr>
                <w:color w:val="333333"/>
                <w:spacing w:val="-8"/>
              </w:rPr>
              <w:t xml:space="preserve"> </w:t>
            </w:r>
            <w:r>
              <w:rPr>
                <w:color w:val="333333"/>
              </w:rPr>
              <w:t>and</w:t>
            </w:r>
            <w:r>
              <w:rPr>
                <w:color w:val="333333"/>
                <w:spacing w:val="-8"/>
              </w:rPr>
              <w:t xml:space="preserve"> </w:t>
            </w:r>
            <w:r>
              <w:rPr>
                <w:color w:val="333333"/>
              </w:rPr>
              <w:t>learners</w:t>
            </w:r>
            <w:r>
              <w:rPr>
                <w:color w:val="333333"/>
                <w:spacing w:val="-8"/>
              </w:rPr>
              <w:t xml:space="preserve"> </w:t>
            </w:r>
            <w:r>
              <w:rPr>
                <w:color w:val="333333"/>
              </w:rPr>
              <w:t>have</w:t>
            </w:r>
            <w:r>
              <w:rPr>
                <w:color w:val="333333"/>
                <w:spacing w:val="-7"/>
              </w:rPr>
              <w:t xml:space="preserve"> </w:t>
            </w:r>
            <w:r>
              <w:rPr>
                <w:color w:val="333333"/>
              </w:rPr>
              <w:t>access</w:t>
            </w:r>
            <w:r>
              <w:rPr>
                <w:color w:val="333333"/>
                <w:spacing w:val="-8"/>
              </w:rPr>
              <w:t xml:space="preserve"> </w:t>
            </w:r>
            <w:r>
              <w:rPr>
                <w:color w:val="333333"/>
              </w:rPr>
              <w:t>to</w:t>
            </w:r>
            <w:r>
              <w:rPr>
                <w:color w:val="333333"/>
                <w:spacing w:val="-8"/>
              </w:rPr>
              <w:t xml:space="preserve"> </w:t>
            </w:r>
            <w:r>
              <w:rPr>
                <w:color w:val="333333"/>
              </w:rPr>
              <w:t>information</w:t>
            </w:r>
            <w:r>
              <w:rPr>
                <w:color w:val="333333"/>
                <w:spacing w:val="-8"/>
              </w:rPr>
              <w:t xml:space="preserve"> </w:t>
            </w:r>
            <w:r>
              <w:rPr>
                <w:color w:val="333333"/>
              </w:rPr>
              <w:t>about</w:t>
            </w:r>
            <w:r>
              <w:rPr>
                <w:color w:val="333333"/>
                <w:spacing w:val="-7"/>
              </w:rPr>
              <w:t xml:space="preserve"> </w:t>
            </w:r>
            <w:r>
              <w:rPr>
                <w:color w:val="333333"/>
              </w:rPr>
              <w:t>the</w:t>
            </w:r>
            <w:r>
              <w:rPr>
                <w:color w:val="333333"/>
                <w:spacing w:val="-7"/>
              </w:rPr>
              <w:t xml:space="preserve"> </w:t>
            </w:r>
            <w:r>
              <w:rPr>
                <w:color w:val="333333"/>
              </w:rPr>
              <w:t>board’s</w:t>
            </w:r>
            <w:r>
              <w:rPr>
                <w:color w:val="333333"/>
                <w:spacing w:val="-8"/>
              </w:rPr>
              <w:t xml:space="preserve"> </w:t>
            </w:r>
            <w:r>
              <w:rPr>
                <w:color w:val="333333"/>
              </w:rPr>
              <w:t>proceedings</w:t>
            </w:r>
            <w:r>
              <w:rPr>
                <w:color w:val="333333"/>
                <w:spacing w:val="-8"/>
              </w:rPr>
              <w:t xml:space="preserve"> </w:t>
            </w:r>
            <w:r>
              <w:rPr>
                <w:color w:val="333333"/>
              </w:rPr>
              <w:t>and decisions made around public funds.</w:t>
            </w:r>
          </w:p>
        </w:tc>
        <w:tc>
          <w:tcPr>
            <w:tcW w:w="3629" w:type="dxa"/>
            <w:tcBorders>
              <w:top w:val="single" w:sz="6" w:space="0" w:color="780A8C"/>
              <w:left w:val="single" w:sz="6" w:space="0" w:color="780A8C"/>
              <w:bottom w:val="single" w:sz="6" w:space="0" w:color="780A8C"/>
              <w:right w:val="single" w:sz="6" w:space="0" w:color="780A8C"/>
            </w:tcBorders>
          </w:tcPr>
          <w:p w14:paraId="4F3BBF6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22A4023"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9EB4C43" w14:textId="77777777" w:rsidR="004D5005" w:rsidRDefault="004D5005">
            <w:pPr>
              <w:pStyle w:val="TableParagraph"/>
              <w:rPr>
                <w:rFonts w:ascii="Times New Roman"/>
              </w:rPr>
            </w:pPr>
          </w:p>
        </w:tc>
      </w:tr>
      <w:tr w:rsidR="004D5005" w14:paraId="38F45B1B"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72D4144B" w14:textId="77777777" w:rsidR="004D5005" w:rsidRDefault="004176EF">
            <w:pPr>
              <w:pStyle w:val="TableParagraph"/>
              <w:spacing w:before="84" w:line="213" w:lineRule="auto"/>
              <w:ind w:left="172" w:right="92"/>
            </w:pPr>
            <w:r>
              <w:rPr>
                <w:color w:val="333333"/>
              </w:rPr>
              <w:t>Public reporting is important and contributes to confidence in the sector. Where appropriate, an annual members’</w:t>
            </w:r>
            <w:r>
              <w:rPr>
                <w:color w:val="333333"/>
                <w:spacing w:val="-5"/>
              </w:rPr>
              <w:t xml:space="preserve"> </w:t>
            </w:r>
            <w:r>
              <w:rPr>
                <w:color w:val="333333"/>
              </w:rPr>
              <w:t>report</w:t>
            </w:r>
            <w:r>
              <w:rPr>
                <w:color w:val="333333"/>
                <w:spacing w:val="-5"/>
              </w:rPr>
              <w:t xml:space="preserve"> </w:t>
            </w:r>
            <w:r>
              <w:rPr>
                <w:color w:val="333333"/>
              </w:rPr>
              <w:t>and</w:t>
            </w:r>
            <w:r>
              <w:rPr>
                <w:color w:val="333333"/>
                <w:spacing w:val="-5"/>
              </w:rPr>
              <w:t xml:space="preserve"> </w:t>
            </w:r>
            <w:r>
              <w:rPr>
                <w:color w:val="333333"/>
              </w:rPr>
              <w:t>audited</w:t>
            </w:r>
            <w:r>
              <w:rPr>
                <w:color w:val="333333"/>
                <w:spacing w:val="-5"/>
              </w:rPr>
              <w:t xml:space="preserve"> </w:t>
            </w:r>
            <w:r>
              <w:rPr>
                <w:color w:val="333333"/>
              </w:rPr>
              <w:t>financial</w:t>
            </w:r>
            <w:r>
              <w:rPr>
                <w:color w:val="333333"/>
                <w:spacing w:val="-5"/>
              </w:rPr>
              <w:t xml:space="preserve"> </w:t>
            </w:r>
            <w:r>
              <w:rPr>
                <w:color w:val="333333"/>
              </w:rPr>
              <w:t>statements</w:t>
            </w:r>
            <w:r>
              <w:rPr>
                <w:color w:val="333333"/>
                <w:spacing w:val="-5"/>
              </w:rPr>
              <w:t xml:space="preserve"> </w:t>
            </w:r>
            <w:r>
              <w:rPr>
                <w:color w:val="333333"/>
              </w:rPr>
              <w:t>including</w:t>
            </w:r>
            <w:r>
              <w:rPr>
                <w:color w:val="333333"/>
                <w:spacing w:val="-5"/>
              </w:rPr>
              <w:t xml:space="preserve"> </w:t>
            </w:r>
            <w:r>
              <w:rPr>
                <w:color w:val="333333"/>
              </w:rPr>
              <w:t>senior</w:t>
            </w:r>
            <w:r>
              <w:rPr>
                <w:color w:val="333333"/>
                <w:spacing w:val="-5"/>
              </w:rPr>
              <w:t xml:space="preserve"> </w:t>
            </w:r>
            <w:r>
              <w:rPr>
                <w:color w:val="333333"/>
              </w:rPr>
              <w:t>staff</w:t>
            </w:r>
            <w:r>
              <w:rPr>
                <w:color w:val="333333"/>
                <w:spacing w:val="-5"/>
              </w:rPr>
              <w:t xml:space="preserve"> </w:t>
            </w:r>
            <w:r>
              <w:rPr>
                <w:color w:val="333333"/>
              </w:rPr>
              <w:t>salary</w:t>
            </w:r>
            <w:r>
              <w:rPr>
                <w:color w:val="333333"/>
                <w:spacing w:val="-5"/>
              </w:rPr>
              <w:t xml:space="preserve"> </w:t>
            </w:r>
            <w:r>
              <w:rPr>
                <w:color w:val="333333"/>
              </w:rPr>
              <w:t>and</w:t>
            </w:r>
            <w:r>
              <w:rPr>
                <w:color w:val="333333"/>
                <w:spacing w:val="-5"/>
              </w:rPr>
              <w:t xml:space="preserve"> </w:t>
            </w:r>
            <w:r>
              <w:rPr>
                <w:color w:val="333333"/>
              </w:rPr>
              <w:t>dividends</w:t>
            </w:r>
            <w:r>
              <w:rPr>
                <w:color w:val="333333"/>
                <w:spacing w:val="-5"/>
              </w:rPr>
              <w:t xml:space="preserve"> </w:t>
            </w:r>
            <w:r>
              <w:rPr>
                <w:color w:val="333333"/>
              </w:rPr>
              <w:t>should</w:t>
            </w:r>
            <w:r>
              <w:rPr>
                <w:color w:val="333333"/>
                <w:spacing w:val="-5"/>
              </w:rPr>
              <w:t xml:space="preserve"> </w:t>
            </w:r>
            <w:r>
              <w:rPr>
                <w:color w:val="333333"/>
              </w:rPr>
              <w:t>be</w:t>
            </w:r>
            <w:r>
              <w:rPr>
                <w:color w:val="333333"/>
                <w:spacing w:val="-5"/>
              </w:rPr>
              <w:t xml:space="preserve"> </w:t>
            </w:r>
            <w:r>
              <w:rPr>
                <w:color w:val="333333"/>
              </w:rPr>
              <w:t>made widely</w:t>
            </w:r>
            <w:r>
              <w:rPr>
                <w:color w:val="333333"/>
                <w:spacing w:val="-3"/>
              </w:rPr>
              <w:t xml:space="preserve"> </w:t>
            </w:r>
            <w:r>
              <w:rPr>
                <w:color w:val="333333"/>
              </w:rPr>
              <w:t>available</w:t>
            </w:r>
            <w:r>
              <w:rPr>
                <w:color w:val="333333"/>
                <w:spacing w:val="-3"/>
              </w:rPr>
              <w:t xml:space="preserve"> </w:t>
            </w:r>
            <w:r>
              <w:rPr>
                <w:color w:val="333333"/>
              </w:rPr>
              <w:t>both</w:t>
            </w:r>
            <w:r>
              <w:rPr>
                <w:color w:val="333333"/>
                <w:spacing w:val="-4"/>
              </w:rPr>
              <w:t xml:space="preserve"> </w:t>
            </w:r>
            <w:r>
              <w:rPr>
                <w:color w:val="333333"/>
              </w:rPr>
              <w:t>internally</w:t>
            </w:r>
            <w:r>
              <w:rPr>
                <w:color w:val="333333"/>
                <w:spacing w:val="-3"/>
              </w:rPr>
              <w:t xml:space="preserve"> </w:t>
            </w:r>
            <w:r>
              <w:rPr>
                <w:color w:val="333333"/>
              </w:rPr>
              <w:t>and</w:t>
            </w:r>
            <w:r>
              <w:rPr>
                <w:color w:val="333333"/>
                <w:spacing w:val="-4"/>
              </w:rPr>
              <w:t xml:space="preserve"> </w:t>
            </w:r>
            <w:r>
              <w:rPr>
                <w:color w:val="333333"/>
              </w:rPr>
              <w:t>externally.</w:t>
            </w:r>
            <w:r>
              <w:rPr>
                <w:color w:val="333333"/>
                <w:spacing w:val="-4"/>
              </w:rPr>
              <w:t xml:space="preserve"> </w:t>
            </w:r>
            <w:r>
              <w:rPr>
                <w:color w:val="333333"/>
              </w:rPr>
              <w:t>If</w:t>
            </w:r>
            <w:r>
              <w:rPr>
                <w:color w:val="333333"/>
                <w:spacing w:val="-4"/>
              </w:rPr>
              <w:t xml:space="preserve"> </w:t>
            </w:r>
            <w:r>
              <w:rPr>
                <w:color w:val="333333"/>
              </w:rPr>
              <w:t>that</w:t>
            </w:r>
            <w:r>
              <w:rPr>
                <w:color w:val="333333"/>
                <w:spacing w:val="-3"/>
              </w:rPr>
              <w:t xml:space="preserve"> </w:t>
            </w:r>
            <w:r>
              <w:rPr>
                <w:color w:val="333333"/>
              </w:rPr>
              <w:t>is</w:t>
            </w:r>
            <w:r>
              <w:rPr>
                <w:color w:val="333333"/>
                <w:spacing w:val="-4"/>
              </w:rPr>
              <w:t xml:space="preserve"> </w:t>
            </w:r>
            <w:r>
              <w:rPr>
                <w:color w:val="333333"/>
              </w:rPr>
              <w:t>not</w:t>
            </w:r>
            <w:r>
              <w:rPr>
                <w:color w:val="333333"/>
                <w:spacing w:val="-3"/>
              </w:rPr>
              <w:t xml:space="preserve"> </w:t>
            </w:r>
            <w:r>
              <w:rPr>
                <w:color w:val="333333"/>
              </w:rPr>
              <w:t>appropriate,</w:t>
            </w:r>
            <w:r>
              <w:rPr>
                <w:color w:val="333333"/>
                <w:spacing w:val="-3"/>
              </w:rPr>
              <w:t xml:space="preserve"> </w:t>
            </w:r>
            <w:r>
              <w:rPr>
                <w:color w:val="333333"/>
              </w:rPr>
              <w:t>then</w:t>
            </w:r>
            <w:r>
              <w:rPr>
                <w:color w:val="333333"/>
                <w:spacing w:val="-4"/>
              </w:rPr>
              <w:t xml:space="preserve"> </w:t>
            </w:r>
            <w:r>
              <w:rPr>
                <w:color w:val="333333"/>
              </w:rPr>
              <w:t>the</w:t>
            </w:r>
            <w:r>
              <w:rPr>
                <w:color w:val="333333"/>
                <w:spacing w:val="-3"/>
              </w:rPr>
              <w:t xml:space="preserve"> </w:t>
            </w:r>
            <w:r>
              <w:rPr>
                <w:color w:val="333333"/>
              </w:rPr>
              <w:t>provider’s</w:t>
            </w:r>
            <w:r>
              <w:rPr>
                <w:color w:val="333333"/>
                <w:spacing w:val="-4"/>
              </w:rPr>
              <w:t xml:space="preserve"> </w:t>
            </w:r>
            <w:r>
              <w:rPr>
                <w:color w:val="333333"/>
              </w:rPr>
              <w:t>self-</w:t>
            </w:r>
            <w:r>
              <w:rPr>
                <w:color w:val="333333"/>
                <w:spacing w:val="-4"/>
              </w:rPr>
              <w:t xml:space="preserve"> </w:t>
            </w:r>
            <w:r>
              <w:rPr>
                <w:color w:val="333333"/>
              </w:rPr>
              <w:t>assessment report should be made available.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D1B851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3CEDB31"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1BBB3FB" w14:textId="77777777" w:rsidR="004D5005" w:rsidRDefault="004D5005">
            <w:pPr>
              <w:pStyle w:val="TableParagraph"/>
              <w:rPr>
                <w:rFonts w:ascii="Times New Roman"/>
              </w:rPr>
            </w:pPr>
          </w:p>
        </w:tc>
      </w:tr>
      <w:tr w:rsidR="004D5005" w14:paraId="0834FDE7" w14:textId="77777777">
        <w:trPr>
          <w:trHeight w:val="1118"/>
        </w:trPr>
        <w:tc>
          <w:tcPr>
            <w:tcW w:w="10205" w:type="dxa"/>
            <w:tcBorders>
              <w:top w:val="single" w:sz="6" w:space="0" w:color="780A8C"/>
              <w:left w:val="single" w:sz="6" w:space="0" w:color="780A8C"/>
              <w:bottom w:val="single" w:sz="6" w:space="0" w:color="780A8C"/>
              <w:right w:val="single" w:sz="6" w:space="0" w:color="780A8C"/>
            </w:tcBorders>
          </w:tcPr>
          <w:p w14:paraId="1157FA1F" w14:textId="77777777" w:rsidR="004D5005" w:rsidRDefault="004176EF">
            <w:pPr>
              <w:pStyle w:val="TableParagraph"/>
              <w:spacing w:before="84" w:line="213" w:lineRule="auto"/>
              <w:ind w:left="172" w:right="92"/>
            </w:pPr>
            <w:r>
              <w:rPr>
                <w:color w:val="333333"/>
              </w:rPr>
              <w:t>The</w:t>
            </w:r>
            <w:r>
              <w:rPr>
                <w:color w:val="333333"/>
                <w:spacing w:val="-3"/>
              </w:rPr>
              <w:t xml:space="preserve"> </w:t>
            </w:r>
            <w:r>
              <w:rPr>
                <w:color w:val="333333"/>
              </w:rPr>
              <w:t>annual</w:t>
            </w:r>
            <w:r>
              <w:rPr>
                <w:color w:val="333333"/>
                <w:spacing w:val="-4"/>
              </w:rPr>
              <w:t xml:space="preserve"> </w:t>
            </w:r>
            <w:r>
              <w:rPr>
                <w:color w:val="333333"/>
              </w:rPr>
              <w:t>report</w:t>
            </w:r>
            <w:r>
              <w:rPr>
                <w:color w:val="333333"/>
                <w:spacing w:val="-3"/>
              </w:rPr>
              <w:t xml:space="preserve"> </w:t>
            </w:r>
            <w:r>
              <w:rPr>
                <w:color w:val="333333"/>
              </w:rPr>
              <w:t>or</w:t>
            </w:r>
            <w:r>
              <w:rPr>
                <w:color w:val="333333"/>
                <w:spacing w:val="-3"/>
              </w:rPr>
              <w:t xml:space="preserve"> </w:t>
            </w:r>
            <w:r>
              <w:rPr>
                <w:color w:val="333333"/>
              </w:rPr>
              <w:t>equivalent</w:t>
            </w:r>
            <w:r>
              <w:rPr>
                <w:color w:val="333333"/>
                <w:spacing w:val="-3"/>
              </w:rPr>
              <w:t xml:space="preserve"> </w:t>
            </w:r>
            <w:r>
              <w:rPr>
                <w:color w:val="333333"/>
              </w:rPr>
              <w:t>should</w:t>
            </w:r>
            <w:r>
              <w:rPr>
                <w:color w:val="333333"/>
                <w:spacing w:val="-4"/>
              </w:rPr>
              <w:t xml:space="preserve"> </w:t>
            </w:r>
            <w:r>
              <w:rPr>
                <w:color w:val="333333"/>
              </w:rPr>
              <w:t>be</w:t>
            </w:r>
            <w:r>
              <w:rPr>
                <w:color w:val="333333"/>
                <w:spacing w:val="-3"/>
              </w:rPr>
              <w:t xml:space="preserve"> </w:t>
            </w:r>
            <w:r>
              <w:rPr>
                <w:color w:val="333333"/>
              </w:rPr>
              <w:t>published</w:t>
            </w:r>
            <w:r>
              <w:rPr>
                <w:color w:val="333333"/>
                <w:spacing w:val="-4"/>
              </w:rPr>
              <w:t xml:space="preserve"> </w:t>
            </w:r>
            <w:r>
              <w:rPr>
                <w:color w:val="333333"/>
              </w:rPr>
              <w:t>and</w:t>
            </w:r>
            <w:r>
              <w:rPr>
                <w:color w:val="333333"/>
                <w:spacing w:val="-4"/>
              </w:rPr>
              <w:t xml:space="preserve"> </w:t>
            </w:r>
            <w:r>
              <w:rPr>
                <w:color w:val="333333"/>
              </w:rPr>
              <w:t>include</w:t>
            </w:r>
            <w:r>
              <w:rPr>
                <w:color w:val="333333"/>
                <w:spacing w:val="-3"/>
              </w:rPr>
              <w:t xml:space="preserve"> </w:t>
            </w:r>
            <w:r>
              <w:rPr>
                <w:color w:val="333333"/>
              </w:rPr>
              <w:t>a</w:t>
            </w:r>
            <w:r>
              <w:rPr>
                <w:color w:val="333333"/>
                <w:spacing w:val="-4"/>
              </w:rPr>
              <w:t xml:space="preserve"> </w:t>
            </w:r>
            <w:r>
              <w:rPr>
                <w:color w:val="333333"/>
              </w:rPr>
              <w:t>section</w:t>
            </w:r>
            <w:r>
              <w:rPr>
                <w:color w:val="333333"/>
                <w:spacing w:val="-4"/>
              </w:rPr>
              <w:t xml:space="preserve"> </w:t>
            </w:r>
            <w:r>
              <w:rPr>
                <w:color w:val="333333"/>
              </w:rPr>
              <w:t>that</w:t>
            </w:r>
            <w:r>
              <w:rPr>
                <w:color w:val="333333"/>
                <w:spacing w:val="-3"/>
              </w:rPr>
              <w:t xml:space="preserve"> </w:t>
            </w:r>
            <w:r>
              <w:rPr>
                <w:color w:val="333333"/>
              </w:rPr>
              <w:t>sets</w:t>
            </w:r>
            <w:r>
              <w:rPr>
                <w:color w:val="333333"/>
                <w:spacing w:val="-4"/>
              </w:rPr>
              <w:t xml:space="preserve"> </w:t>
            </w:r>
            <w:r>
              <w:rPr>
                <w:color w:val="333333"/>
              </w:rPr>
              <w:t>out</w:t>
            </w:r>
            <w:r>
              <w:rPr>
                <w:color w:val="333333"/>
                <w:spacing w:val="-3"/>
              </w:rPr>
              <w:t xml:space="preserve"> </w:t>
            </w:r>
            <w:r>
              <w:rPr>
                <w:color w:val="333333"/>
              </w:rPr>
              <w:t>the</w:t>
            </w:r>
            <w:r>
              <w:rPr>
                <w:color w:val="333333"/>
                <w:spacing w:val="-3"/>
              </w:rPr>
              <w:t xml:space="preserve"> </w:t>
            </w:r>
            <w:r>
              <w:rPr>
                <w:color w:val="333333"/>
              </w:rPr>
              <w:t xml:space="preserve">governance arrangements - including the extent to which this Code has been adopted - and the policies on public </w:t>
            </w:r>
            <w:r>
              <w:rPr>
                <w:color w:val="333333"/>
                <w:spacing w:val="-2"/>
              </w:rPr>
              <w:t>disclosure.</w:t>
            </w:r>
          </w:p>
        </w:tc>
        <w:tc>
          <w:tcPr>
            <w:tcW w:w="3629" w:type="dxa"/>
            <w:tcBorders>
              <w:top w:val="single" w:sz="6" w:space="0" w:color="780A8C"/>
              <w:left w:val="single" w:sz="6" w:space="0" w:color="780A8C"/>
              <w:bottom w:val="single" w:sz="6" w:space="0" w:color="780A8C"/>
              <w:right w:val="single" w:sz="6" w:space="0" w:color="780A8C"/>
            </w:tcBorders>
          </w:tcPr>
          <w:p w14:paraId="77232C8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B70633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19B91CB" w14:textId="77777777" w:rsidR="004D5005" w:rsidRDefault="004D5005">
            <w:pPr>
              <w:pStyle w:val="TableParagraph"/>
              <w:rPr>
                <w:rFonts w:ascii="Times New Roman"/>
              </w:rPr>
            </w:pPr>
          </w:p>
        </w:tc>
      </w:tr>
      <w:tr w:rsidR="004D5005" w14:paraId="04CC28C0"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73FD42A2" w14:textId="77777777" w:rsidR="004D5005" w:rsidRDefault="004176EF">
            <w:pPr>
              <w:pStyle w:val="TableParagraph"/>
              <w:spacing w:before="84" w:line="213" w:lineRule="auto"/>
              <w:ind w:left="172" w:right="282"/>
              <w:jc w:val="both"/>
            </w:pPr>
            <w:r>
              <w:rPr>
                <w:color w:val="333333"/>
              </w:rPr>
              <w:t>The</w:t>
            </w:r>
            <w:r>
              <w:rPr>
                <w:color w:val="333333"/>
                <w:spacing w:val="-3"/>
              </w:rPr>
              <w:t xml:space="preserve"> </w:t>
            </w:r>
            <w:r>
              <w:rPr>
                <w:color w:val="333333"/>
              </w:rPr>
              <w:t>board</w:t>
            </w:r>
            <w:r>
              <w:rPr>
                <w:color w:val="333333"/>
                <w:spacing w:val="-4"/>
              </w:rPr>
              <w:t xml:space="preserve"> </w:t>
            </w:r>
            <w:r>
              <w:rPr>
                <w:color w:val="333333"/>
              </w:rPr>
              <w:t>should</w:t>
            </w:r>
            <w:r>
              <w:rPr>
                <w:color w:val="333333"/>
                <w:spacing w:val="-4"/>
              </w:rPr>
              <w:t xml:space="preserve"> </w:t>
            </w:r>
            <w:r>
              <w:rPr>
                <w:color w:val="333333"/>
              </w:rPr>
              <w:t>ensure</w:t>
            </w:r>
            <w:r>
              <w:rPr>
                <w:color w:val="333333"/>
                <w:spacing w:val="-3"/>
              </w:rPr>
              <w:t xml:space="preserve"> </w:t>
            </w:r>
            <w:r>
              <w:rPr>
                <w:color w:val="333333"/>
              </w:rPr>
              <w:t>that</w:t>
            </w:r>
            <w:r>
              <w:rPr>
                <w:color w:val="333333"/>
                <w:spacing w:val="-3"/>
              </w:rPr>
              <w:t xml:space="preserve"> </w:t>
            </w:r>
            <w:r>
              <w:rPr>
                <w:color w:val="333333"/>
              </w:rPr>
              <w:t>apprentices,</w:t>
            </w:r>
            <w:r>
              <w:rPr>
                <w:color w:val="333333"/>
                <w:spacing w:val="-3"/>
              </w:rPr>
              <w:t xml:space="preserve"> </w:t>
            </w:r>
            <w:r>
              <w:rPr>
                <w:color w:val="333333"/>
              </w:rPr>
              <w:t>learners,</w:t>
            </w:r>
            <w:r>
              <w:rPr>
                <w:color w:val="333333"/>
                <w:spacing w:val="-3"/>
              </w:rPr>
              <w:t xml:space="preserve"> </w:t>
            </w:r>
            <w:proofErr w:type="gramStart"/>
            <w:r>
              <w:rPr>
                <w:color w:val="333333"/>
              </w:rPr>
              <w:t>employers</w:t>
            </w:r>
            <w:proofErr w:type="gramEnd"/>
            <w:r>
              <w:rPr>
                <w:color w:val="333333"/>
                <w:spacing w:val="-4"/>
              </w:rPr>
              <w:t xml:space="preserve"> </w:t>
            </w:r>
            <w:r>
              <w:rPr>
                <w:color w:val="333333"/>
              </w:rPr>
              <w:t>and</w:t>
            </w:r>
            <w:r>
              <w:rPr>
                <w:color w:val="333333"/>
                <w:spacing w:val="-4"/>
              </w:rPr>
              <w:t xml:space="preserve"> </w:t>
            </w:r>
            <w:r>
              <w:rPr>
                <w:color w:val="333333"/>
              </w:rPr>
              <w:t>the</w:t>
            </w:r>
            <w:r>
              <w:rPr>
                <w:color w:val="333333"/>
                <w:spacing w:val="-3"/>
              </w:rPr>
              <w:t xml:space="preserve"> </w:t>
            </w:r>
            <w:r>
              <w:rPr>
                <w:color w:val="333333"/>
              </w:rPr>
              <w:t>public</w:t>
            </w:r>
            <w:r>
              <w:rPr>
                <w:color w:val="333333"/>
                <w:spacing w:val="-3"/>
              </w:rPr>
              <w:t xml:space="preserve"> </w:t>
            </w:r>
            <w:r>
              <w:rPr>
                <w:color w:val="333333"/>
              </w:rPr>
              <w:t>are</w:t>
            </w:r>
            <w:r>
              <w:rPr>
                <w:color w:val="333333"/>
                <w:spacing w:val="-3"/>
              </w:rPr>
              <w:t xml:space="preserve"> </w:t>
            </w:r>
            <w:r>
              <w:rPr>
                <w:color w:val="333333"/>
              </w:rPr>
              <w:t>given</w:t>
            </w:r>
            <w:r>
              <w:rPr>
                <w:color w:val="333333"/>
                <w:spacing w:val="-4"/>
              </w:rPr>
              <w:t xml:space="preserve"> </w:t>
            </w:r>
            <w:r>
              <w:rPr>
                <w:color w:val="333333"/>
              </w:rPr>
              <w:t>honest,</w:t>
            </w:r>
            <w:r>
              <w:rPr>
                <w:color w:val="333333"/>
                <w:spacing w:val="-3"/>
              </w:rPr>
              <w:t xml:space="preserve"> </w:t>
            </w:r>
            <w:r>
              <w:rPr>
                <w:color w:val="333333"/>
              </w:rPr>
              <w:t>accurate</w:t>
            </w:r>
            <w:r>
              <w:rPr>
                <w:color w:val="333333"/>
                <w:spacing w:val="-3"/>
              </w:rPr>
              <w:t xml:space="preserve"> </w:t>
            </w:r>
            <w:r>
              <w:rPr>
                <w:color w:val="333333"/>
              </w:rPr>
              <w:t>and timely</w:t>
            </w:r>
            <w:r>
              <w:rPr>
                <w:color w:val="333333"/>
                <w:spacing w:val="-4"/>
              </w:rPr>
              <w:t xml:space="preserve"> </w:t>
            </w:r>
            <w:r>
              <w:rPr>
                <w:color w:val="333333"/>
              </w:rPr>
              <w:t>information</w:t>
            </w:r>
            <w:r>
              <w:rPr>
                <w:color w:val="333333"/>
                <w:spacing w:val="-5"/>
              </w:rPr>
              <w:t xml:space="preserve"> </w:t>
            </w:r>
            <w:r>
              <w:rPr>
                <w:color w:val="333333"/>
              </w:rPr>
              <w:t>about</w:t>
            </w:r>
            <w:r>
              <w:rPr>
                <w:color w:val="333333"/>
                <w:spacing w:val="-4"/>
              </w:rPr>
              <w:t xml:space="preserve"> </w:t>
            </w:r>
            <w:r>
              <w:rPr>
                <w:color w:val="333333"/>
              </w:rPr>
              <w:t>all</w:t>
            </w:r>
            <w:r>
              <w:rPr>
                <w:color w:val="333333"/>
                <w:spacing w:val="-5"/>
              </w:rPr>
              <w:t xml:space="preserve"> </w:t>
            </w:r>
            <w:r>
              <w:rPr>
                <w:color w:val="333333"/>
              </w:rPr>
              <w:t>aspects</w:t>
            </w:r>
            <w:r>
              <w:rPr>
                <w:color w:val="333333"/>
                <w:spacing w:val="-5"/>
              </w:rPr>
              <w:t xml:space="preserve"> </w:t>
            </w:r>
            <w:r>
              <w:rPr>
                <w:color w:val="333333"/>
              </w:rPr>
              <w:t>of</w:t>
            </w:r>
            <w:r>
              <w:rPr>
                <w:color w:val="333333"/>
                <w:spacing w:val="-5"/>
              </w:rPr>
              <w:t xml:space="preserve"> </w:t>
            </w:r>
            <w:r>
              <w:rPr>
                <w:color w:val="333333"/>
              </w:rPr>
              <w:t>provision</w:t>
            </w:r>
            <w:r>
              <w:rPr>
                <w:color w:val="333333"/>
                <w:spacing w:val="-5"/>
              </w:rPr>
              <w:t xml:space="preserve"> </w:t>
            </w:r>
            <w:r>
              <w:rPr>
                <w:color w:val="333333"/>
              </w:rPr>
              <w:t>and</w:t>
            </w:r>
            <w:r>
              <w:rPr>
                <w:color w:val="333333"/>
                <w:spacing w:val="-5"/>
              </w:rPr>
              <w:t xml:space="preserve"> </w:t>
            </w:r>
            <w:r>
              <w:rPr>
                <w:color w:val="333333"/>
              </w:rPr>
              <w:t>that</w:t>
            </w:r>
            <w:r>
              <w:rPr>
                <w:color w:val="333333"/>
                <w:spacing w:val="-4"/>
              </w:rPr>
              <w:t xml:space="preserve"> </w:t>
            </w:r>
            <w:r>
              <w:rPr>
                <w:color w:val="333333"/>
              </w:rPr>
              <w:t>the</w:t>
            </w:r>
            <w:r>
              <w:rPr>
                <w:color w:val="333333"/>
                <w:spacing w:val="-4"/>
              </w:rPr>
              <w:t xml:space="preserve"> </w:t>
            </w:r>
            <w:r>
              <w:rPr>
                <w:color w:val="333333"/>
              </w:rPr>
              <w:t>board</w:t>
            </w:r>
            <w:r>
              <w:rPr>
                <w:color w:val="333333"/>
                <w:spacing w:val="-5"/>
              </w:rPr>
              <w:t xml:space="preserve"> </w:t>
            </w:r>
            <w:r>
              <w:rPr>
                <w:color w:val="333333"/>
              </w:rPr>
              <w:t>has</w:t>
            </w:r>
            <w:r>
              <w:rPr>
                <w:color w:val="333333"/>
                <w:spacing w:val="-5"/>
              </w:rPr>
              <w:t xml:space="preserve"> </w:t>
            </w:r>
            <w:r>
              <w:rPr>
                <w:color w:val="333333"/>
              </w:rPr>
              <w:t>the</w:t>
            </w:r>
            <w:r>
              <w:rPr>
                <w:color w:val="333333"/>
                <w:spacing w:val="-4"/>
              </w:rPr>
              <w:t xml:space="preserve"> </w:t>
            </w:r>
            <w:r>
              <w:rPr>
                <w:color w:val="333333"/>
              </w:rPr>
              <w:t>necessary</w:t>
            </w:r>
            <w:r>
              <w:rPr>
                <w:color w:val="333333"/>
                <w:spacing w:val="-4"/>
              </w:rPr>
              <w:t xml:space="preserve"> </w:t>
            </w:r>
            <w:r>
              <w:rPr>
                <w:color w:val="333333"/>
              </w:rPr>
              <w:t>information</w:t>
            </w:r>
            <w:r>
              <w:rPr>
                <w:color w:val="333333"/>
                <w:spacing w:val="-5"/>
              </w:rPr>
              <w:t xml:space="preserve"> </w:t>
            </w:r>
            <w:r>
              <w:rPr>
                <w:color w:val="333333"/>
              </w:rPr>
              <w:t>to</w:t>
            </w:r>
            <w:r>
              <w:rPr>
                <w:color w:val="333333"/>
                <w:spacing w:val="-5"/>
              </w:rPr>
              <w:t xml:space="preserve"> </w:t>
            </w:r>
            <w:r>
              <w:rPr>
                <w:color w:val="333333"/>
              </w:rPr>
              <w:t>be</w:t>
            </w:r>
            <w:r>
              <w:rPr>
                <w:color w:val="333333"/>
                <w:spacing w:val="-4"/>
              </w:rPr>
              <w:t xml:space="preserve"> </w:t>
            </w:r>
            <w:r>
              <w:rPr>
                <w:color w:val="333333"/>
              </w:rPr>
              <w:t>able enable it to challenge.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5F23823"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860772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7C7BDE1" w14:textId="77777777" w:rsidR="004D5005" w:rsidRDefault="004D5005">
            <w:pPr>
              <w:pStyle w:val="TableParagraph"/>
              <w:rPr>
                <w:rFonts w:ascii="Times New Roman"/>
              </w:rPr>
            </w:pPr>
          </w:p>
        </w:tc>
      </w:tr>
      <w:tr w:rsidR="004D5005" w14:paraId="5EFE6C07" w14:textId="77777777">
        <w:trPr>
          <w:trHeight w:val="892"/>
        </w:trPr>
        <w:tc>
          <w:tcPr>
            <w:tcW w:w="10205" w:type="dxa"/>
            <w:tcBorders>
              <w:top w:val="single" w:sz="6" w:space="0" w:color="780A8C"/>
              <w:left w:val="single" w:sz="6" w:space="0" w:color="780A8C"/>
              <w:bottom w:val="single" w:sz="6" w:space="0" w:color="780A8C"/>
              <w:right w:val="single" w:sz="6" w:space="0" w:color="780A8C"/>
            </w:tcBorders>
          </w:tcPr>
          <w:p w14:paraId="2743F038" w14:textId="77777777" w:rsidR="004D5005" w:rsidRDefault="004176EF">
            <w:pPr>
              <w:pStyle w:val="TableParagraph"/>
              <w:spacing w:before="84" w:line="213" w:lineRule="auto"/>
              <w:ind w:left="172" w:right="92"/>
            </w:pPr>
            <w:proofErr w:type="spellStart"/>
            <w:r>
              <w:rPr>
                <w:color w:val="333333"/>
              </w:rPr>
              <w:t>Organisations</w:t>
            </w:r>
            <w:proofErr w:type="spellEnd"/>
            <w:r>
              <w:rPr>
                <w:color w:val="333333"/>
                <w:spacing w:val="-7"/>
              </w:rPr>
              <w:t xml:space="preserve"> </w:t>
            </w:r>
            <w:r>
              <w:rPr>
                <w:color w:val="333333"/>
              </w:rPr>
              <w:t>who</w:t>
            </w:r>
            <w:r>
              <w:rPr>
                <w:color w:val="333333"/>
                <w:spacing w:val="-7"/>
              </w:rPr>
              <w:t xml:space="preserve"> </w:t>
            </w:r>
            <w:r>
              <w:rPr>
                <w:color w:val="333333"/>
              </w:rPr>
              <w:t>receive</w:t>
            </w:r>
            <w:r>
              <w:rPr>
                <w:color w:val="333333"/>
                <w:spacing w:val="-6"/>
              </w:rPr>
              <w:t xml:space="preserve"> </w:t>
            </w:r>
            <w:r>
              <w:rPr>
                <w:color w:val="333333"/>
              </w:rPr>
              <w:t>their</w:t>
            </w:r>
            <w:r>
              <w:rPr>
                <w:color w:val="333333"/>
                <w:spacing w:val="-6"/>
              </w:rPr>
              <w:t xml:space="preserve"> </w:t>
            </w:r>
            <w:r>
              <w:rPr>
                <w:color w:val="333333"/>
              </w:rPr>
              <w:t>funding</w:t>
            </w:r>
            <w:r>
              <w:rPr>
                <w:color w:val="333333"/>
                <w:spacing w:val="-6"/>
              </w:rPr>
              <w:t xml:space="preserve"> </w:t>
            </w:r>
            <w:r>
              <w:rPr>
                <w:color w:val="333333"/>
              </w:rPr>
              <w:t>from</w:t>
            </w:r>
            <w:r>
              <w:rPr>
                <w:color w:val="333333"/>
                <w:spacing w:val="-6"/>
              </w:rPr>
              <w:t xml:space="preserve"> </w:t>
            </w:r>
            <w:r>
              <w:rPr>
                <w:color w:val="333333"/>
              </w:rPr>
              <w:t>government</w:t>
            </w:r>
            <w:r>
              <w:rPr>
                <w:color w:val="333333"/>
                <w:spacing w:val="-6"/>
              </w:rPr>
              <w:t xml:space="preserve"> </w:t>
            </w:r>
            <w:r>
              <w:rPr>
                <w:color w:val="333333"/>
              </w:rPr>
              <w:t>sources</w:t>
            </w:r>
            <w:r>
              <w:rPr>
                <w:color w:val="333333"/>
                <w:spacing w:val="-7"/>
              </w:rPr>
              <w:t xml:space="preserve"> </w:t>
            </w:r>
            <w:r>
              <w:rPr>
                <w:color w:val="333333"/>
              </w:rPr>
              <w:t>should</w:t>
            </w:r>
            <w:r>
              <w:rPr>
                <w:color w:val="333333"/>
                <w:spacing w:val="-7"/>
              </w:rPr>
              <w:t xml:space="preserve"> </w:t>
            </w:r>
            <w:r>
              <w:rPr>
                <w:color w:val="333333"/>
              </w:rPr>
              <w:t>take</w:t>
            </w:r>
            <w:r>
              <w:rPr>
                <w:color w:val="333333"/>
                <w:spacing w:val="-6"/>
              </w:rPr>
              <w:t xml:space="preserve"> </w:t>
            </w:r>
            <w:r>
              <w:rPr>
                <w:color w:val="333333"/>
              </w:rPr>
              <w:t>note</w:t>
            </w:r>
            <w:r>
              <w:rPr>
                <w:color w:val="333333"/>
                <w:spacing w:val="-6"/>
              </w:rPr>
              <w:t xml:space="preserve"> </w:t>
            </w:r>
            <w:r>
              <w:rPr>
                <w:color w:val="333333"/>
              </w:rPr>
              <w:t>of</w:t>
            </w:r>
            <w:r>
              <w:rPr>
                <w:color w:val="333333"/>
                <w:spacing w:val="-7"/>
              </w:rPr>
              <w:t xml:space="preserve"> </w:t>
            </w:r>
            <w:r>
              <w:rPr>
                <w:color w:val="333333"/>
              </w:rPr>
              <w:t>the</w:t>
            </w:r>
            <w:r>
              <w:rPr>
                <w:color w:val="333333"/>
                <w:spacing w:val="-6"/>
              </w:rPr>
              <w:t xml:space="preserve"> </w:t>
            </w:r>
            <w:r>
              <w:rPr>
                <w:color w:val="333333"/>
              </w:rPr>
              <w:t>expectation</w:t>
            </w:r>
            <w:r>
              <w:rPr>
                <w:color w:val="333333"/>
                <w:spacing w:val="-7"/>
              </w:rPr>
              <w:t xml:space="preserve"> </w:t>
            </w:r>
            <w:r>
              <w:rPr>
                <w:color w:val="333333"/>
              </w:rPr>
              <w:t xml:space="preserve">that board members undertake their role with due regard to the standards of public life Board members must always avoid conflicts of interest and act solely in the interests of the </w:t>
            </w:r>
            <w:proofErr w:type="spellStart"/>
            <w:r>
              <w:rPr>
                <w:color w:val="333333"/>
              </w:rPr>
              <w:t>organisation’s</w:t>
            </w:r>
            <w:proofErr w:type="spellEnd"/>
            <w:r>
              <w:rPr>
                <w:color w:val="333333"/>
              </w:rPr>
              <w:t xml:space="preserve"> prime purpose.</w:t>
            </w:r>
          </w:p>
        </w:tc>
        <w:tc>
          <w:tcPr>
            <w:tcW w:w="3629" w:type="dxa"/>
            <w:tcBorders>
              <w:top w:val="single" w:sz="6" w:space="0" w:color="780A8C"/>
              <w:left w:val="single" w:sz="6" w:space="0" w:color="780A8C"/>
              <w:bottom w:val="single" w:sz="6" w:space="0" w:color="780A8C"/>
              <w:right w:val="single" w:sz="6" w:space="0" w:color="780A8C"/>
            </w:tcBorders>
          </w:tcPr>
          <w:p w14:paraId="74635D1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2F7703C"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99973DC" w14:textId="77777777" w:rsidR="004D5005" w:rsidRDefault="004D5005">
            <w:pPr>
              <w:pStyle w:val="TableParagraph"/>
              <w:rPr>
                <w:rFonts w:ascii="Times New Roman"/>
              </w:rPr>
            </w:pPr>
          </w:p>
        </w:tc>
      </w:tr>
      <w:tr w:rsidR="004D5005" w14:paraId="484E99ED" w14:textId="77777777">
        <w:trPr>
          <w:trHeight w:val="892"/>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61832FB8" w14:textId="77777777" w:rsidR="004D5005" w:rsidRDefault="004176EF">
            <w:pPr>
              <w:pStyle w:val="TableParagraph"/>
              <w:spacing w:before="84"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ensure</w:t>
            </w:r>
            <w:r>
              <w:rPr>
                <w:color w:val="333333"/>
                <w:spacing w:val="-4"/>
              </w:rPr>
              <w:t xml:space="preserve"> </w:t>
            </w:r>
            <w:r>
              <w:rPr>
                <w:color w:val="333333"/>
              </w:rPr>
              <w:t>that</w:t>
            </w:r>
            <w:r>
              <w:rPr>
                <w:color w:val="333333"/>
                <w:spacing w:val="-4"/>
              </w:rPr>
              <w:t xml:space="preserve"> </w:t>
            </w:r>
            <w:r>
              <w:rPr>
                <w:color w:val="333333"/>
              </w:rPr>
              <w:t>the</w:t>
            </w:r>
            <w:r>
              <w:rPr>
                <w:color w:val="333333"/>
                <w:spacing w:val="-4"/>
              </w:rPr>
              <w:t xml:space="preserve"> </w:t>
            </w:r>
            <w:r>
              <w:rPr>
                <w:color w:val="333333"/>
              </w:rPr>
              <w:t>whistleblowing</w:t>
            </w:r>
            <w:r>
              <w:rPr>
                <w:color w:val="333333"/>
                <w:spacing w:val="-4"/>
              </w:rPr>
              <w:t xml:space="preserve"> </w:t>
            </w:r>
            <w:r>
              <w:rPr>
                <w:color w:val="333333"/>
              </w:rPr>
              <w:t>and</w:t>
            </w:r>
            <w:r>
              <w:rPr>
                <w:color w:val="333333"/>
                <w:spacing w:val="-5"/>
              </w:rPr>
              <w:t xml:space="preserve"> </w:t>
            </w:r>
            <w:r>
              <w:rPr>
                <w:color w:val="333333"/>
              </w:rPr>
              <w:t>complaints</w:t>
            </w:r>
            <w:r>
              <w:rPr>
                <w:color w:val="333333"/>
                <w:spacing w:val="-5"/>
              </w:rPr>
              <w:t xml:space="preserve"> </w:t>
            </w:r>
            <w:r>
              <w:rPr>
                <w:color w:val="333333"/>
              </w:rPr>
              <w:t>procedures</w:t>
            </w:r>
            <w:r>
              <w:rPr>
                <w:color w:val="333333"/>
                <w:spacing w:val="-5"/>
              </w:rPr>
              <w:t xml:space="preserve"> </w:t>
            </w:r>
            <w:r>
              <w:rPr>
                <w:color w:val="333333"/>
              </w:rPr>
              <w:t>are</w:t>
            </w:r>
            <w:r>
              <w:rPr>
                <w:color w:val="333333"/>
                <w:spacing w:val="-4"/>
              </w:rPr>
              <w:t xml:space="preserve"> </w:t>
            </w:r>
            <w:r>
              <w:rPr>
                <w:color w:val="333333"/>
              </w:rPr>
              <w:t>easily</w:t>
            </w:r>
            <w:r>
              <w:rPr>
                <w:color w:val="333333"/>
                <w:spacing w:val="-4"/>
              </w:rPr>
              <w:t xml:space="preserve"> </w:t>
            </w:r>
            <w:r>
              <w:rPr>
                <w:color w:val="333333"/>
              </w:rPr>
              <w:t>accessible</w:t>
            </w:r>
            <w:r>
              <w:rPr>
                <w:color w:val="333333"/>
                <w:spacing w:val="-4"/>
              </w:rPr>
              <w:t xml:space="preserve"> </w:t>
            </w:r>
            <w:r>
              <w:rPr>
                <w:color w:val="333333"/>
              </w:rPr>
              <w:t>and</w:t>
            </w:r>
            <w:r>
              <w:rPr>
                <w:color w:val="333333"/>
                <w:spacing w:val="-5"/>
              </w:rPr>
              <w:t xml:space="preserve"> </w:t>
            </w:r>
            <w:r>
              <w:rPr>
                <w:color w:val="333333"/>
              </w:rPr>
              <w:t>that complaints and resulting actions are monitored.</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0CA844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440865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A6F3B9B" w14:textId="77777777" w:rsidR="004D5005" w:rsidRDefault="004D5005">
            <w:pPr>
              <w:pStyle w:val="TableParagraph"/>
              <w:rPr>
                <w:rFonts w:ascii="Times New Roman"/>
              </w:rPr>
            </w:pPr>
          </w:p>
        </w:tc>
      </w:tr>
      <w:tr w:rsidR="004D5005" w14:paraId="399EBABE" w14:textId="77777777">
        <w:trPr>
          <w:trHeight w:val="856"/>
        </w:trPr>
        <w:tc>
          <w:tcPr>
            <w:tcW w:w="10205" w:type="dxa"/>
            <w:tcBorders>
              <w:top w:val="single" w:sz="6" w:space="0" w:color="780A8C"/>
              <w:left w:val="single" w:sz="6" w:space="0" w:color="780A8C"/>
              <w:bottom w:val="single" w:sz="6" w:space="0" w:color="780A8C"/>
              <w:right w:val="single" w:sz="6" w:space="0" w:color="780A8C"/>
            </w:tcBorders>
          </w:tcPr>
          <w:p w14:paraId="0A73F32A" w14:textId="77777777" w:rsidR="004D5005" w:rsidRDefault="004176EF">
            <w:pPr>
              <w:pStyle w:val="TableParagraph"/>
              <w:spacing w:before="84" w:line="213" w:lineRule="auto"/>
              <w:ind w:left="172"/>
            </w:pPr>
            <w:r>
              <w:rPr>
                <w:color w:val="333333"/>
              </w:rPr>
              <w:t xml:space="preserve">The provider should have systems in place which facilitate engagement with external stakeholders regularly, </w:t>
            </w:r>
            <w:proofErr w:type="gramStart"/>
            <w:r>
              <w:rPr>
                <w:color w:val="333333"/>
              </w:rPr>
              <w:t>proactively</w:t>
            </w:r>
            <w:proofErr w:type="gramEnd"/>
            <w:r>
              <w:rPr>
                <w:color w:val="333333"/>
                <w:spacing w:val="-4"/>
              </w:rPr>
              <w:t xml:space="preserve"> </w:t>
            </w:r>
            <w:r>
              <w:rPr>
                <w:color w:val="333333"/>
              </w:rPr>
              <w:t>and</w:t>
            </w:r>
            <w:r>
              <w:rPr>
                <w:color w:val="333333"/>
                <w:spacing w:val="-5"/>
              </w:rPr>
              <w:t xml:space="preserve"> </w:t>
            </w:r>
            <w:r>
              <w:rPr>
                <w:color w:val="333333"/>
              </w:rPr>
              <w:t>effectively</w:t>
            </w:r>
            <w:r>
              <w:rPr>
                <w:color w:val="333333"/>
                <w:spacing w:val="-4"/>
              </w:rPr>
              <w:t xml:space="preserve"> </w:t>
            </w:r>
            <w:r>
              <w:rPr>
                <w:color w:val="333333"/>
              </w:rPr>
              <w:t>so</w:t>
            </w:r>
            <w:r>
              <w:rPr>
                <w:color w:val="333333"/>
                <w:spacing w:val="-5"/>
              </w:rPr>
              <w:t xml:space="preserve"> </w:t>
            </w:r>
            <w:r>
              <w:rPr>
                <w:color w:val="333333"/>
              </w:rPr>
              <w:t>that</w:t>
            </w:r>
            <w:r>
              <w:rPr>
                <w:color w:val="333333"/>
                <w:spacing w:val="-4"/>
              </w:rPr>
              <w:t xml:space="preserve"> </w:t>
            </w:r>
            <w:r>
              <w:rPr>
                <w:color w:val="333333"/>
              </w:rPr>
              <w:t>it</w:t>
            </w:r>
            <w:r>
              <w:rPr>
                <w:color w:val="333333"/>
                <w:spacing w:val="-4"/>
              </w:rPr>
              <w:t xml:space="preserve"> </w:t>
            </w:r>
            <w:r>
              <w:rPr>
                <w:color w:val="333333"/>
              </w:rPr>
              <w:t>can</w:t>
            </w:r>
            <w:r>
              <w:rPr>
                <w:color w:val="333333"/>
                <w:spacing w:val="-5"/>
              </w:rPr>
              <w:t xml:space="preserve"> </w:t>
            </w:r>
            <w:r>
              <w:rPr>
                <w:color w:val="333333"/>
              </w:rPr>
              <w:t>identify</w:t>
            </w:r>
            <w:r>
              <w:rPr>
                <w:color w:val="333333"/>
                <w:spacing w:val="-4"/>
              </w:rPr>
              <w:t xml:space="preserve"> </w:t>
            </w:r>
            <w:r>
              <w:rPr>
                <w:color w:val="333333"/>
              </w:rPr>
              <w:t>and</w:t>
            </w:r>
            <w:r>
              <w:rPr>
                <w:color w:val="333333"/>
                <w:spacing w:val="-5"/>
              </w:rPr>
              <w:t xml:space="preserve"> </w:t>
            </w:r>
            <w:proofErr w:type="spellStart"/>
            <w:r>
              <w:rPr>
                <w:color w:val="333333"/>
              </w:rPr>
              <w:t>prioritise</w:t>
            </w:r>
            <w:proofErr w:type="spellEnd"/>
            <w:r>
              <w:rPr>
                <w:color w:val="333333"/>
                <w:spacing w:val="-4"/>
              </w:rPr>
              <w:t xml:space="preserve"> </w:t>
            </w:r>
            <w:r>
              <w:rPr>
                <w:color w:val="333333"/>
              </w:rPr>
              <w:t>their</w:t>
            </w:r>
            <w:r>
              <w:rPr>
                <w:color w:val="333333"/>
                <w:spacing w:val="-4"/>
              </w:rPr>
              <w:t xml:space="preserve"> </w:t>
            </w:r>
            <w:r>
              <w:rPr>
                <w:color w:val="333333"/>
              </w:rPr>
              <w:t>present</w:t>
            </w:r>
            <w:r>
              <w:rPr>
                <w:color w:val="333333"/>
                <w:spacing w:val="-4"/>
              </w:rPr>
              <w:t xml:space="preserve"> </w:t>
            </w:r>
            <w:r>
              <w:rPr>
                <w:color w:val="333333"/>
              </w:rPr>
              <w:t>and</w:t>
            </w:r>
            <w:r>
              <w:rPr>
                <w:color w:val="333333"/>
                <w:spacing w:val="-5"/>
              </w:rPr>
              <w:t xml:space="preserve"> </w:t>
            </w:r>
            <w:r>
              <w:rPr>
                <w:color w:val="333333"/>
              </w:rPr>
              <w:t>future</w:t>
            </w:r>
            <w:r>
              <w:rPr>
                <w:color w:val="333333"/>
                <w:spacing w:val="-4"/>
              </w:rPr>
              <w:t xml:space="preserve"> </w:t>
            </w:r>
            <w:r>
              <w:rPr>
                <w:color w:val="333333"/>
              </w:rPr>
              <w:t>needs</w:t>
            </w:r>
            <w:r>
              <w:rPr>
                <w:color w:val="333333"/>
                <w:spacing w:val="-5"/>
              </w:rPr>
              <w:t xml:space="preserve"> </w:t>
            </w:r>
            <w:r>
              <w:rPr>
                <w:color w:val="333333"/>
              </w:rPr>
              <w:t>for</w:t>
            </w:r>
            <w:r>
              <w:rPr>
                <w:color w:val="333333"/>
                <w:spacing w:val="-4"/>
              </w:rPr>
              <w:t xml:space="preserve"> </w:t>
            </w:r>
            <w:r>
              <w:rPr>
                <w:color w:val="333333"/>
              </w:rPr>
              <w:t>education</w:t>
            </w:r>
            <w:r>
              <w:rPr>
                <w:color w:val="333333"/>
                <w:spacing w:val="-5"/>
              </w:rPr>
              <w:t xml:space="preserve"> </w:t>
            </w:r>
            <w:r>
              <w:rPr>
                <w:color w:val="333333"/>
              </w:rPr>
              <w:t>and training and discuss how they can best be met. These relationships need to be two-way.</w:t>
            </w:r>
          </w:p>
        </w:tc>
        <w:tc>
          <w:tcPr>
            <w:tcW w:w="3629" w:type="dxa"/>
            <w:tcBorders>
              <w:top w:val="single" w:sz="6" w:space="0" w:color="780A8C"/>
              <w:left w:val="single" w:sz="6" w:space="0" w:color="780A8C"/>
              <w:bottom w:val="single" w:sz="6" w:space="0" w:color="780A8C"/>
              <w:right w:val="single" w:sz="6" w:space="0" w:color="780A8C"/>
            </w:tcBorders>
          </w:tcPr>
          <w:p w14:paraId="1D44527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11CB8FB"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5F16AE6" w14:textId="77777777" w:rsidR="004D5005" w:rsidRDefault="004D5005">
            <w:pPr>
              <w:pStyle w:val="TableParagraph"/>
              <w:rPr>
                <w:rFonts w:ascii="Times New Roman"/>
              </w:rPr>
            </w:pPr>
          </w:p>
        </w:tc>
      </w:tr>
      <w:tr w:rsidR="004D5005" w14:paraId="20DDD94B" w14:textId="77777777">
        <w:trPr>
          <w:trHeight w:val="85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196EE5EA" w14:textId="77777777" w:rsidR="004D5005" w:rsidRDefault="004176EF">
            <w:pPr>
              <w:pStyle w:val="TableParagraph"/>
              <w:spacing w:before="85" w:line="213" w:lineRule="auto"/>
              <w:ind w:left="172" w:right="430"/>
              <w:jc w:val="both"/>
            </w:pPr>
            <w:r>
              <w:rPr>
                <w:color w:val="333333"/>
              </w:rPr>
              <w:t>The</w:t>
            </w:r>
            <w:r>
              <w:rPr>
                <w:color w:val="333333"/>
                <w:spacing w:val="-4"/>
              </w:rPr>
              <w:t xml:space="preserve"> </w:t>
            </w:r>
            <w:r>
              <w:rPr>
                <w:color w:val="333333"/>
              </w:rPr>
              <w:t>board</w:t>
            </w:r>
            <w:r>
              <w:rPr>
                <w:color w:val="333333"/>
                <w:spacing w:val="-5"/>
              </w:rPr>
              <w:t xml:space="preserve"> </w:t>
            </w:r>
            <w:r>
              <w:rPr>
                <w:color w:val="333333"/>
              </w:rPr>
              <w:t>should</w:t>
            </w:r>
            <w:r>
              <w:rPr>
                <w:color w:val="333333"/>
                <w:spacing w:val="-5"/>
              </w:rPr>
              <w:t xml:space="preserve"> </w:t>
            </w:r>
            <w:r>
              <w:rPr>
                <w:color w:val="333333"/>
              </w:rPr>
              <w:t>publish</w:t>
            </w:r>
            <w:r>
              <w:rPr>
                <w:color w:val="333333"/>
                <w:spacing w:val="-5"/>
              </w:rPr>
              <w:t xml:space="preserve"> </w:t>
            </w:r>
            <w:r>
              <w:rPr>
                <w:color w:val="333333"/>
              </w:rPr>
              <w:t>on</w:t>
            </w:r>
            <w:r>
              <w:rPr>
                <w:color w:val="333333"/>
                <w:spacing w:val="-5"/>
              </w:rPr>
              <w:t xml:space="preserve"> </w:t>
            </w:r>
            <w:r>
              <w:rPr>
                <w:color w:val="333333"/>
              </w:rPr>
              <w:t>the</w:t>
            </w:r>
            <w:r>
              <w:rPr>
                <w:color w:val="333333"/>
                <w:spacing w:val="-4"/>
              </w:rPr>
              <w:t xml:space="preserve"> </w:t>
            </w:r>
            <w:r>
              <w:rPr>
                <w:color w:val="333333"/>
              </w:rPr>
              <w:t>provider’s</w:t>
            </w:r>
            <w:r>
              <w:rPr>
                <w:color w:val="333333"/>
                <w:spacing w:val="-5"/>
              </w:rPr>
              <w:t xml:space="preserve"> </w:t>
            </w:r>
            <w:r>
              <w:rPr>
                <w:color w:val="333333"/>
              </w:rPr>
              <w:t>website</w:t>
            </w:r>
            <w:r>
              <w:rPr>
                <w:color w:val="333333"/>
                <w:spacing w:val="-4"/>
              </w:rPr>
              <w:t xml:space="preserve"> </w:t>
            </w:r>
            <w:r>
              <w:rPr>
                <w:color w:val="333333"/>
              </w:rPr>
              <w:t>an</w:t>
            </w:r>
            <w:r>
              <w:rPr>
                <w:color w:val="333333"/>
                <w:spacing w:val="-5"/>
              </w:rPr>
              <w:t xml:space="preserve"> </w:t>
            </w:r>
            <w:r>
              <w:rPr>
                <w:color w:val="333333"/>
              </w:rPr>
              <w:t>account</w:t>
            </w:r>
            <w:r>
              <w:rPr>
                <w:color w:val="333333"/>
                <w:spacing w:val="-4"/>
              </w:rPr>
              <w:t xml:space="preserve"> </w:t>
            </w:r>
            <w:r>
              <w:rPr>
                <w:color w:val="333333"/>
              </w:rPr>
              <w:t>of</w:t>
            </w:r>
            <w:r>
              <w:rPr>
                <w:color w:val="333333"/>
                <w:spacing w:val="-5"/>
              </w:rPr>
              <w:t xml:space="preserve"> </w:t>
            </w:r>
            <w:r>
              <w:rPr>
                <w:color w:val="333333"/>
              </w:rPr>
              <w:t>the</w:t>
            </w:r>
            <w:r>
              <w:rPr>
                <w:color w:val="333333"/>
                <w:spacing w:val="-4"/>
              </w:rPr>
              <w:t xml:space="preserve"> </w:t>
            </w:r>
            <w:r>
              <w:rPr>
                <w:color w:val="333333"/>
              </w:rPr>
              <w:t>provider’s</w:t>
            </w:r>
            <w:r>
              <w:rPr>
                <w:color w:val="333333"/>
                <w:spacing w:val="-5"/>
              </w:rPr>
              <w:t xml:space="preserve"> </w:t>
            </w:r>
            <w:r>
              <w:rPr>
                <w:color w:val="333333"/>
              </w:rPr>
              <w:t>engagement</w:t>
            </w:r>
            <w:r>
              <w:rPr>
                <w:color w:val="333333"/>
                <w:spacing w:val="-4"/>
              </w:rPr>
              <w:t xml:space="preserve"> </w:t>
            </w:r>
            <w:r>
              <w:rPr>
                <w:color w:val="333333"/>
              </w:rPr>
              <w:t>with</w:t>
            </w:r>
            <w:r>
              <w:rPr>
                <w:color w:val="333333"/>
                <w:spacing w:val="-5"/>
              </w:rPr>
              <w:t xml:space="preserve"> </w:t>
            </w:r>
            <w:r>
              <w:rPr>
                <w:color w:val="333333"/>
              </w:rPr>
              <w:t>the</w:t>
            </w:r>
            <w:r>
              <w:rPr>
                <w:color w:val="333333"/>
                <w:spacing w:val="-4"/>
              </w:rPr>
              <w:t xml:space="preserve"> </w:t>
            </w:r>
            <w:r>
              <w:rPr>
                <w:color w:val="333333"/>
              </w:rPr>
              <w:t>main communities</w:t>
            </w:r>
            <w:r>
              <w:rPr>
                <w:color w:val="333333"/>
                <w:spacing w:val="-5"/>
              </w:rPr>
              <w:t xml:space="preserve"> </w:t>
            </w:r>
            <w:r>
              <w:rPr>
                <w:color w:val="333333"/>
              </w:rPr>
              <w:t>that</w:t>
            </w:r>
            <w:r>
              <w:rPr>
                <w:color w:val="333333"/>
                <w:spacing w:val="-4"/>
              </w:rPr>
              <w:t xml:space="preserve"> </w:t>
            </w:r>
            <w:r>
              <w:rPr>
                <w:color w:val="333333"/>
              </w:rPr>
              <w:t>it</w:t>
            </w:r>
            <w:r>
              <w:rPr>
                <w:color w:val="333333"/>
                <w:spacing w:val="-4"/>
              </w:rPr>
              <w:t xml:space="preserve"> </w:t>
            </w:r>
            <w:r>
              <w:rPr>
                <w:color w:val="333333"/>
              </w:rPr>
              <w:t>serves,</w:t>
            </w:r>
            <w:r>
              <w:rPr>
                <w:color w:val="333333"/>
                <w:spacing w:val="-4"/>
              </w:rPr>
              <w:t xml:space="preserve"> </w:t>
            </w:r>
            <w:r>
              <w:rPr>
                <w:color w:val="333333"/>
              </w:rPr>
              <w:t>the</w:t>
            </w:r>
            <w:r>
              <w:rPr>
                <w:color w:val="333333"/>
                <w:spacing w:val="-4"/>
              </w:rPr>
              <w:t xml:space="preserve"> </w:t>
            </w:r>
            <w:r>
              <w:rPr>
                <w:color w:val="333333"/>
              </w:rPr>
              <w:t>progress</w:t>
            </w:r>
            <w:r>
              <w:rPr>
                <w:color w:val="333333"/>
                <w:spacing w:val="-5"/>
              </w:rPr>
              <w:t xml:space="preserve"> </w:t>
            </w:r>
            <w:r>
              <w:rPr>
                <w:color w:val="333333"/>
              </w:rPr>
              <w:t>made</w:t>
            </w:r>
            <w:r>
              <w:rPr>
                <w:color w:val="333333"/>
                <w:spacing w:val="-4"/>
              </w:rPr>
              <w:t xml:space="preserve"> </w:t>
            </w:r>
            <w:r>
              <w:rPr>
                <w:color w:val="333333"/>
              </w:rPr>
              <w:t>towards</w:t>
            </w:r>
            <w:r>
              <w:rPr>
                <w:color w:val="333333"/>
                <w:spacing w:val="-5"/>
              </w:rPr>
              <w:t xml:space="preserve"> </w:t>
            </w:r>
            <w:r>
              <w:rPr>
                <w:color w:val="333333"/>
              </w:rPr>
              <w:t>meeting</w:t>
            </w:r>
            <w:r>
              <w:rPr>
                <w:color w:val="333333"/>
                <w:spacing w:val="-4"/>
              </w:rPr>
              <w:t xml:space="preserve"> </w:t>
            </w:r>
            <w:r>
              <w:rPr>
                <w:color w:val="333333"/>
              </w:rPr>
              <w:t>their</w:t>
            </w:r>
            <w:r>
              <w:rPr>
                <w:color w:val="333333"/>
                <w:spacing w:val="-4"/>
              </w:rPr>
              <w:t xml:space="preserve"> </w:t>
            </w:r>
            <w:r>
              <w:rPr>
                <w:color w:val="333333"/>
              </w:rPr>
              <w:t>needs</w:t>
            </w:r>
            <w:r>
              <w:rPr>
                <w:color w:val="333333"/>
                <w:spacing w:val="-5"/>
              </w:rPr>
              <w:t xml:space="preserve"> </w:t>
            </w:r>
            <w:r>
              <w:rPr>
                <w:color w:val="333333"/>
              </w:rPr>
              <w:t>for</w:t>
            </w:r>
            <w:r>
              <w:rPr>
                <w:color w:val="333333"/>
                <w:spacing w:val="-4"/>
              </w:rPr>
              <w:t xml:space="preserve"> </w:t>
            </w:r>
            <w:r>
              <w:rPr>
                <w:color w:val="333333"/>
              </w:rPr>
              <w:t>education</w:t>
            </w:r>
            <w:r>
              <w:rPr>
                <w:color w:val="333333"/>
                <w:spacing w:val="-5"/>
              </w:rPr>
              <w:t xml:space="preserve"> </w:t>
            </w:r>
            <w:r>
              <w:rPr>
                <w:color w:val="333333"/>
              </w:rPr>
              <w:t>and</w:t>
            </w:r>
            <w:r>
              <w:rPr>
                <w:color w:val="333333"/>
                <w:spacing w:val="-5"/>
              </w:rPr>
              <w:t xml:space="preserve"> </w:t>
            </w:r>
            <w:r>
              <w:rPr>
                <w:color w:val="333333"/>
              </w:rPr>
              <w:t>training,</w:t>
            </w:r>
            <w:r>
              <w:rPr>
                <w:color w:val="333333"/>
                <w:spacing w:val="-4"/>
              </w:rPr>
              <w:t xml:space="preserve"> </w:t>
            </w:r>
            <w:r>
              <w:rPr>
                <w:color w:val="333333"/>
              </w:rPr>
              <w:t>and how it aims to meet future needs.</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E77022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469A31D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477BEC2" w14:textId="77777777" w:rsidR="004D5005" w:rsidRDefault="004D5005">
            <w:pPr>
              <w:pStyle w:val="TableParagraph"/>
              <w:rPr>
                <w:rFonts w:ascii="Times New Roman"/>
              </w:rPr>
            </w:pPr>
          </w:p>
        </w:tc>
      </w:tr>
      <w:tr w:rsidR="004D5005" w14:paraId="05B4C502" w14:textId="77777777">
        <w:trPr>
          <w:trHeight w:val="1096"/>
        </w:trPr>
        <w:tc>
          <w:tcPr>
            <w:tcW w:w="10205" w:type="dxa"/>
            <w:tcBorders>
              <w:top w:val="single" w:sz="6" w:space="0" w:color="780A8C"/>
              <w:left w:val="single" w:sz="6" w:space="0" w:color="780A8C"/>
              <w:bottom w:val="single" w:sz="6" w:space="0" w:color="780A8C"/>
              <w:right w:val="single" w:sz="6" w:space="0" w:color="780A8C"/>
            </w:tcBorders>
          </w:tcPr>
          <w:p w14:paraId="79E5CA4A" w14:textId="77777777" w:rsidR="004D5005" w:rsidRDefault="004176EF">
            <w:pPr>
              <w:pStyle w:val="TableParagraph"/>
              <w:spacing w:before="85"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should</w:t>
            </w:r>
            <w:r>
              <w:rPr>
                <w:color w:val="333333"/>
                <w:spacing w:val="-6"/>
              </w:rPr>
              <w:t xml:space="preserve"> </w:t>
            </w:r>
            <w:r>
              <w:rPr>
                <w:color w:val="333333"/>
              </w:rPr>
              <w:t>ensure</w:t>
            </w:r>
            <w:r>
              <w:rPr>
                <w:color w:val="333333"/>
                <w:spacing w:val="-5"/>
              </w:rPr>
              <w:t xml:space="preserve"> </w:t>
            </w:r>
            <w:r>
              <w:rPr>
                <w:color w:val="333333"/>
              </w:rPr>
              <w:t>that</w:t>
            </w:r>
            <w:r>
              <w:rPr>
                <w:color w:val="333333"/>
                <w:spacing w:val="-5"/>
              </w:rPr>
              <w:t xml:space="preserve"> </w:t>
            </w:r>
            <w:r>
              <w:rPr>
                <w:color w:val="333333"/>
              </w:rPr>
              <w:t>arrangements</w:t>
            </w:r>
            <w:r>
              <w:rPr>
                <w:color w:val="333333"/>
                <w:spacing w:val="-6"/>
              </w:rPr>
              <w:t xml:space="preserve"> </w:t>
            </w:r>
            <w:r>
              <w:rPr>
                <w:color w:val="333333"/>
              </w:rPr>
              <w:t>are</w:t>
            </w:r>
            <w:r>
              <w:rPr>
                <w:color w:val="333333"/>
                <w:spacing w:val="-5"/>
              </w:rPr>
              <w:t xml:space="preserve"> </w:t>
            </w:r>
            <w:r>
              <w:rPr>
                <w:color w:val="333333"/>
              </w:rPr>
              <w:t>in</w:t>
            </w:r>
            <w:r>
              <w:rPr>
                <w:color w:val="333333"/>
                <w:spacing w:val="-6"/>
              </w:rPr>
              <w:t xml:space="preserve"> </w:t>
            </w:r>
            <w:r>
              <w:rPr>
                <w:color w:val="333333"/>
              </w:rPr>
              <w:t>place</w:t>
            </w:r>
            <w:r>
              <w:rPr>
                <w:color w:val="333333"/>
                <w:spacing w:val="-5"/>
              </w:rPr>
              <w:t xml:space="preserve"> </w:t>
            </w:r>
            <w:r>
              <w:rPr>
                <w:color w:val="333333"/>
              </w:rPr>
              <w:t>to</w:t>
            </w:r>
            <w:r>
              <w:rPr>
                <w:color w:val="333333"/>
                <w:spacing w:val="-6"/>
              </w:rPr>
              <w:t xml:space="preserve"> </w:t>
            </w:r>
            <w:r>
              <w:rPr>
                <w:color w:val="333333"/>
              </w:rPr>
              <w:t>assess</w:t>
            </w:r>
            <w:r>
              <w:rPr>
                <w:color w:val="333333"/>
                <w:spacing w:val="-6"/>
              </w:rPr>
              <w:t xml:space="preserve"> </w:t>
            </w:r>
            <w:r>
              <w:rPr>
                <w:color w:val="333333"/>
              </w:rPr>
              <w:t>the</w:t>
            </w:r>
            <w:r>
              <w:rPr>
                <w:color w:val="333333"/>
                <w:spacing w:val="-5"/>
              </w:rPr>
              <w:t xml:space="preserve"> </w:t>
            </w:r>
            <w:r>
              <w:rPr>
                <w:color w:val="333333"/>
              </w:rPr>
              <w:t>extent</w:t>
            </w:r>
            <w:r>
              <w:rPr>
                <w:color w:val="333333"/>
                <w:spacing w:val="-5"/>
              </w:rPr>
              <w:t xml:space="preserve"> </w:t>
            </w:r>
            <w:r>
              <w:rPr>
                <w:color w:val="333333"/>
              </w:rPr>
              <w:t>to</w:t>
            </w:r>
            <w:r>
              <w:rPr>
                <w:color w:val="333333"/>
                <w:spacing w:val="-6"/>
              </w:rPr>
              <w:t xml:space="preserve"> </w:t>
            </w:r>
            <w:r>
              <w:rPr>
                <w:color w:val="333333"/>
              </w:rPr>
              <w:t>which</w:t>
            </w:r>
            <w:r>
              <w:rPr>
                <w:color w:val="333333"/>
                <w:spacing w:val="-6"/>
              </w:rPr>
              <w:t xml:space="preserve"> </w:t>
            </w:r>
            <w:r>
              <w:rPr>
                <w:color w:val="333333"/>
              </w:rPr>
              <w:t>the</w:t>
            </w:r>
            <w:r>
              <w:rPr>
                <w:color w:val="333333"/>
                <w:spacing w:val="-5"/>
              </w:rPr>
              <w:t xml:space="preserve"> </w:t>
            </w:r>
            <w:r>
              <w:rPr>
                <w:color w:val="333333"/>
              </w:rPr>
              <w:t>stakeholders</w:t>
            </w:r>
            <w:r>
              <w:rPr>
                <w:color w:val="333333"/>
                <w:spacing w:val="-6"/>
              </w:rPr>
              <w:t xml:space="preserve"> </w:t>
            </w:r>
            <w:r>
              <w:rPr>
                <w:color w:val="333333"/>
              </w:rPr>
              <w:t>served by the provider are satisfied with the services provided. Each provider should discuss with stakeholders and community representatives the coverage and timing of any reports and should offer them opportunities to discuss its reports more fully.</w:t>
            </w:r>
          </w:p>
        </w:tc>
        <w:tc>
          <w:tcPr>
            <w:tcW w:w="3629" w:type="dxa"/>
            <w:tcBorders>
              <w:top w:val="single" w:sz="6" w:space="0" w:color="780A8C"/>
              <w:left w:val="single" w:sz="6" w:space="0" w:color="780A8C"/>
              <w:bottom w:val="single" w:sz="6" w:space="0" w:color="780A8C"/>
              <w:right w:val="single" w:sz="6" w:space="0" w:color="780A8C"/>
            </w:tcBorders>
          </w:tcPr>
          <w:p w14:paraId="7F8E73FD"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7049B8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6CF9C88" w14:textId="77777777" w:rsidR="004D5005" w:rsidRDefault="004D5005">
            <w:pPr>
              <w:pStyle w:val="TableParagraph"/>
              <w:rPr>
                <w:rFonts w:ascii="Times New Roman"/>
              </w:rPr>
            </w:pPr>
          </w:p>
        </w:tc>
      </w:tr>
    </w:tbl>
    <w:p w14:paraId="02F688AA" w14:textId="77777777" w:rsidR="004D5005" w:rsidRDefault="004D5005">
      <w:pPr>
        <w:pStyle w:val="BodyText"/>
        <w:rPr>
          <w:rFonts w:ascii="Font Awesome 6 Free Solid"/>
          <w:b/>
        </w:rPr>
      </w:pPr>
    </w:p>
    <w:p w14:paraId="46E5984E" w14:textId="77777777" w:rsidR="004D5005" w:rsidRDefault="004D5005">
      <w:pPr>
        <w:pStyle w:val="BodyText"/>
        <w:rPr>
          <w:rFonts w:ascii="Font Awesome 6 Free Solid"/>
          <w:b/>
        </w:rPr>
      </w:pPr>
    </w:p>
    <w:p w14:paraId="7110CB2B" w14:textId="77777777" w:rsidR="004D5005" w:rsidRDefault="004D5005">
      <w:pPr>
        <w:pStyle w:val="BodyText"/>
        <w:rPr>
          <w:rFonts w:ascii="Font Awesome 6 Free Solid"/>
          <w:b/>
        </w:rPr>
      </w:pPr>
    </w:p>
    <w:p w14:paraId="2C4F1181" w14:textId="77777777" w:rsidR="004D5005" w:rsidRDefault="004D5005">
      <w:pPr>
        <w:pStyle w:val="BodyText"/>
        <w:rPr>
          <w:rFonts w:ascii="Font Awesome 6 Free Solid"/>
          <w:b/>
        </w:rPr>
      </w:pPr>
    </w:p>
    <w:p w14:paraId="705F5674" w14:textId="77777777" w:rsidR="004D5005" w:rsidRDefault="004D5005">
      <w:pPr>
        <w:pStyle w:val="BodyText"/>
        <w:rPr>
          <w:rFonts w:ascii="Font Awesome 6 Free Solid"/>
          <w:b/>
        </w:rPr>
      </w:pPr>
    </w:p>
    <w:p w14:paraId="1484A31E" w14:textId="77777777" w:rsidR="004D5005" w:rsidRDefault="004D5005">
      <w:pPr>
        <w:pStyle w:val="BodyText"/>
        <w:rPr>
          <w:rFonts w:ascii="Font Awesome 6 Free Solid"/>
          <w:b/>
        </w:rPr>
      </w:pPr>
    </w:p>
    <w:p w14:paraId="3F727CDB" w14:textId="77777777" w:rsidR="004D5005" w:rsidRDefault="004D5005">
      <w:pPr>
        <w:pStyle w:val="BodyText"/>
        <w:rPr>
          <w:rFonts w:ascii="Font Awesome 6 Free Solid"/>
          <w:b/>
        </w:rPr>
      </w:pPr>
    </w:p>
    <w:p w14:paraId="262CB7ED" w14:textId="77777777" w:rsidR="004D5005" w:rsidRDefault="004D5005">
      <w:pPr>
        <w:pStyle w:val="BodyText"/>
        <w:rPr>
          <w:rFonts w:ascii="Font Awesome 6 Free Solid"/>
          <w:b/>
        </w:rPr>
      </w:pPr>
    </w:p>
    <w:p w14:paraId="1C98B4D3" w14:textId="77777777" w:rsidR="004D5005" w:rsidRDefault="004D5005">
      <w:pPr>
        <w:pStyle w:val="BodyText"/>
        <w:rPr>
          <w:rFonts w:ascii="Font Awesome 6 Free Solid"/>
          <w:b/>
        </w:rPr>
      </w:pPr>
    </w:p>
    <w:p w14:paraId="295DBF32" w14:textId="77777777" w:rsidR="004D5005" w:rsidRDefault="004D5005">
      <w:pPr>
        <w:pStyle w:val="BodyText"/>
        <w:rPr>
          <w:rFonts w:ascii="Font Awesome 6 Free Solid"/>
          <w:b/>
        </w:rPr>
      </w:pPr>
    </w:p>
    <w:p w14:paraId="0C7CB204" w14:textId="77777777" w:rsidR="004D5005" w:rsidRDefault="004D5005">
      <w:pPr>
        <w:pStyle w:val="BodyText"/>
        <w:rPr>
          <w:rFonts w:ascii="Font Awesome 6 Free Solid"/>
          <w:b/>
        </w:rPr>
      </w:pPr>
    </w:p>
    <w:p w14:paraId="26C5F68E" w14:textId="77777777" w:rsidR="004D5005" w:rsidRDefault="004D5005">
      <w:pPr>
        <w:pStyle w:val="BodyText"/>
        <w:rPr>
          <w:rFonts w:ascii="Font Awesome 6 Free Solid"/>
          <w:b/>
        </w:rPr>
      </w:pPr>
    </w:p>
    <w:p w14:paraId="13907AC8" w14:textId="77777777" w:rsidR="004D5005" w:rsidRDefault="004D5005">
      <w:pPr>
        <w:pStyle w:val="BodyText"/>
        <w:rPr>
          <w:rFonts w:ascii="Font Awesome 6 Free Solid"/>
          <w:b/>
        </w:rPr>
      </w:pPr>
    </w:p>
    <w:p w14:paraId="28C3124A" w14:textId="77777777" w:rsidR="004D5005" w:rsidRDefault="004D5005">
      <w:pPr>
        <w:pStyle w:val="BodyText"/>
        <w:rPr>
          <w:rFonts w:ascii="Font Awesome 6 Free Solid"/>
          <w:b/>
        </w:rPr>
      </w:pPr>
    </w:p>
    <w:p w14:paraId="5EA16D3C" w14:textId="77777777" w:rsidR="004D5005" w:rsidRDefault="004D5005">
      <w:pPr>
        <w:pStyle w:val="BodyText"/>
        <w:rPr>
          <w:rFonts w:ascii="Font Awesome 6 Free Solid"/>
          <w:b/>
        </w:rPr>
      </w:pPr>
    </w:p>
    <w:p w14:paraId="71E87428" w14:textId="77777777" w:rsidR="004D5005" w:rsidRDefault="004D5005">
      <w:pPr>
        <w:pStyle w:val="BodyText"/>
        <w:rPr>
          <w:rFonts w:ascii="Font Awesome 6 Free Solid"/>
          <w:b/>
        </w:rPr>
      </w:pPr>
    </w:p>
    <w:p w14:paraId="7DBD08CE" w14:textId="77777777" w:rsidR="004D5005" w:rsidRDefault="004D5005">
      <w:pPr>
        <w:pStyle w:val="BodyText"/>
        <w:rPr>
          <w:rFonts w:ascii="Font Awesome 6 Free Solid"/>
          <w:b/>
        </w:rPr>
      </w:pPr>
    </w:p>
    <w:p w14:paraId="5807C4CA" w14:textId="77777777" w:rsidR="004D5005" w:rsidRDefault="004D5005">
      <w:pPr>
        <w:pStyle w:val="BodyText"/>
        <w:rPr>
          <w:rFonts w:ascii="Font Awesome 6 Free Solid"/>
          <w:b/>
        </w:rPr>
      </w:pPr>
    </w:p>
    <w:p w14:paraId="3D156043" w14:textId="77777777" w:rsidR="004D5005" w:rsidRDefault="004D5005">
      <w:pPr>
        <w:pStyle w:val="BodyText"/>
        <w:rPr>
          <w:rFonts w:ascii="Font Awesome 6 Free Solid"/>
          <w:b/>
        </w:rPr>
      </w:pPr>
    </w:p>
    <w:p w14:paraId="781AACE0" w14:textId="77777777" w:rsidR="004D5005" w:rsidRDefault="004D5005">
      <w:pPr>
        <w:pStyle w:val="BodyText"/>
        <w:rPr>
          <w:rFonts w:ascii="Font Awesome 6 Free Solid"/>
          <w:b/>
        </w:rPr>
      </w:pPr>
    </w:p>
    <w:p w14:paraId="3266F29B" w14:textId="77777777" w:rsidR="004D5005" w:rsidRDefault="004D5005">
      <w:pPr>
        <w:pStyle w:val="BodyText"/>
        <w:rPr>
          <w:rFonts w:ascii="Font Awesome 6 Free Solid"/>
          <w:b/>
        </w:rPr>
      </w:pPr>
    </w:p>
    <w:p w14:paraId="3275E712" w14:textId="77777777" w:rsidR="004D5005" w:rsidRDefault="004D5005">
      <w:pPr>
        <w:pStyle w:val="BodyText"/>
        <w:rPr>
          <w:rFonts w:ascii="Font Awesome 6 Free Solid"/>
          <w:b/>
        </w:rPr>
      </w:pPr>
    </w:p>
    <w:p w14:paraId="702E714E" w14:textId="77777777" w:rsidR="004D5005" w:rsidRDefault="004D5005">
      <w:pPr>
        <w:pStyle w:val="BodyText"/>
        <w:rPr>
          <w:rFonts w:ascii="Font Awesome 6 Free Solid"/>
          <w:b/>
        </w:rPr>
      </w:pPr>
    </w:p>
    <w:p w14:paraId="40BDC063" w14:textId="77777777" w:rsidR="004D5005" w:rsidRDefault="004D5005">
      <w:pPr>
        <w:pStyle w:val="BodyText"/>
        <w:rPr>
          <w:rFonts w:ascii="Font Awesome 6 Free Solid"/>
          <w:b/>
        </w:rPr>
      </w:pPr>
    </w:p>
    <w:p w14:paraId="4A8A63F7" w14:textId="77777777" w:rsidR="004D5005" w:rsidRDefault="004D5005">
      <w:pPr>
        <w:pStyle w:val="BodyText"/>
        <w:rPr>
          <w:rFonts w:ascii="Font Awesome 6 Free Solid"/>
          <w:b/>
        </w:rPr>
      </w:pPr>
    </w:p>
    <w:p w14:paraId="3A29D7F1" w14:textId="77777777" w:rsidR="004D5005" w:rsidRDefault="004D5005">
      <w:pPr>
        <w:pStyle w:val="BodyText"/>
        <w:rPr>
          <w:rFonts w:ascii="Font Awesome 6 Free Solid"/>
          <w:b/>
        </w:rPr>
      </w:pPr>
    </w:p>
    <w:p w14:paraId="724E10E3" w14:textId="77777777" w:rsidR="004D5005" w:rsidRDefault="004D5005">
      <w:pPr>
        <w:pStyle w:val="BodyText"/>
        <w:rPr>
          <w:rFonts w:ascii="Font Awesome 6 Free Solid"/>
          <w:b/>
        </w:rPr>
      </w:pPr>
    </w:p>
    <w:p w14:paraId="37EADA96" w14:textId="77777777" w:rsidR="004D5005" w:rsidRDefault="004D5005">
      <w:pPr>
        <w:pStyle w:val="BodyText"/>
        <w:rPr>
          <w:rFonts w:ascii="Font Awesome 6 Free Solid"/>
          <w:b/>
        </w:rPr>
      </w:pPr>
    </w:p>
    <w:p w14:paraId="47D08BBA" w14:textId="77777777" w:rsidR="004D5005" w:rsidRDefault="004D5005">
      <w:pPr>
        <w:pStyle w:val="BodyText"/>
        <w:rPr>
          <w:rFonts w:ascii="Font Awesome 6 Free Solid"/>
          <w:b/>
        </w:rPr>
      </w:pPr>
    </w:p>
    <w:p w14:paraId="268D333E" w14:textId="77777777" w:rsidR="004D5005" w:rsidRDefault="004D5005">
      <w:pPr>
        <w:pStyle w:val="BodyText"/>
        <w:rPr>
          <w:rFonts w:ascii="Font Awesome 6 Free Solid"/>
          <w:b/>
        </w:rPr>
      </w:pPr>
    </w:p>
    <w:p w14:paraId="11F38EBE" w14:textId="77777777" w:rsidR="004D5005" w:rsidRDefault="004D5005">
      <w:pPr>
        <w:pStyle w:val="BodyText"/>
        <w:rPr>
          <w:rFonts w:ascii="Font Awesome 6 Free Solid"/>
          <w:b/>
        </w:rPr>
      </w:pPr>
    </w:p>
    <w:p w14:paraId="47B7D1DC" w14:textId="77777777" w:rsidR="004D5005" w:rsidRDefault="004D5005">
      <w:pPr>
        <w:pStyle w:val="BodyText"/>
        <w:rPr>
          <w:rFonts w:ascii="Font Awesome 6 Free Solid"/>
          <w:b/>
        </w:rPr>
      </w:pPr>
    </w:p>
    <w:p w14:paraId="71FABFA8" w14:textId="77777777" w:rsidR="004D5005" w:rsidRDefault="004D5005">
      <w:pPr>
        <w:pStyle w:val="BodyText"/>
        <w:rPr>
          <w:rFonts w:ascii="Font Awesome 6 Free Solid"/>
          <w:b/>
        </w:rPr>
      </w:pPr>
    </w:p>
    <w:p w14:paraId="3B978EF6" w14:textId="77777777" w:rsidR="004D5005" w:rsidRDefault="004D5005">
      <w:pPr>
        <w:pStyle w:val="BodyText"/>
        <w:rPr>
          <w:rFonts w:ascii="Font Awesome 6 Free Solid"/>
          <w:b/>
        </w:rPr>
      </w:pPr>
    </w:p>
    <w:p w14:paraId="405441D1" w14:textId="77777777" w:rsidR="004D5005" w:rsidRDefault="004D5005">
      <w:pPr>
        <w:pStyle w:val="BodyText"/>
        <w:rPr>
          <w:rFonts w:ascii="Font Awesome 6 Free Solid"/>
          <w:b/>
        </w:rPr>
      </w:pPr>
    </w:p>
    <w:p w14:paraId="7B6DCF94" w14:textId="77777777" w:rsidR="004D5005" w:rsidRDefault="004D5005">
      <w:pPr>
        <w:pStyle w:val="BodyText"/>
        <w:rPr>
          <w:rFonts w:ascii="Font Awesome 6 Free Solid"/>
          <w:b/>
        </w:rPr>
      </w:pPr>
    </w:p>
    <w:p w14:paraId="3EC16D1B" w14:textId="77777777" w:rsidR="004D5005" w:rsidRDefault="004D5005">
      <w:pPr>
        <w:pStyle w:val="BodyText"/>
        <w:rPr>
          <w:rFonts w:ascii="Font Awesome 6 Free Solid"/>
          <w:b/>
        </w:rPr>
      </w:pPr>
    </w:p>
    <w:p w14:paraId="1D8386E4" w14:textId="77777777" w:rsidR="004D5005" w:rsidRDefault="004D5005">
      <w:pPr>
        <w:pStyle w:val="BodyText"/>
        <w:rPr>
          <w:rFonts w:ascii="Font Awesome 6 Free Solid"/>
          <w:b/>
        </w:rPr>
      </w:pPr>
    </w:p>
    <w:p w14:paraId="59DAA9C0" w14:textId="77777777" w:rsidR="004D5005" w:rsidRDefault="004D5005">
      <w:pPr>
        <w:pStyle w:val="BodyText"/>
        <w:rPr>
          <w:rFonts w:ascii="Font Awesome 6 Free Solid"/>
          <w:b/>
        </w:rPr>
      </w:pPr>
    </w:p>
    <w:p w14:paraId="34AF0B2F" w14:textId="77777777" w:rsidR="004D5005" w:rsidRDefault="004D5005">
      <w:pPr>
        <w:pStyle w:val="BodyText"/>
        <w:rPr>
          <w:rFonts w:ascii="Font Awesome 6 Free Solid"/>
          <w:b/>
        </w:rPr>
      </w:pPr>
    </w:p>
    <w:p w14:paraId="3A4CDB26" w14:textId="77777777" w:rsidR="004D5005" w:rsidRDefault="004D5005">
      <w:pPr>
        <w:pStyle w:val="BodyText"/>
        <w:rPr>
          <w:rFonts w:ascii="Font Awesome 6 Free Solid"/>
          <w:b/>
        </w:rPr>
      </w:pPr>
    </w:p>
    <w:p w14:paraId="318008D0" w14:textId="77777777" w:rsidR="004D5005" w:rsidRDefault="004D5005">
      <w:pPr>
        <w:pStyle w:val="BodyText"/>
        <w:rPr>
          <w:rFonts w:ascii="Font Awesome 6 Free Solid"/>
          <w:b/>
        </w:rPr>
      </w:pPr>
    </w:p>
    <w:p w14:paraId="17DEDC65" w14:textId="77777777" w:rsidR="004D5005" w:rsidRDefault="004D5005">
      <w:pPr>
        <w:pStyle w:val="BodyText"/>
        <w:rPr>
          <w:rFonts w:ascii="Font Awesome 6 Free Solid"/>
          <w:b/>
        </w:rPr>
      </w:pPr>
    </w:p>
    <w:p w14:paraId="5BB9D772" w14:textId="77777777" w:rsidR="004D5005" w:rsidRDefault="004D5005">
      <w:pPr>
        <w:pStyle w:val="BodyText"/>
        <w:rPr>
          <w:rFonts w:ascii="Font Awesome 6 Free Solid"/>
          <w:b/>
        </w:rPr>
      </w:pPr>
    </w:p>
    <w:p w14:paraId="038B1892" w14:textId="77777777" w:rsidR="004D5005" w:rsidRDefault="004D5005">
      <w:pPr>
        <w:pStyle w:val="BodyText"/>
        <w:rPr>
          <w:rFonts w:ascii="Font Awesome 6 Free Solid"/>
          <w:b/>
        </w:rPr>
      </w:pPr>
    </w:p>
    <w:p w14:paraId="0A3A3896" w14:textId="77777777" w:rsidR="004D5005" w:rsidRDefault="004D5005">
      <w:pPr>
        <w:pStyle w:val="BodyText"/>
        <w:rPr>
          <w:rFonts w:ascii="Font Awesome 6 Free Solid"/>
          <w:b/>
        </w:rPr>
      </w:pPr>
    </w:p>
    <w:p w14:paraId="76999806" w14:textId="77777777" w:rsidR="004D5005" w:rsidRDefault="004D5005">
      <w:pPr>
        <w:pStyle w:val="BodyText"/>
        <w:rPr>
          <w:rFonts w:ascii="Font Awesome 6 Free Solid"/>
          <w:b/>
        </w:rPr>
      </w:pPr>
    </w:p>
    <w:p w14:paraId="7D6A0D98" w14:textId="77777777" w:rsidR="004D5005" w:rsidRDefault="004D5005">
      <w:pPr>
        <w:pStyle w:val="BodyText"/>
        <w:rPr>
          <w:rFonts w:ascii="Font Awesome 6 Free Solid"/>
          <w:b/>
        </w:rPr>
      </w:pPr>
    </w:p>
    <w:p w14:paraId="68988451" w14:textId="77777777" w:rsidR="004D5005" w:rsidRDefault="004D5005">
      <w:pPr>
        <w:pStyle w:val="BodyText"/>
        <w:spacing w:before="32"/>
        <w:rPr>
          <w:rFonts w:ascii="Font Awesome 6 Free Solid"/>
          <w:b/>
        </w:rPr>
      </w:pPr>
    </w:p>
    <w:p w14:paraId="3E18FA42" w14:textId="77777777" w:rsidR="004D5005" w:rsidRPr="009062A1" w:rsidRDefault="004176EF">
      <w:pPr>
        <w:pStyle w:val="BodyText"/>
        <w:tabs>
          <w:tab w:val="left" w:pos="1060"/>
          <w:tab w:val="left" w:pos="22383"/>
          <w:tab w:val="left" w:pos="22719"/>
        </w:tabs>
        <w:ind w:left="107"/>
        <w:rPr>
          <w:rFonts w:ascii="Font Awesome 6 Free Solid" w:hAnsi="Font Awesome 6 Free Solid"/>
          <w:b/>
          <w:color w:val="4D4D4D"/>
          <w:sz w:val="26"/>
        </w:rPr>
      </w:pPr>
      <w:r w:rsidRPr="009062A1">
        <w:rPr>
          <w:rFonts w:ascii="Font Awesome 6 Free Solid" w:hAnsi="Font Awesome 6 Free Solid"/>
          <w:b/>
          <w:color w:val="4D4D4D"/>
          <w:spacing w:val="-10"/>
          <w:sz w:val="26"/>
        </w:rPr>
        <w:t></w:t>
      </w:r>
      <w:r w:rsidRPr="009062A1">
        <w:rPr>
          <w:rFonts w:ascii="Font Awesome 6 Free Solid" w:hAnsi="Font Awesome 6 Free Solid"/>
          <w:b/>
          <w:color w:val="4D4D4D"/>
          <w:sz w:val="26"/>
        </w:rPr>
        <w:tab/>
      </w:r>
      <w:r w:rsidRPr="009062A1">
        <w:rPr>
          <w:color w:val="4D4D4D"/>
          <w:position w:val="2"/>
        </w:rPr>
        <w:t>C</w:t>
      </w:r>
      <w:r w:rsidRPr="009062A1">
        <w:rPr>
          <w:color w:val="4D4D4D"/>
          <w:spacing w:val="11"/>
          <w:position w:val="2"/>
        </w:rPr>
        <w:t xml:space="preserve"> </w:t>
      </w:r>
      <w:r w:rsidRPr="009062A1">
        <w:rPr>
          <w:color w:val="4D4D4D"/>
          <w:spacing w:val="12"/>
          <w:position w:val="2"/>
        </w:rPr>
        <w:t>O</w:t>
      </w:r>
      <w:r w:rsidRPr="009062A1">
        <w:rPr>
          <w:color w:val="4D4D4D"/>
          <w:position w:val="2"/>
        </w:rPr>
        <w:t xml:space="preserve"> </w:t>
      </w:r>
      <w:r w:rsidRPr="009062A1">
        <w:rPr>
          <w:color w:val="4D4D4D"/>
          <w:spacing w:val="12"/>
          <w:position w:val="2"/>
        </w:rPr>
        <w:t>D</w:t>
      </w:r>
      <w:r w:rsidRPr="009062A1">
        <w:rPr>
          <w:color w:val="4D4D4D"/>
          <w:position w:val="2"/>
        </w:rPr>
        <w:t xml:space="preserve"> E</w:t>
      </w:r>
      <w:r w:rsidRPr="009062A1">
        <w:rPr>
          <w:color w:val="4D4D4D"/>
          <w:spacing w:val="57"/>
          <w:w w:val="150"/>
          <w:position w:val="2"/>
        </w:rPr>
        <w:t xml:space="preserve"> </w:t>
      </w:r>
      <w:r w:rsidRPr="009062A1">
        <w:rPr>
          <w:color w:val="4D4D4D"/>
          <w:spacing w:val="12"/>
          <w:position w:val="2"/>
        </w:rPr>
        <w:t>O</w:t>
      </w:r>
      <w:r w:rsidRPr="009062A1">
        <w:rPr>
          <w:color w:val="4D4D4D"/>
          <w:position w:val="2"/>
        </w:rPr>
        <w:t xml:space="preserve"> F</w:t>
      </w:r>
      <w:r w:rsidRPr="009062A1">
        <w:rPr>
          <w:color w:val="4D4D4D"/>
          <w:spacing w:val="57"/>
          <w:w w:val="150"/>
          <w:position w:val="2"/>
        </w:rPr>
        <w:t xml:space="preserve"> </w:t>
      </w:r>
      <w:r w:rsidRPr="009062A1">
        <w:rPr>
          <w:color w:val="4D4D4D"/>
          <w:position w:val="2"/>
        </w:rPr>
        <w:t>G</w:t>
      </w:r>
      <w:r w:rsidRPr="009062A1">
        <w:rPr>
          <w:color w:val="4D4D4D"/>
          <w:spacing w:val="12"/>
          <w:position w:val="2"/>
        </w:rPr>
        <w:t xml:space="preserve"> O</w:t>
      </w:r>
      <w:r w:rsidRPr="009062A1">
        <w:rPr>
          <w:color w:val="4D4D4D"/>
          <w:position w:val="2"/>
        </w:rPr>
        <w:t xml:space="preserve"> </w:t>
      </w:r>
      <w:proofErr w:type="spellStart"/>
      <w:r w:rsidRPr="009062A1">
        <w:rPr>
          <w:color w:val="4D4D4D"/>
          <w:spacing w:val="12"/>
          <w:position w:val="2"/>
        </w:rPr>
        <w:t>O</w:t>
      </w:r>
      <w:proofErr w:type="spellEnd"/>
      <w:r w:rsidRPr="009062A1">
        <w:rPr>
          <w:color w:val="4D4D4D"/>
          <w:position w:val="2"/>
        </w:rPr>
        <w:t xml:space="preserve"> D</w:t>
      </w:r>
      <w:r w:rsidRPr="009062A1">
        <w:rPr>
          <w:color w:val="4D4D4D"/>
          <w:spacing w:val="58"/>
          <w:w w:val="150"/>
          <w:position w:val="2"/>
        </w:rPr>
        <w:t xml:space="preserve"> </w:t>
      </w:r>
      <w:r w:rsidRPr="009062A1">
        <w:rPr>
          <w:color w:val="4D4D4D"/>
          <w:position w:val="2"/>
        </w:rPr>
        <w:t>G</w:t>
      </w:r>
      <w:r w:rsidRPr="009062A1">
        <w:rPr>
          <w:color w:val="4D4D4D"/>
          <w:spacing w:val="12"/>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C</w:t>
      </w:r>
      <w:r w:rsidRPr="009062A1">
        <w:rPr>
          <w:color w:val="4D4D4D"/>
          <w:position w:val="2"/>
        </w:rPr>
        <w:t xml:space="preserve"> E</w:t>
      </w:r>
      <w:r w:rsidRPr="009062A1">
        <w:rPr>
          <w:color w:val="4D4D4D"/>
          <w:spacing w:val="57"/>
          <w:w w:val="150"/>
          <w:position w:val="2"/>
        </w:rPr>
        <w:t xml:space="preserve"> </w:t>
      </w:r>
      <w:r w:rsidRPr="009062A1">
        <w:rPr>
          <w:color w:val="4D4D4D"/>
          <w:position w:val="2"/>
        </w:rPr>
        <w:t>-</w:t>
      </w:r>
      <w:r w:rsidRPr="009062A1">
        <w:rPr>
          <w:color w:val="4D4D4D"/>
          <w:spacing w:val="58"/>
          <w:w w:val="150"/>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H</w:t>
      </w:r>
      <w:r w:rsidRPr="009062A1">
        <w:rPr>
          <w:color w:val="4D4D4D"/>
          <w:position w:val="2"/>
        </w:rPr>
        <w:t xml:space="preserve"> E</w:t>
      </w:r>
      <w:r w:rsidRPr="009062A1">
        <w:rPr>
          <w:color w:val="4D4D4D"/>
          <w:spacing w:val="11"/>
          <w:position w:val="2"/>
        </w:rPr>
        <w:t xml:space="preserve"> </w:t>
      </w:r>
      <w:r w:rsidRPr="009062A1">
        <w:rPr>
          <w:color w:val="4D4D4D"/>
          <w:spacing w:val="12"/>
          <w:position w:val="2"/>
        </w:rPr>
        <w:t>C</w:t>
      </w:r>
      <w:r w:rsidRPr="009062A1">
        <w:rPr>
          <w:color w:val="4D4D4D"/>
          <w:position w:val="2"/>
        </w:rPr>
        <w:t xml:space="preserve"> </w:t>
      </w:r>
      <w:r w:rsidRPr="009062A1">
        <w:rPr>
          <w:color w:val="4D4D4D"/>
          <w:spacing w:val="12"/>
          <w:position w:val="2"/>
        </w:rPr>
        <w:t>K</w:t>
      </w:r>
      <w:r w:rsidRPr="009062A1">
        <w:rPr>
          <w:color w:val="4D4D4D"/>
          <w:position w:val="2"/>
        </w:rPr>
        <w:t xml:space="preserve"> </w:t>
      </w:r>
      <w:r w:rsidRPr="009062A1">
        <w:rPr>
          <w:color w:val="4D4D4D"/>
          <w:spacing w:val="12"/>
          <w:position w:val="2"/>
        </w:rPr>
        <w:t>L</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S</w:t>
      </w:r>
      <w:r w:rsidRPr="009062A1">
        <w:rPr>
          <w:color w:val="4D4D4D"/>
          <w:position w:val="2"/>
        </w:rPr>
        <w:t xml:space="preserve"> T</w:t>
      </w:r>
      <w:r w:rsidRPr="009062A1">
        <w:rPr>
          <w:color w:val="4D4D4D"/>
          <w:spacing w:val="57"/>
          <w:w w:val="150"/>
          <w:position w:val="2"/>
        </w:rPr>
        <w:t xml:space="preserve"> </w:t>
      </w:r>
      <w:r w:rsidRPr="009062A1">
        <w:rPr>
          <w:color w:val="4D4D4D"/>
          <w:spacing w:val="12"/>
          <w:position w:val="2"/>
        </w:rPr>
        <w:t>F</w:t>
      </w:r>
      <w:r w:rsidRPr="009062A1">
        <w:rPr>
          <w:color w:val="4D4D4D"/>
          <w:position w:val="2"/>
        </w:rPr>
        <w:t xml:space="preserve"> </w:t>
      </w:r>
      <w:r w:rsidRPr="009062A1">
        <w:rPr>
          <w:color w:val="4D4D4D"/>
          <w:spacing w:val="12"/>
          <w:position w:val="2"/>
        </w:rPr>
        <w:t>O</w:t>
      </w:r>
      <w:r w:rsidRPr="009062A1">
        <w:rPr>
          <w:color w:val="4D4D4D"/>
          <w:spacing w:val="1"/>
          <w:position w:val="2"/>
        </w:rPr>
        <w:t xml:space="preserve"> </w:t>
      </w:r>
      <w:r w:rsidRPr="009062A1">
        <w:rPr>
          <w:color w:val="4D4D4D"/>
          <w:position w:val="2"/>
        </w:rPr>
        <w:t>R</w:t>
      </w:r>
      <w:r w:rsidRPr="009062A1">
        <w:rPr>
          <w:color w:val="4D4D4D"/>
          <w:spacing w:val="57"/>
          <w:w w:val="150"/>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N</w:t>
      </w:r>
      <w:r w:rsidRPr="009062A1">
        <w:rPr>
          <w:color w:val="4D4D4D"/>
          <w:spacing w:val="1"/>
          <w:position w:val="2"/>
        </w:rPr>
        <w:t xml:space="preserve"> </w:t>
      </w:r>
      <w:r w:rsidRPr="009062A1">
        <w:rPr>
          <w:color w:val="4D4D4D"/>
          <w:position w:val="2"/>
        </w:rPr>
        <w:t>T</w:t>
      </w:r>
      <w:r w:rsidRPr="009062A1">
        <w:rPr>
          <w:color w:val="4D4D4D"/>
          <w:spacing w:val="57"/>
          <w:w w:val="150"/>
          <w:position w:val="2"/>
        </w:rPr>
        <w:t xml:space="preserve"> </w:t>
      </w:r>
      <w:proofErr w:type="spellStart"/>
      <w:r w:rsidRPr="009062A1">
        <w:rPr>
          <w:color w:val="4D4D4D"/>
          <w:spacing w:val="12"/>
          <w:position w:val="2"/>
        </w:rPr>
        <w:t>T</w:t>
      </w:r>
      <w:proofErr w:type="spellEnd"/>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2"/>
          <w:position w:val="2"/>
        </w:rPr>
        <w:t>A</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N</w:t>
      </w:r>
      <w:r w:rsidRPr="009062A1">
        <w:rPr>
          <w:color w:val="4D4D4D"/>
          <w:position w:val="2"/>
        </w:rPr>
        <w:t xml:space="preserve"> G</w:t>
      </w:r>
      <w:r w:rsidRPr="009062A1">
        <w:rPr>
          <w:color w:val="4D4D4D"/>
          <w:spacing w:val="57"/>
          <w:w w:val="150"/>
          <w:position w:val="2"/>
        </w:rPr>
        <w:t xml:space="preserve"> </w:t>
      </w:r>
      <w:r w:rsidRPr="009062A1">
        <w:rPr>
          <w:color w:val="4D4D4D"/>
          <w:spacing w:val="12"/>
          <w:position w:val="2"/>
        </w:rPr>
        <w:t>P</w:t>
      </w:r>
      <w:r w:rsidRPr="009062A1">
        <w:rPr>
          <w:color w:val="4D4D4D"/>
          <w:position w:val="2"/>
        </w:rPr>
        <w:t xml:space="preserve"> </w:t>
      </w:r>
      <w:r w:rsidRPr="009062A1">
        <w:rPr>
          <w:color w:val="4D4D4D"/>
          <w:spacing w:val="12"/>
          <w:position w:val="2"/>
        </w:rPr>
        <w:t>R</w:t>
      </w:r>
      <w:r w:rsidRPr="009062A1">
        <w:rPr>
          <w:color w:val="4D4D4D"/>
          <w:spacing w:val="1"/>
          <w:position w:val="2"/>
        </w:rPr>
        <w:t xml:space="preserve"> </w:t>
      </w:r>
      <w:r w:rsidRPr="009062A1">
        <w:rPr>
          <w:color w:val="4D4D4D"/>
          <w:position w:val="2"/>
        </w:rPr>
        <w:t>O</w:t>
      </w:r>
      <w:r w:rsidRPr="009062A1">
        <w:rPr>
          <w:color w:val="4D4D4D"/>
          <w:spacing w:val="11"/>
          <w:position w:val="2"/>
        </w:rPr>
        <w:t xml:space="preserve"> </w:t>
      </w:r>
      <w:r w:rsidRPr="009062A1">
        <w:rPr>
          <w:color w:val="4D4D4D"/>
          <w:spacing w:val="12"/>
          <w:position w:val="2"/>
        </w:rPr>
        <w:t>V</w:t>
      </w:r>
      <w:r w:rsidRPr="009062A1">
        <w:rPr>
          <w:color w:val="4D4D4D"/>
          <w:position w:val="2"/>
        </w:rPr>
        <w:t xml:space="preserve"> </w:t>
      </w:r>
      <w:r w:rsidRPr="009062A1">
        <w:rPr>
          <w:color w:val="4D4D4D"/>
          <w:spacing w:val="12"/>
          <w:position w:val="2"/>
        </w:rPr>
        <w:t>I</w:t>
      </w:r>
      <w:r w:rsidRPr="009062A1">
        <w:rPr>
          <w:color w:val="4D4D4D"/>
          <w:position w:val="2"/>
        </w:rPr>
        <w:t xml:space="preserve"> </w:t>
      </w:r>
      <w:r w:rsidRPr="009062A1">
        <w:rPr>
          <w:color w:val="4D4D4D"/>
          <w:spacing w:val="12"/>
          <w:position w:val="2"/>
        </w:rPr>
        <w:t>D</w:t>
      </w:r>
      <w:r w:rsidRPr="009062A1">
        <w:rPr>
          <w:color w:val="4D4D4D"/>
          <w:position w:val="2"/>
        </w:rPr>
        <w:t xml:space="preserve"> </w:t>
      </w:r>
      <w:r w:rsidRPr="009062A1">
        <w:rPr>
          <w:color w:val="4D4D4D"/>
          <w:spacing w:val="12"/>
          <w:position w:val="2"/>
        </w:rPr>
        <w:t>E</w:t>
      </w:r>
      <w:r w:rsidRPr="009062A1">
        <w:rPr>
          <w:color w:val="4D4D4D"/>
          <w:position w:val="2"/>
        </w:rPr>
        <w:t xml:space="preserve"> </w:t>
      </w:r>
      <w:r w:rsidRPr="009062A1">
        <w:rPr>
          <w:color w:val="4D4D4D"/>
          <w:spacing w:val="12"/>
          <w:position w:val="2"/>
        </w:rPr>
        <w:t>R</w:t>
      </w:r>
      <w:r w:rsidRPr="009062A1">
        <w:rPr>
          <w:color w:val="4D4D4D"/>
          <w:position w:val="2"/>
        </w:rPr>
        <w:t xml:space="preserve"> </w:t>
      </w:r>
      <w:r w:rsidRPr="009062A1">
        <w:rPr>
          <w:color w:val="4D4D4D"/>
          <w:spacing w:val="-10"/>
          <w:position w:val="2"/>
        </w:rPr>
        <w:t>S</w:t>
      </w:r>
      <w:r w:rsidRPr="009062A1">
        <w:rPr>
          <w:color w:val="4D4D4D"/>
          <w:position w:val="2"/>
        </w:rPr>
        <w:tab/>
      </w:r>
      <w:r w:rsidRPr="009062A1">
        <w:rPr>
          <w:color w:val="4D4D4D"/>
          <w:spacing w:val="-10"/>
          <w:position w:val="3"/>
        </w:rPr>
        <w:t>9</w:t>
      </w:r>
      <w:r w:rsidRPr="009062A1">
        <w:rPr>
          <w:color w:val="4D4D4D"/>
          <w:position w:val="3"/>
        </w:rPr>
        <w:tab/>
      </w:r>
      <w:r w:rsidRPr="009062A1">
        <w:rPr>
          <w:rFonts w:ascii="Font Awesome 6 Free Solid" w:hAnsi="Font Awesome 6 Free Solid"/>
          <w:b/>
          <w:color w:val="4D4D4D"/>
          <w:spacing w:val="-10"/>
          <w:sz w:val="26"/>
        </w:rPr>
        <w:t></w:t>
      </w:r>
    </w:p>
    <w:p w14:paraId="5F457FDB" w14:textId="77777777" w:rsidR="004D5005" w:rsidRPr="009062A1" w:rsidRDefault="004D5005">
      <w:pPr>
        <w:rPr>
          <w:rFonts w:ascii="Font Awesome 6 Free Solid" w:hAnsi="Font Awesome 6 Free Solid"/>
          <w:color w:val="4D4D4D"/>
          <w:sz w:val="26"/>
        </w:rPr>
        <w:sectPr w:rsidR="004D5005" w:rsidRPr="009062A1">
          <w:pgSz w:w="23820" w:h="23820"/>
          <w:pgMar w:top="1320" w:right="440" w:bottom="0" w:left="300" w:header="720" w:footer="720" w:gutter="0"/>
          <w:cols w:space="720"/>
        </w:sectPr>
      </w:pPr>
    </w:p>
    <w:tbl>
      <w:tblPr>
        <w:tblW w:w="0" w:type="auto"/>
        <w:tblInd w:w="1070" w:type="dxa"/>
        <w:tblBorders>
          <w:top w:val="single" w:sz="8" w:space="0" w:color="780A8C"/>
          <w:left w:val="single" w:sz="8" w:space="0" w:color="780A8C"/>
          <w:bottom w:val="single" w:sz="8" w:space="0" w:color="780A8C"/>
          <w:right w:val="single" w:sz="8" w:space="0" w:color="780A8C"/>
          <w:insideH w:val="single" w:sz="8" w:space="0" w:color="780A8C"/>
          <w:insideV w:val="single" w:sz="8" w:space="0" w:color="780A8C"/>
        </w:tblBorders>
        <w:tblLayout w:type="fixed"/>
        <w:tblCellMar>
          <w:left w:w="0" w:type="dxa"/>
          <w:right w:w="0" w:type="dxa"/>
        </w:tblCellMar>
        <w:tblLook w:val="01E0" w:firstRow="1" w:lastRow="1" w:firstColumn="1" w:lastColumn="1" w:noHBand="0" w:noVBand="0"/>
      </w:tblPr>
      <w:tblGrid>
        <w:gridCol w:w="10205"/>
        <w:gridCol w:w="3629"/>
        <w:gridCol w:w="3629"/>
        <w:gridCol w:w="3629"/>
      </w:tblGrid>
      <w:tr w:rsidR="009062A1" w:rsidRPr="009062A1" w14:paraId="3E538477" w14:textId="77777777">
        <w:trPr>
          <w:trHeight w:val="1076"/>
        </w:trPr>
        <w:tc>
          <w:tcPr>
            <w:tcW w:w="10205" w:type="dxa"/>
            <w:shd w:val="clear" w:color="auto" w:fill="95288A"/>
          </w:tcPr>
          <w:p w14:paraId="0846D226" w14:textId="77777777" w:rsidR="004D5005" w:rsidRPr="009062A1" w:rsidRDefault="004176EF">
            <w:pPr>
              <w:pStyle w:val="TableParagraph"/>
              <w:spacing w:before="114"/>
              <w:ind w:left="170"/>
              <w:rPr>
                <w:rFonts w:ascii="Museo Sans 900"/>
                <w:b/>
                <w:color w:val="FFFFFF" w:themeColor="background1"/>
                <w:sz w:val="24"/>
              </w:rPr>
            </w:pPr>
            <w:bookmarkStart w:id="12" w:name="Theme_7:_Effective_Governance_Demonstrat"/>
            <w:bookmarkStart w:id="13" w:name="_bookmark6"/>
            <w:bookmarkEnd w:id="12"/>
            <w:bookmarkEnd w:id="13"/>
            <w:r w:rsidRPr="009062A1">
              <w:rPr>
                <w:rFonts w:ascii="Museo Sans 900"/>
                <w:b/>
                <w:color w:val="FFFFFF" w:themeColor="background1"/>
                <w:sz w:val="24"/>
              </w:rPr>
              <w:lastRenderedPageBreak/>
              <w:t xml:space="preserve">THEME 7: EFFECTIVE </w:t>
            </w:r>
            <w:r w:rsidRPr="009062A1">
              <w:rPr>
                <w:rFonts w:ascii="Museo Sans 900"/>
                <w:b/>
                <w:color w:val="FFFFFF" w:themeColor="background1"/>
                <w:spacing w:val="-2"/>
                <w:sz w:val="24"/>
              </w:rPr>
              <w:t>GOVERNANCE</w:t>
            </w:r>
          </w:p>
          <w:p w14:paraId="1FF8AA43" w14:textId="77777777" w:rsidR="004D5005" w:rsidRPr="009062A1" w:rsidRDefault="004176EF">
            <w:pPr>
              <w:pStyle w:val="TableParagraph"/>
              <w:ind w:left="170"/>
              <w:rPr>
                <w:rFonts w:ascii="Museo Sans 900"/>
                <w:b/>
                <w:color w:val="4D4D4D"/>
                <w:sz w:val="24"/>
              </w:rPr>
            </w:pPr>
            <w:r w:rsidRPr="009062A1">
              <w:rPr>
                <w:rFonts w:ascii="Museo Sans 900"/>
                <w:b/>
                <w:color w:val="FFFFFF" w:themeColor="background1"/>
                <w:sz w:val="24"/>
              </w:rPr>
              <w:t>DEMONSTRATE</w:t>
            </w:r>
            <w:r w:rsidRPr="009062A1">
              <w:rPr>
                <w:rFonts w:ascii="Museo Sans 900"/>
                <w:b/>
                <w:color w:val="FFFFFF" w:themeColor="background1"/>
                <w:spacing w:val="-12"/>
                <w:sz w:val="24"/>
              </w:rPr>
              <w:t xml:space="preserve"> </w:t>
            </w:r>
            <w:r w:rsidRPr="009062A1">
              <w:rPr>
                <w:rFonts w:ascii="Museo Sans 900"/>
                <w:b/>
                <w:color w:val="FFFFFF" w:themeColor="background1"/>
                <w:sz w:val="24"/>
              </w:rPr>
              <w:t>EFFECTIVE</w:t>
            </w:r>
            <w:r w:rsidRPr="009062A1">
              <w:rPr>
                <w:rFonts w:ascii="Museo Sans 900"/>
                <w:b/>
                <w:color w:val="FFFFFF" w:themeColor="background1"/>
                <w:spacing w:val="-12"/>
                <w:sz w:val="24"/>
              </w:rPr>
              <w:t xml:space="preserve"> </w:t>
            </w:r>
            <w:r w:rsidRPr="009062A1">
              <w:rPr>
                <w:rFonts w:ascii="Museo Sans 900"/>
                <w:b/>
                <w:color w:val="FFFFFF" w:themeColor="background1"/>
                <w:sz w:val="24"/>
              </w:rPr>
              <w:t>GOVERNANCE</w:t>
            </w:r>
            <w:r w:rsidRPr="009062A1">
              <w:rPr>
                <w:rFonts w:ascii="Museo Sans 900"/>
                <w:b/>
                <w:color w:val="FFFFFF" w:themeColor="background1"/>
                <w:spacing w:val="-12"/>
                <w:sz w:val="24"/>
              </w:rPr>
              <w:t xml:space="preserve"> </w:t>
            </w:r>
            <w:r w:rsidRPr="009062A1">
              <w:rPr>
                <w:rFonts w:ascii="Museo Sans 900"/>
                <w:b/>
                <w:color w:val="FFFFFF" w:themeColor="background1"/>
                <w:sz w:val="24"/>
              </w:rPr>
              <w:t>ARRANGEMENTS,</w:t>
            </w:r>
            <w:r w:rsidRPr="009062A1">
              <w:rPr>
                <w:rFonts w:ascii="Museo Sans 900"/>
                <w:b/>
                <w:color w:val="FFFFFF" w:themeColor="background1"/>
                <w:spacing w:val="-12"/>
                <w:sz w:val="24"/>
              </w:rPr>
              <w:t xml:space="preserve"> </w:t>
            </w:r>
            <w:r w:rsidRPr="009062A1">
              <w:rPr>
                <w:rFonts w:ascii="Museo Sans 900"/>
                <w:b/>
                <w:color w:val="FFFFFF" w:themeColor="background1"/>
                <w:sz w:val="24"/>
              </w:rPr>
              <w:t>REGULARLY</w:t>
            </w:r>
            <w:r w:rsidRPr="009062A1">
              <w:rPr>
                <w:rFonts w:ascii="Museo Sans 900"/>
                <w:b/>
                <w:color w:val="FFFFFF" w:themeColor="background1"/>
                <w:spacing w:val="-12"/>
                <w:sz w:val="24"/>
              </w:rPr>
              <w:t xml:space="preserve"> </w:t>
            </w:r>
            <w:r w:rsidRPr="009062A1">
              <w:rPr>
                <w:rFonts w:ascii="Museo Sans 900"/>
                <w:b/>
                <w:color w:val="FFFFFF" w:themeColor="background1"/>
                <w:sz w:val="24"/>
              </w:rPr>
              <w:t>REVIEWING GOVERNANCE PERFORMANCE AND EFFECTIVENESS.</w:t>
            </w:r>
          </w:p>
        </w:tc>
        <w:tc>
          <w:tcPr>
            <w:tcW w:w="3629" w:type="dxa"/>
            <w:shd w:val="clear" w:color="auto" w:fill="95288A"/>
          </w:tcPr>
          <w:p w14:paraId="21A8977F" w14:textId="77777777" w:rsidR="004D5005" w:rsidRPr="009062A1" w:rsidRDefault="004D5005">
            <w:pPr>
              <w:pStyle w:val="TableParagraph"/>
              <w:spacing w:before="162"/>
              <w:rPr>
                <w:rFonts w:ascii="Font Awesome 6 Free Solid"/>
                <w:b/>
                <w:color w:val="FFFFFF" w:themeColor="background1"/>
                <w:sz w:val="24"/>
              </w:rPr>
            </w:pPr>
          </w:p>
          <w:p w14:paraId="5BC89DBB" w14:textId="77777777" w:rsidR="004D5005" w:rsidRPr="009062A1" w:rsidRDefault="004176EF">
            <w:pPr>
              <w:pStyle w:val="TableParagraph"/>
              <w:ind w:left="1232"/>
              <w:rPr>
                <w:rFonts w:ascii="Museo Sans 500"/>
                <w:color w:val="FFFFFF" w:themeColor="background1"/>
                <w:sz w:val="24"/>
              </w:rPr>
            </w:pPr>
            <w:r w:rsidRPr="009062A1">
              <w:rPr>
                <w:rFonts w:ascii="Museo Sans 500"/>
                <w:color w:val="FFFFFF" w:themeColor="background1"/>
                <w:spacing w:val="-2"/>
                <w:sz w:val="24"/>
              </w:rPr>
              <w:t>STRENGTH</w:t>
            </w:r>
          </w:p>
        </w:tc>
        <w:tc>
          <w:tcPr>
            <w:tcW w:w="3629" w:type="dxa"/>
            <w:shd w:val="clear" w:color="auto" w:fill="95288A"/>
          </w:tcPr>
          <w:p w14:paraId="3A57EA6C" w14:textId="77777777" w:rsidR="004D5005" w:rsidRPr="009062A1" w:rsidRDefault="004D5005">
            <w:pPr>
              <w:pStyle w:val="TableParagraph"/>
              <w:spacing w:before="162"/>
              <w:rPr>
                <w:rFonts w:ascii="Font Awesome 6 Free Solid"/>
                <w:b/>
                <w:color w:val="FFFFFF" w:themeColor="background1"/>
                <w:sz w:val="24"/>
              </w:rPr>
            </w:pPr>
          </w:p>
          <w:p w14:paraId="59C902C1" w14:textId="77777777" w:rsidR="004D5005" w:rsidRPr="009062A1" w:rsidRDefault="004176EF">
            <w:pPr>
              <w:pStyle w:val="TableParagraph"/>
              <w:ind w:left="1100"/>
              <w:rPr>
                <w:rFonts w:ascii="Museo Sans 500"/>
                <w:color w:val="FFFFFF" w:themeColor="background1"/>
                <w:sz w:val="24"/>
              </w:rPr>
            </w:pPr>
            <w:r w:rsidRPr="009062A1">
              <w:rPr>
                <w:rFonts w:ascii="Museo Sans 500"/>
                <w:color w:val="FFFFFF" w:themeColor="background1"/>
                <w:spacing w:val="-2"/>
                <w:sz w:val="24"/>
              </w:rPr>
              <w:t>WEAKNESSES</w:t>
            </w:r>
          </w:p>
        </w:tc>
        <w:tc>
          <w:tcPr>
            <w:tcW w:w="3629" w:type="dxa"/>
            <w:shd w:val="clear" w:color="auto" w:fill="95288A"/>
          </w:tcPr>
          <w:p w14:paraId="0F7B97EF" w14:textId="77777777" w:rsidR="004D5005" w:rsidRPr="009062A1" w:rsidRDefault="004D5005">
            <w:pPr>
              <w:pStyle w:val="TableParagraph"/>
              <w:spacing w:before="162"/>
              <w:rPr>
                <w:rFonts w:ascii="Font Awesome 6 Free Solid"/>
                <w:b/>
                <w:color w:val="FFFFFF" w:themeColor="background1"/>
                <w:sz w:val="24"/>
              </w:rPr>
            </w:pPr>
          </w:p>
          <w:p w14:paraId="13805BEE" w14:textId="77777777" w:rsidR="004D5005" w:rsidRPr="009062A1" w:rsidRDefault="004176EF">
            <w:pPr>
              <w:pStyle w:val="TableParagraph"/>
              <w:ind w:left="106"/>
              <w:jc w:val="center"/>
              <w:rPr>
                <w:rFonts w:ascii="Museo Sans 500"/>
                <w:color w:val="FFFFFF" w:themeColor="background1"/>
                <w:sz w:val="24"/>
              </w:rPr>
            </w:pPr>
            <w:r w:rsidRPr="009062A1">
              <w:rPr>
                <w:rFonts w:ascii="Museo Sans 500"/>
                <w:color w:val="FFFFFF" w:themeColor="background1"/>
                <w:spacing w:val="-2"/>
                <w:sz w:val="24"/>
              </w:rPr>
              <w:t>ACTIONS</w:t>
            </w:r>
          </w:p>
        </w:tc>
      </w:tr>
      <w:tr w:rsidR="004D5005" w14:paraId="1D261FD1" w14:textId="77777777">
        <w:trPr>
          <w:trHeight w:val="500"/>
        </w:trPr>
        <w:tc>
          <w:tcPr>
            <w:tcW w:w="10205" w:type="dxa"/>
            <w:shd w:val="clear" w:color="auto" w:fill="F48B3E"/>
          </w:tcPr>
          <w:p w14:paraId="250D9C41" w14:textId="77777777" w:rsidR="004D5005" w:rsidRDefault="004176EF">
            <w:pPr>
              <w:pStyle w:val="TableParagraph"/>
              <w:spacing w:before="114"/>
              <w:ind w:left="170"/>
              <w:rPr>
                <w:rFonts w:ascii="Museo Sans 900"/>
                <w:b/>
                <w:sz w:val="24"/>
              </w:rPr>
            </w:pPr>
            <w:r>
              <w:rPr>
                <w:rFonts w:ascii="Museo Sans 900"/>
                <w:b/>
                <w:color w:val="780A8C"/>
                <w:spacing w:val="-2"/>
                <w:sz w:val="24"/>
              </w:rPr>
              <w:t>PRINCIPLES:</w:t>
            </w:r>
          </w:p>
        </w:tc>
        <w:tc>
          <w:tcPr>
            <w:tcW w:w="3629" w:type="dxa"/>
            <w:shd w:val="clear" w:color="auto" w:fill="F48B3E"/>
          </w:tcPr>
          <w:p w14:paraId="163026FC" w14:textId="77777777" w:rsidR="004D5005" w:rsidRDefault="004D5005">
            <w:pPr>
              <w:pStyle w:val="TableParagraph"/>
              <w:rPr>
                <w:rFonts w:ascii="Times New Roman"/>
              </w:rPr>
            </w:pPr>
          </w:p>
        </w:tc>
        <w:tc>
          <w:tcPr>
            <w:tcW w:w="3629" w:type="dxa"/>
            <w:shd w:val="clear" w:color="auto" w:fill="F48B3E"/>
          </w:tcPr>
          <w:p w14:paraId="50543BF5" w14:textId="77777777" w:rsidR="004D5005" w:rsidRDefault="004D5005">
            <w:pPr>
              <w:pStyle w:val="TableParagraph"/>
              <w:rPr>
                <w:rFonts w:ascii="Times New Roman"/>
              </w:rPr>
            </w:pPr>
          </w:p>
        </w:tc>
        <w:tc>
          <w:tcPr>
            <w:tcW w:w="3629" w:type="dxa"/>
            <w:shd w:val="clear" w:color="auto" w:fill="F48B3E"/>
          </w:tcPr>
          <w:p w14:paraId="4A8CF880" w14:textId="77777777" w:rsidR="004D5005" w:rsidRDefault="004D5005">
            <w:pPr>
              <w:pStyle w:val="TableParagraph"/>
              <w:rPr>
                <w:rFonts w:ascii="Times New Roman"/>
              </w:rPr>
            </w:pPr>
          </w:p>
        </w:tc>
      </w:tr>
      <w:tr w:rsidR="004D5005" w14:paraId="70BDF533" w14:textId="77777777">
        <w:trPr>
          <w:trHeight w:val="666"/>
        </w:trPr>
        <w:tc>
          <w:tcPr>
            <w:tcW w:w="10205" w:type="dxa"/>
            <w:tcBorders>
              <w:left w:val="single" w:sz="6" w:space="0" w:color="780A8C"/>
              <w:bottom w:val="single" w:sz="6" w:space="0" w:color="780A8C"/>
              <w:right w:val="single" w:sz="6" w:space="0" w:color="780A8C"/>
            </w:tcBorders>
          </w:tcPr>
          <w:p w14:paraId="5A9F5C2E" w14:textId="77777777" w:rsidR="004D5005" w:rsidRDefault="004176EF">
            <w:pPr>
              <w:pStyle w:val="TableParagraph"/>
              <w:spacing w:before="82" w:line="213" w:lineRule="auto"/>
              <w:ind w:left="172" w:right="92"/>
            </w:pPr>
            <w:r>
              <w:rPr>
                <w:color w:val="333333"/>
              </w:rPr>
              <w:t>The</w:t>
            </w:r>
            <w:r>
              <w:rPr>
                <w:color w:val="333333"/>
                <w:spacing w:val="-4"/>
              </w:rPr>
              <w:t xml:space="preserve"> </w:t>
            </w:r>
            <w:r>
              <w:rPr>
                <w:color w:val="333333"/>
              </w:rPr>
              <w:t>board</w:t>
            </w:r>
            <w:r>
              <w:rPr>
                <w:color w:val="333333"/>
                <w:spacing w:val="-5"/>
              </w:rPr>
              <w:t xml:space="preserve"> </w:t>
            </w:r>
            <w:r>
              <w:rPr>
                <w:color w:val="333333"/>
              </w:rPr>
              <w:t>and</w:t>
            </w:r>
            <w:r>
              <w:rPr>
                <w:color w:val="333333"/>
                <w:spacing w:val="-5"/>
              </w:rPr>
              <w:t xml:space="preserve"> </w:t>
            </w:r>
            <w:r>
              <w:rPr>
                <w:color w:val="333333"/>
              </w:rPr>
              <w:t>its</w:t>
            </w:r>
            <w:r>
              <w:rPr>
                <w:color w:val="333333"/>
                <w:spacing w:val="-5"/>
              </w:rPr>
              <w:t xml:space="preserve"> </w:t>
            </w:r>
            <w:r>
              <w:rPr>
                <w:color w:val="333333"/>
              </w:rPr>
              <w:t>committees,</w:t>
            </w:r>
            <w:r>
              <w:rPr>
                <w:color w:val="333333"/>
                <w:spacing w:val="-4"/>
              </w:rPr>
              <w:t xml:space="preserve"> </w:t>
            </w:r>
            <w:r>
              <w:rPr>
                <w:color w:val="333333"/>
              </w:rPr>
              <w:t>where</w:t>
            </w:r>
            <w:r>
              <w:rPr>
                <w:color w:val="333333"/>
                <w:spacing w:val="-4"/>
              </w:rPr>
              <w:t xml:space="preserve"> </w:t>
            </w:r>
            <w:r>
              <w:rPr>
                <w:color w:val="333333"/>
              </w:rPr>
              <w:t>relevant,</w:t>
            </w:r>
            <w:r>
              <w:rPr>
                <w:color w:val="333333"/>
                <w:spacing w:val="-4"/>
              </w:rPr>
              <w:t xml:space="preserve"> </w:t>
            </w:r>
            <w:r>
              <w:rPr>
                <w:color w:val="333333"/>
              </w:rPr>
              <w:t>should</w:t>
            </w:r>
            <w:r>
              <w:rPr>
                <w:color w:val="333333"/>
                <w:spacing w:val="-5"/>
              </w:rPr>
              <w:t xml:space="preserve"> </w:t>
            </w:r>
            <w:r>
              <w:rPr>
                <w:color w:val="333333"/>
              </w:rPr>
              <w:t>have</w:t>
            </w:r>
            <w:r>
              <w:rPr>
                <w:color w:val="333333"/>
                <w:spacing w:val="-4"/>
              </w:rPr>
              <w:t xml:space="preserve"> </w:t>
            </w:r>
            <w:r>
              <w:rPr>
                <w:color w:val="333333"/>
              </w:rPr>
              <w:t>a</w:t>
            </w:r>
            <w:r>
              <w:rPr>
                <w:color w:val="333333"/>
                <w:spacing w:val="-5"/>
              </w:rPr>
              <w:t xml:space="preserve"> </w:t>
            </w:r>
            <w:r>
              <w:rPr>
                <w:color w:val="333333"/>
              </w:rPr>
              <w:t>balance</w:t>
            </w:r>
            <w:r>
              <w:rPr>
                <w:color w:val="333333"/>
                <w:spacing w:val="-4"/>
              </w:rPr>
              <w:t xml:space="preserve"> </w:t>
            </w:r>
            <w:r>
              <w:rPr>
                <w:color w:val="333333"/>
              </w:rPr>
              <w:t>of</w:t>
            </w:r>
            <w:r>
              <w:rPr>
                <w:color w:val="333333"/>
                <w:spacing w:val="-5"/>
              </w:rPr>
              <w:t xml:space="preserve"> </w:t>
            </w:r>
            <w:r>
              <w:rPr>
                <w:color w:val="333333"/>
              </w:rPr>
              <w:t>skills,</w:t>
            </w:r>
            <w:r>
              <w:rPr>
                <w:color w:val="333333"/>
                <w:spacing w:val="-4"/>
              </w:rPr>
              <w:t xml:space="preserve"> </w:t>
            </w:r>
            <w:r>
              <w:rPr>
                <w:color w:val="333333"/>
              </w:rPr>
              <w:t>experience,</w:t>
            </w:r>
            <w:r>
              <w:rPr>
                <w:color w:val="333333"/>
                <w:spacing w:val="-4"/>
              </w:rPr>
              <w:t xml:space="preserve"> </w:t>
            </w:r>
            <w:proofErr w:type="gramStart"/>
            <w:r>
              <w:rPr>
                <w:color w:val="333333"/>
              </w:rPr>
              <w:t>independence</w:t>
            </w:r>
            <w:proofErr w:type="gramEnd"/>
            <w:r>
              <w:rPr>
                <w:color w:val="333333"/>
                <w:spacing w:val="-4"/>
              </w:rPr>
              <w:t xml:space="preserve"> </w:t>
            </w:r>
            <w:r>
              <w:rPr>
                <w:color w:val="333333"/>
              </w:rPr>
              <w:t>and knowledge. Board membership should be regularly reviewed and refreshed.</w:t>
            </w:r>
          </w:p>
        </w:tc>
        <w:tc>
          <w:tcPr>
            <w:tcW w:w="3629" w:type="dxa"/>
            <w:tcBorders>
              <w:left w:val="single" w:sz="6" w:space="0" w:color="780A8C"/>
              <w:bottom w:val="single" w:sz="6" w:space="0" w:color="780A8C"/>
              <w:right w:val="single" w:sz="6" w:space="0" w:color="780A8C"/>
            </w:tcBorders>
          </w:tcPr>
          <w:p w14:paraId="2EA046F3"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55CEA3E1"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7371D324" w14:textId="77777777" w:rsidR="004D5005" w:rsidRDefault="004D5005">
            <w:pPr>
              <w:pStyle w:val="TableParagraph"/>
              <w:rPr>
                <w:rFonts w:ascii="Times New Roman"/>
              </w:rPr>
            </w:pPr>
          </w:p>
        </w:tc>
      </w:tr>
      <w:tr w:rsidR="004D5005" w14:paraId="5E26DC1F" w14:textId="77777777">
        <w:trPr>
          <w:trHeight w:val="651"/>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2749FBC" w14:textId="77777777" w:rsidR="004D5005" w:rsidRDefault="004176EF">
            <w:pPr>
              <w:pStyle w:val="TableParagraph"/>
              <w:spacing w:before="84" w:line="213" w:lineRule="auto"/>
              <w:ind w:left="172" w:right="92"/>
            </w:pPr>
            <w:r>
              <w:rPr>
                <w:color w:val="333333"/>
              </w:rPr>
              <w:t>Appointments</w:t>
            </w:r>
            <w:r>
              <w:rPr>
                <w:color w:val="333333"/>
                <w:spacing w:val="-6"/>
              </w:rPr>
              <w:t xml:space="preserve"> </w:t>
            </w:r>
            <w:r>
              <w:rPr>
                <w:color w:val="333333"/>
              </w:rPr>
              <w:t>to</w:t>
            </w:r>
            <w:r>
              <w:rPr>
                <w:color w:val="333333"/>
                <w:spacing w:val="-6"/>
              </w:rPr>
              <w:t xml:space="preserve"> </w:t>
            </w:r>
            <w:r>
              <w:rPr>
                <w:color w:val="333333"/>
              </w:rPr>
              <w:t>the</w:t>
            </w:r>
            <w:r>
              <w:rPr>
                <w:color w:val="333333"/>
                <w:spacing w:val="-5"/>
              </w:rPr>
              <w:t xml:space="preserve"> </w:t>
            </w:r>
            <w:r>
              <w:rPr>
                <w:color w:val="333333"/>
              </w:rPr>
              <w:t>board</w:t>
            </w:r>
            <w:r>
              <w:rPr>
                <w:color w:val="333333"/>
                <w:spacing w:val="-6"/>
              </w:rPr>
              <w:t xml:space="preserve"> </w:t>
            </w:r>
            <w:r>
              <w:rPr>
                <w:color w:val="333333"/>
              </w:rPr>
              <w:t>should</w:t>
            </w:r>
            <w:r>
              <w:rPr>
                <w:color w:val="333333"/>
                <w:spacing w:val="-6"/>
              </w:rPr>
              <w:t xml:space="preserve"> </w:t>
            </w:r>
            <w:r>
              <w:rPr>
                <w:color w:val="333333"/>
              </w:rPr>
              <w:t>be</w:t>
            </w:r>
            <w:r>
              <w:rPr>
                <w:color w:val="333333"/>
                <w:spacing w:val="-5"/>
              </w:rPr>
              <w:t xml:space="preserve"> </w:t>
            </w:r>
            <w:r>
              <w:rPr>
                <w:color w:val="333333"/>
              </w:rPr>
              <w:t>subject</w:t>
            </w:r>
            <w:r>
              <w:rPr>
                <w:color w:val="333333"/>
                <w:spacing w:val="-5"/>
              </w:rPr>
              <w:t xml:space="preserve"> </w:t>
            </w:r>
            <w:r>
              <w:rPr>
                <w:color w:val="333333"/>
              </w:rPr>
              <w:t>to</w:t>
            </w:r>
            <w:r>
              <w:rPr>
                <w:color w:val="333333"/>
                <w:spacing w:val="-6"/>
              </w:rPr>
              <w:t xml:space="preserve"> </w:t>
            </w:r>
            <w:r>
              <w:rPr>
                <w:color w:val="333333"/>
              </w:rPr>
              <w:t>a</w:t>
            </w:r>
            <w:r>
              <w:rPr>
                <w:color w:val="333333"/>
                <w:spacing w:val="-6"/>
              </w:rPr>
              <w:t xml:space="preserve"> </w:t>
            </w:r>
            <w:r>
              <w:rPr>
                <w:color w:val="333333"/>
              </w:rPr>
              <w:t>formal,</w:t>
            </w:r>
            <w:r>
              <w:rPr>
                <w:color w:val="333333"/>
                <w:spacing w:val="-5"/>
              </w:rPr>
              <w:t xml:space="preserve"> </w:t>
            </w:r>
            <w:proofErr w:type="gramStart"/>
            <w:r>
              <w:rPr>
                <w:color w:val="333333"/>
              </w:rPr>
              <w:t>rigorous</w:t>
            </w:r>
            <w:proofErr w:type="gramEnd"/>
            <w:r>
              <w:rPr>
                <w:color w:val="333333"/>
                <w:spacing w:val="-6"/>
              </w:rPr>
              <w:t xml:space="preserve"> </w:t>
            </w:r>
            <w:r>
              <w:rPr>
                <w:color w:val="333333"/>
              </w:rPr>
              <w:t>and</w:t>
            </w:r>
            <w:r>
              <w:rPr>
                <w:color w:val="333333"/>
                <w:spacing w:val="-6"/>
              </w:rPr>
              <w:t xml:space="preserve"> </w:t>
            </w:r>
            <w:r>
              <w:rPr>
                <w:color w:val="333333"/>
              </w:rPr>
              <w:t>transparent</w:t>
            </w:r>
            <w:r>
              <w:rPr>
                <w:color w:val="333333"/>
                <w:spacing w:val="-5"/>
              </w:rPr>
              <w:t xml:space="preserve"> </w:t>
            </w:r>
            <w:r>
              <w:rPr>
                <w:color w:val="333333"/>
              </w:rPr>
              <w:t>procedure,</w:t>
            </w:r>
            <w:r>
              <w:rPr>
                <w:color w:val="333333"/>
                <w:spacing w:val="-5"/>
              </w:rPr>
              <w:t xml:space="preserve"> </w:t>
            </w:r>
            <w:r>
              <w:rPr>
                <w:color w:val="333333"/>
              </w:rPr>
              <w:t>and</w:t>
            </w:r>
            <w:r>
              <w:rPr>
                <w:color w:val="333333"/>
                <w:spacing w:val="-6"/>
              </w:rPr>
              <w:t xml:space="preserve"> </w:t>
            </w:r>
            <w:r>
              <w:rPr>
                <w:color w:val="333333"/>
              </w:rPr>
              <w:t>an</w:t>
            </w:r>
            <w:r>
              <w:rPr>
                <w:color w:val="333333"/>
                <w:spacing w:val="-6"/>
              </w:rPr>
              <w:t xml:space="preserve"> </w:t>
            </w:r>
            <w:r>
              <w:rPr>
                <w:color w:val="333333"/>
              </w:rPr>
              <w:t>effective succession plan should be in place for board and senior management.</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F20D308"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94C845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77CE9ED" w14:textId="77777777" w:rsidR="004D5005" w:rsidRDefault="004D5005">
            <w:pPr>
              <w:pStyle w:val="TableParagraph"/>
              <w:rPr>
                <w:rFonts w:ascii="Times New Roman"/>
              </w:rPr>
            </w:pPr>
          </w:p>
        </w:tc>
      </w:tr>
      <w:tr w:rsidR="004D5005" w14:paraId="1DD68BA9" w14:textId="77777777">
        <w:trPr>
          <w:trHeight w:val="651"/>
        </w:trPr>
        <w:tc>
          <w:tcPr>
            <w:tcW w:w="10205" w:type="dxa"/>
            <w:tcBorders>
              <w:top w:val="single" w:sz="6" w:space="0" w:color="780A8C"/>
              <w:left w:val="single" w:sz="6" w:space="0" w:color="780A8C"/>
              <w:bottom w:val="single" w:sz="6" w:space="0" w:color="780A8C"/>
              <w:right w:val="single" w:sz="6" w:space="0" w:color="780A8C"/>
            </w:tcBorders>
          </w:tcPr>
          <w:p w14:paraId="13D785DA" w14:textId="77777777" w:rsidR="004D5005" w:rsidRDefault="004176EF">
            <w:pPr>
              <w:pStyle w:val="TableParagraph"/>
              <w:spacing w:before="84" w:line="213" w:lineRule="auto"/>
              <w:ind w:left="172" w:right="92"/>
            </w:pPr>
            <w:r>
              <w:rPr>
                <w:color w:val="333333"/>
              </w:rPr>
              <w:t>Both</w:t>
            </w:r>
            <w:r>
              <w:rPr>
                <w:color w:val="333333"/>
                <w:spacing w:val="-4"/>
              </w:rPr>
              <w:t xml:space="preserve"> </w:t>
            </w:r>
            <w:r>
              <w:rPr>
                <w:color w:val="333333"/>
              </w:rPr>
              <w:t>appointments</w:t>
            </w:r>
            <w:r>
              <w:rPr>
                <w:color w:val="333333"/>
                <w:spacing w:val="-4"/>
              </w:rPr>
              <w:t xml:space="preserve"> </w:t>
            </w:r>
            <w:r>
              <w:rPr>
                <w:color w:val="333333"/>
              </w:rPr>
              <w:t>and</w:t>
            </w:r>
            <w:r>
              <w:rPr>
                <w:color w:val="333333"/>
                <w:spacing w:val="-4"/>
              </w:rPr>
              <w:t xml:space="preserve"> </w:t>
            </w:r>
            <w:r>
              <w:rPr>
                <w:color w:val="333333"/>
              </w:rPr>
              <w:t>succession</w:t>
            </w:r>
            <w:r>
              <w:rPr>
                <w:color w:val="333333"/>
                <w:spacing w:val="-4"/>
              </w:rPr>
              <w:t xml:space="preserve"> </w:t>
            </w:r>
            <w:r>
              <w:rPr>
                <w:color w:val="333333"/>
              </w:rPr>
              <w:t>plans</w:t>
            </w:r>
            <w:r>
              <w:rPr>
                <w:color w:val="333333"/>
                <w:spacing w:val="-4"/>
              </w:rPr>
              <w:t xml:space="preserve"> </w:t>
            </w:r>
            <w:r>
              <w:rPr>
                <w:color w:val="333333"/>
              </w:rPr>
              <w:t>should</w:t>
            </w:r>
            <w:r>
              <w:rPr>
                <w:color w:val="333333"/>
                <w:spacing w:val="-4"/>
              </w:rPr>
              <w:t xml:space="preserve"> </w:t>
            </w:r>
            <w:r>
              <w:rPr>
                <w:color w:val="333333"/>
              </w:rPr>
              <w:t>be</w:t>
            </w:r>
            <w:r>
              <w:rPr>
                <w:color w:val="333333"/>
                <w:spacing w:val="-3"/>
              </w:rPr>
              <w:t xml:space="preserve"> </w:t>
            </w:r>
            <w:r>
              <w:rPr>
                <w:color w:val="333333"/>
              </w:rPr>
              <w:t>based</w:t>
            </w:r>
            <w:r>
              <w:rPr>
                <w:color w:val="333333"/>
                <w:spacing w:val="-4"/>
              </w:rPr>
              <w:t xml:space="preserve"> </w:t>
            </w:r>
            <w:r>
              <w:rPr>
                <w:color w:val="333333"/>
              </w:rPr>
              <w:t>on</w:t>
            </w:r>
            <w:r>
              <w:rPr>
                <w:color w:val="333333"/>
                <w:spacing w:val="-4"/>
              </w:rPr>
              <w:t xml:space="preserve"> </w:t>
            </w:r>
            <w:r>
              <w:rPr>
                <w:color w:val="333333"/>
              </w:rPr>
              <w:t>merit</w:t>
            </w:r>
            <w:r>
              <w:rPr>
                <w:color w:val="333333"/>
                <w:spacing w:val="-3"/>
              </w:rPr>
              <w:t xml:space="preserve"> </w:t>
            </w:r>
            <w:r>
              <w:rPr>
                <w:color w:val="333333"/>
              </w:rPr>
              <w:t>and</w:t>
            </w:r>
            <w:r>
              <w:rPr>
                <w:color w:val="333333"/>
                <w:spacing w:val="-4"/>
              </w:rPr>
              <w:t xml:space="preserve"> </w:t>
            </w:r>
            <w:r>
              <w:rPr>
                <w:color w:val="333333"/>
              </w:rPr>
              <w:t>be</w:t>
            </w:r>
            <w:r>
              <w:rPr>
                <w:color w:val="333333"/>
                <w:spacing w:val="-3"/>
              </w:rPr>
              <w:t xml:space="preserve"> </w:t>
            </w:r>
            <w:r>
              <w:rPr>
                <w:color w:val="333333"/>
              </w:rPr>
              <w:t>objective,</w:t>
            </w:r>
            <w:r>
              <w:rPr>
                <w:color w:val="333333"/>
                <w:spacing w:val="-3"/>
              </w:rPr>
              <w:t xml:space="preserve"> </w:t>
            </w:r>
            <w:r>
              <w:rPr>
                <w:color w:val="333333"/>
              </w:rPr>
              <w:t>and</w:t>
            </w:r>
            <w:r>
              <w:rPr>
                <w:color w:val="333333"/>
                <w:spacing w:val="-4"/>
              </w:rPr>
              <w:t xml:space="preserve"> </w:t>
            </w:r>
            <w:r>
              <w:rPr>
                <w:color w:val="333333"/>
              </w:rPr>
              <w:t>promote</w:t>
            </w:r>
            <w:r>
              <w:rPr>
                <w:color w:val="333333"/>
                <w:spacing w:val="-3"/>
              </w:rPr>
              <w:t xml:space="preserve"> </w:t>
            </w:r>
            <w:r>
              <w:rPr>
                <w:color w:val="333333"/>
              </w:rPr>
              <w:t>diversity</w:t>
            </w:r>
            <w:r>
              <w:rPr>
                <w:color w:val="333333"/>
                <w:spacing w:val="-3"/>
              </w:rPr>
              <w:t xml:space="preserve"> </w:t>
            </w:r>
            <w:r>
              <w:rPr>
                <w:color w:val="333333"/>
              </w:rPr>
              <w:t>of gender, social and ethnic backgrounds, cognitive and personal strengths.</w:t>
            </w:r>
          </w:p>
        </w:tc>
        <w:tc>
          <w:tcPr>
            <w:tcW w:w="3629" w:type="dxa"/>
            <w:tcBorders>
              <w:top w:val="single" w:sz="6" w:space="0" w:color="780A8C"/>
              <w:left w:val="single" w:sz="6" w:space="0" w:color="780A8C"/>
              <w:bottom w:val="single" w:sz="6" w:space="0" w:color="780A8C"/>
              <w:right w:val="single" w:sz="6" w:space="0" w:color="780A8C"/>
            </w:tcBorders>
          </w:tcPr>
          <w:p w14:paraId="4E36C7F3"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6A1814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CE87B7F" w14:textId="77777777" w:rsidR="004D5005" w:rsidRDefault="004D5005">
            <w:pPr>
              <w:pStyle w:val="TableParagraph"/>
              <w:rPr>
                <w:rFonts w:ascii="Times New Roman"/>
              </w:rPr>
            </w:pPr>
          </w:p>
        </w:tc>
      </w:tr>
      <w:tr w:rsidR="004D5005" w14:paraId="7F073617" w14:textId="77777777">
        <w:trPr>
          <w:trHeight w:val="1118"/>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4AB881AD" w14:textId="77777777" w:rsidR="004D5005" w:rsidRDefault="004176EF">
            <w:pPr>
              <w:pStyle w:val="TableParagraph"/>
              <w:spacing w:before="84" w:line="213" w:lineRule="auto"/>
              <w:ind w:left="172" w:right="92"/>
            </w:pPr>
            <w:r>
              <w:rPr>
                <w:color w:val="333333"/>
              </w:rPr>
              <w:t>The</w:t>
            </w:r>
            <w:r>
              <w:rPr>
                <w:color w:val="333333"/>
                <w:spacing w:val="-13"/>
              </w:rPr>
              <w:t xml:space="preserve"> </w:t>
            </w:r>
            <w:r>
              <w:rPr>
                <w:color w:val="333333"/>
              </w:rPr>
              <w:t>principles</w:t>
            </w:r>
            <w:r>
              <w:rPr>
                <w:color w:val="333333"/>
                <w:spacing w:val="-12"/>
              </w:rPr>
              <w:t xml:space="preserve"> </w:t>
            </w:r>
            <w:r>
              <w:rPr>
                <w:color w:val="333333"/>
              </w:rPr>
              <w:t>of</w:t>
            </w:r>
            <w:r>
              <w:rPr>
                <w:color w:val="333333"/>
                <w:spacing w:val="-13"/>
              </w:rPr>
              <w:t xml:space="preserve"> </w:t>
            </w:r>
            <w:r>
              <w:rPr>
                <w:color w:val="333333"/>
              </w:rPr>
              <w:t>effective</w:t>
            </w:r>
            <w:r>
              <w:rPr>
                <w:color w:val="333333"/>
                <w:spacing w:val="-12"/>
              </w:rPr>
              <w:t xml:space="preserve"> </w:t>
            </w:r>
            <w:r>
              <w:rPr>
                <w:color w:val="333333"/>
              </w:rPr>
              <w:t>governance</w:t>
            </w:r>
            <w:r>
              <w:rPr>
                <w:color w:val="333333"/>
                <w:spacing w:val="-13"/>
              </w:rPr>
              <w:t xml:space="preserve"> </w:t>
            </w:r>
            <w:r>
              <w:rPr>
                <w:color w:val="333333"/>
              </w:rPr>
              <w:t>are</w:t>
            </w:r>
            <w:r>
              <w:rPr>
                <w:color w:val="333333"/>
                <w:spacing w:val="-12"/>
              </w:rPr>
              <w:t xml:space="preserve"> </w:t>
            </w:r>
            <w:r>
              <w:rPr>
                <w:color w:val="333333"/>
              </w:rPr>
              <w:t>the</w:t>
            </w:r>
            <w:r>
              <w:rPr>
                <w:color w:val="333333"/>
                <w:spacing w:val="-13"/>
              </w:rPr>
              <w:t xml:space="preserve"> </w:t>
            </w:r>
            <w:r>
              <w:rPr>
                <w:color w:val="333333"/>
              </w:rPr>
              <w:t>same</w:t>
            </w:r>
            <w:r>
              <w:rPr>
                <w:color w:val="333333"/>
                <w:spacing w:val="-12"/>
              </w:rPr>
              <w:t xml:space="preserve"> </w:t>
            </w:r>
            <w:r>
              <w:rPr>
                <w:color w:val="333333"/>
              </w:rPr>
              <w:t>for</w:t>
            </w:r>
            <w:r>
              <w:rPr>
                <w:color w:val="333333"/>
                <w:spacing w:val="-12"/>
              </w:rPr>
              <w:t xml:space="preserve"> </w:t>
            </w:r>
            <w:r>
              <w:rPr>
                <w:color w:val="333333"/>
              </w:rPr>
              <w:t>all</w:t>
            </w:r>
            <w:r>
              <w:rPr>
                <w:color w:val="333333"/>
                <w:spacing w:val="-13"/>
              </w:rPr>
              <w:t xml:space="preserve"> </w:t>
            </w:r>
            <w:r>
              <w:rPr>
                <w:color w:val="333333"/>
              </w:rPr>
              <w:t>boards.</w:t>
            </w:r>
            <w:r>
              <w:rPr>
                <w:color w:val="333333"/>
                <w:spacing w:val="-12"/>
              </w:rPr>
              <w:t xml:space="preserve"> </w:t>
            </w:r>
            <w:r>
              <w:rPr>
                <w:color w:val="333333"/>
              </w:rPr>
              <w:t>However,</w:t>
            </w:r>
            <w:r>
              <w:rPr>
                <w:color w:val="333333"/>
                <w:spacing w:val="-13"/>
              </w:rPr>
              <w:t xml:space="preserve"> </w:t>
            </w:r>
            <w:r>
              <w:rPr>
                <w:color w:val="333333"/>
              </w:rPr>
              <w:t>because</w:t>
            </w:r>
            <w:r>
              <w:rPr>
                <w:color w:val="333333"/>
                <w:spacing w:val="-12"/>
              </w:rPr>
              <w:t xml:space="preserve"> </w:t>
            </w:r>
            <w:r>
              <w:rPr>
                <w:color w:val="333333"/>
              </w:rPr>
              <w:t>of</w:t>
            </w:r>
            <w:r>
              <w:rPr>
                <w:color w:val="333333"/>
                <w:spacing w:val="-13"/>
              </w:rPr>
              <w:t xml:space="preserve"> </w:t>
            </w:r>
            <w:r>
              <w:rPr>
                <w:color w:val="333333"/>
              </w:rPr>
              <w:t>the</w:t>
            </w:r>
            <w:r>
              <w:rPr>
                <w:color w:val="333333"/>
                <w:spacing w:val="-12"/>
              </w:rPr>
              <w:t xml:space="preserve"> </w:t>
            </w:r>
            <w:r>
              <w:rPr>
                <w:color w:val="333333"/>
              </w:rPr>
              <w:t>different</w:t>
            </w:r>
            <w:r>
              <w:rPr>
                <w:color w:val="333333"/>
                <w:spacing w:val="-12"/>
              </w:rPr>
              <w:t xml:space="preserve"> </w:t>
            </w:r>
            <w:r>
              <w:rPr>
                <w:color w:val="333333"/>
              </w:rPr>
              <w:t>legal structures,</w:t>
            </w:r>
            <w:r>
              <w:rPr>
                <w:color w:val="333333"/>
                <w:spacing w:val="-13"/>
              </w:rPr>
              <w:t xml:space="preserve"> </w:t>
            </w:r>
            <w:r>
              <w:rPr>
                <w:color w:val="333333"/>
              </w:rPr>
              <w:t>a</w:t>
            </w:r>
            <w:r>
              <w:rPr>
                <w:color w:val="333333"/>
                <w:spacing w:val="-12"/>
              </w:rPr>
              <w:t xml:space="preserve"> </w:t>
            </w:r>
            <w:r>
              <w:rPr>
                <w:color w:val="333333"/>
              </w:rPr>
              <w:t>board</w:t>
            </w:r>
            <w:r>
              <w:rPr>
                <w:color w:val="333333"/>
                <w:spacing w:val="-13"/>
              </w:rPr>
              <w:t xml:space="preserve"> </w:t>
            </w:r>
            <w:r>
              <w:rPr>
                <w:color w:val="333333"/>
              </w:rPr>
              <w:t>may</w:t>
            </w:r>
            <w:r>
              <w:rPr>
                <w:color w:val="333333"/>
                <w:spacing w:val="-12"/>
              </w:rPr>
              <w:t xml:space="preserve"> </w:t>
            </w:r>
            <w:r>
              <w:rPr>
                <w:color w:val="333333"/>
              </w:rPr>
              <w:t>wish</w:t>
            </w:r>
            <w:r>
              <w:rPr>
                <w:color w:val="333333"/>
                <w:spacing w:val="-13"/>
              </w:rPr>
              <w:t xml:space="preserve"> </w:t>
            </w:r>
            <w:r>
              <w:rPr>
                <w:color w:val="333333"/>
              </w:rPr>
              <w:t>to</w:t>
            </w:r>
            <w:r>
              <w:rPr>
                <w:color w:val="333333"/>
                <w:spacing w:val="-12"/>
              </w:rPr>
              <w:t xml:space="preserve"> </w:t>
            </w:r>
            <w:r>
              <w:rPr>
                <w:color w:val="333333"/>
              </w:rPr>
              <w:t>operate</w:t>
            </w:r>
            <w:r>
              <w:rPr>
                <w:color w:val="333333"/>
                <w:spacing w:val="-13"/>
              </w:rPr>
              <w:t xml:space="preserve"> </w:t>
            </w:r>
            <w:r>
              <w:rPr>
                <w:color w:val="333333"/>
              </w:rPr>
              <w:t>in</w:t>
            </w:r>
            <w:r>
              <w:rPr>
                <w:color w:val="333333"/>
                <w:spacing w:val="-12"/>
              </w:rPr>
              <w:t xml:space="preserve"> </w:t>
            </w:r>
            <w:r>
              <w:rPr>
                <w:color w:val="333333"/>
              </w:rPr>
              <w:t>different</w:t>
            </w:r>
            <w:r>
              <w:rPr>
                <w:color w:val="333333"/>
                <w:spacing w:val="-12"/>
              </w:rPr>
              <w:t xml:space="preserve"> </w:t>
            </w:r>
            <w:r>
              <w:rPr>
                <w:color w:val="333333"/>
              </w:rPr>
              <w:t>ways.</w:t>
            </w:r>
            <w:r>
              <w:rPr>
                <w:color w:val="333333"/>
                <w:spacing w:val="-13"/>
              </w:rPr>
              <w:t xml:space="preserve"> </w:t>
            </w:r>
            <w:r>
              <w:rPr>
                <w:color w:val="333333"/>
              </w:rPr>
              <w:t>The</w:t>
            </w:r>
            <w:r>
              <w:rPr>
                <w:color w:val="333333"/>
                <w:spacing w:val="-12"/>
              </w:rPr>
              <w:t xml:space="preserve"> </w:t>
            </w:r>
            <w:r>
              <w:rPr>
                <w:color w:val="333333"/>
              </w:rPr>
              <w:t>board</w:t>
            </w:r>
            <w:r>
              <w:rPr>
                <w:color w:val="333333"/>
                <w:spacing w:val="-13"/>
              </w:rPr>
              <w:t xml:space="preserve"> </w:t>
            </w:r>
            <w:r>
              <w:rPr>
                <w:color w:val="333333"/>
              </w:rPr>
              <w:t>must</w:t>
            </w:r>
            <w:r>
              <w:rPr>
                <w:color w:val="333333"/>
                <w:spacing w:val="-12"/>
              </w:rPr>
              <w:t xml:space="preserve"> </w:t>
            </w:r>
            <w:r>
              <w:rPr>
                <w:color w:val="333333"/>
              </w:rPr>
              <w:t>ensure</w:t>
            </w:r>
            <w:r>
              <w:rPr>
                <w:color w:val="333333"/>
                <w:spacing w:val="-13"/>
              </w:rPr>
              <w:t xml:space="preserve"> </w:t>
            </w:r>
            <w:r>
              <w:rPr>
                <w:color w:val="333333"/>
              </w:rPr>
              <w:t>that</w:t>
            </w:r>
            <w:r>
              <w:rPr>
                <w:color w:val="333333"/>
                <w:spacing w:val="-12"/>
              </w:rPr>
              <w:t xml:space="preserve"> </w:t>
            </w:r>
            <w:r>
              <w:rPr>
                <w:color w:val="333333"/>
              </w:rPr>
              <w:t>there</w:t>
            </w:r>
            <w:r>
              <w:rPr>
                <w:color w:val="333333"/>
                <w:spacing w:val="-12"/>
              </w:rPr>
              <w:t xml:space="preserve"> </w:t>
            </w:r>
            <w:r>
              <w:rPr>
                <w:color w:val="333333"/>
              </w:rPr>
              <w:t>are</w:t>
            </w:r>
            <w:r>
              <w:rPr>
                <w:color w:val="333333"/>
                <w:spacing w:val="-13"/>
              </w:rPr>
              <w:t xml:space="preserve"> </w:t>
            </w:r>
            <w:proofErr w:type="spellStart"/>
            <w:r>
              <w:rPr>
                <w:color w:val="333333"/>
              </w:rPr>
              <w:t>organised</w:t>
            </w:r>
            <w:proofErr w:type="spellEnd"/>
            <w:r>
              <w:rPr>
                <w:color w:val="333333"/>
                <w:spacing w:val="-12"/>
              </w:rPr>
              <w:t xml:space="preserve"> </w:t>
            </w:r>
            <w:r>
              <w:rPr>
                <w:color w:val="333333"/>
              </w:rPr>
              <w:t xml:space="preserve">and </w:t>
            </w:r>
            <w:r>
              <w:rPr>
                <w:color w:val="333333"/>
                <w:spacing w:val="-2"/>
              </w:rPr>
              <w:t>clear</w:t>
            </w:r>
            <w:r>
              <w:rPr>
                <w:color w:val="333333"/>
                <w:spacing w:val="-10"/>
              </w:rPr>
              <w:t xml:space="preserve"> </w:t>
            </w:r>
            <w:r>
              <w:rPr>
                <w:color w:val="333333"/>
                <w:spacing w:val="-2"/>
              </w:rPr>
              <w:t>governance</w:t>
            </w:r>
            <w:r>
              <w:rPr>
                <w:color w:val="333333"/>
                <w:spacing w:val="-10"/>
              </w:rPr>
              <w:t xml:space="preserve"> </w:t>
            </w:r>
            <w:r>
              <w:rPr>
                <w:color w:val="333333"/>
                <w:spacing w:val="-2"/>
              </w:rPr>
              <w:t>and</w:t>
            </w:r>
            <w:r>
              <w:rPr>
                <w:color w:val="333333"/>
                <w:spacing w:val="-10"/>
              </w:rPr>
              <w:t xml:space="preserve"> </w:t>
            </w:r>
            <w:r>
              <w:rPr>
                <w:color w:val="333333"/>
                <w:spacing w:val="-2"/>
              </w:rPr>
              <w:t>management</w:t>
            </w:r>
            <w:r>
              <w:rPr>
                <w:color w:val="333333"/>
                <w:spacing w:val="-10"/>
              </w:rPr>
              <w:t xml:space="preserve"> </w:t>
            </w:r>
            <w:r>
              <w:rPr>
                <w:color w:val="333333"/>
                <w:spacing w:val="-2"/>
              </w:rPr>
              <w:t>structures</w:t>
            </w:r>
            <w:r>
              <w:rPr>
                <w:color w:val="333333"/>
                <w:spacing w:val="-10"/>
              </w:rPr>
              <w:t xml:space="preserve"> </w:t>
            </w:r>
            <w:r>
              <w:rPr>
                <w:color w:val="333333"/>
                <w:spacing w:val="-2"/>
              </w:rPr>
              <w:t>with</w:t>
            </w:r>
            <w:r>
              <w:rPr>
                <w:color w:val="333333"/>
                <w:spacing w:val="-10"/>
              </w:rPr>
              <w:t xml:space="preserve"> </w:t>
            </w:r>
            <w:r>
              <w:rPr>
                <w:color w:val="333333"/>
                <w:spacing w:val="-2"/>
              </w:rPr>
              <w:t>well-understood</w:t>
            </w:r>
            <w:r>
              <w:rPr>
                <w:color w:val="333333"/>
                <w:spacing w:val="-10"/>
              </w:rPr>
              <w:t xml:space="preserve"> </w:t>
            </w:r>
            <w:r>
              <w:rPr>
                <w:color w:val="333333"/>
                <w:spacing w:val="-2"/>
              </w:rPr>
              <w:t>delegations,</w:t>
            </w:r>
            <w:r>
              <w:rPr>
                <w:color w:val="333333"/>
                <w:spacing w:val="-10"/>
              </w:rPr>
              <w:t xml:space="preserve"> </w:t>
            </w:r>
            <w:r>
              <w:rPr>
                <w:color w:val="333333"/>
                <w:spacing w:val="-2"/>
              </w:rPr>
              <w:t>including</w:t>
            </w:r>
            <w:r>
              <w:rPr>
                <w:color w:val="333333"/>
                <w:spacing w:val="-10"/>
              </w:rPr>
              <w:t xml:space="preserve"> </w:t>
            </w:r>
            <w:r>
              <w:rPr>
                <w:color w:val="333333"/>
                <w:spacing w:val="-2"/>
              </w:rPr>
              <w:t>regular</w:t>
            </w:r>
            <w:r>
              <w:rPr>
                <w:color w:val="333333"/>
                <w:spacing w:val="-10"/>
              </w:rPr>
              <w:t xml:space="preserve"> </w:t>
            </w:r>
            <w:r>
              <w:rPr>
                <w:color w:val="333333"/>
                <w:spacing w:val="-2"/>
              </w:rPr>
              <w:t>review</w:t>
            </w:r>
            <w:r>
              <w:rPr>
                <w:color w:val="333333"/>
                <w:spacing w:val="-10"/>
              </w:rPr>
              <w:t xml:space="preserve"> </w:t>
            </w:r>
            <w:r>
              <w:rPr>
                <w:color w:val="333333"/>
                <w:spacing w:val="-2"/>
              </w:rPr>
              <w:t>of</w:t>
            </w:r>
            <w:r>
              <w:rPr>
                <w:color w:val="333333"/>
                <w:spacing w:val="-10"/>
              </w:rPr>
              <w:t xml:space="preserve"> </w:t>
            </w:r>
            <w:r>
              <w:rPr>
                <w:color w:val="333333"/>
                <w:spacing w:val="-2"/>
              </w:rPr>
              <w:t xml:space="preserve">the </w:t>
            </w:r>
            <w:r>
              <w:rPr>
                <w:color w:val="333333"/>
              </w:rPr>
              <w:t>performance and effectiveness of governance.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35394EE"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5885221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679859B" w14:textId="77777777" w:rsidR="004D5005" w:rsidRDefault="004D5005">
            <w:pPr>
              <w:pStyle w:val="TableParagraph"/>
              <w:rPr>
                <w:rFonts w:ascii="Times New Roman"/>
              </w:rPr>
            </w:pPr>
          </w:p>
        </w:tc>
      </w:tr>
      <w:tr w:rsidR="004D5005" w14:paraId="370D0059" w14:textId="77777777">
        <w:trPr>
          <w:trHeight w:val="856"/>
        </w:trPr>
        <w:tc>
          <w:tcPr>
            <w:tcW w:w="10205" w:type="dxa"/>
            <w:tcBorders>
              <w:top w:val="single" w:sz="6" w:space="0" w:color="780A8C"/>
              <w:left w:val="single" w:sz="6" w:space="0" w:color="780A8C"/>
              <w:bottom w:val="single" w:sz="6" w:space="0" w:color="780A8C"/>
              <w:right w:val="single" w:sz="6" w:space="0" w:color="780A8C"/>
            </w:tcBorders>
          </w:tcPr>
          <w:p w14:paraId="52B305B1"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and</w:t>
            </w:r>
            <w:r>
              <w:rPr>
                <w:color w:val="333333"/>
                <w:spacing w:val="-6"/>
              </w:rPr>
              <w:t xml:space="preserve"> </w:t>
            </w:r>
            <w:r>
              <w:rPr>
                <w:color w:val="333333"/>
              </w:rPr>
              <w:t>its</w:t>
            </w:r>
            <w:r>
              <w:rPr>
                <w:color w:val="333333"/>
                <w:spacing w:val="-6"/>
              </w:rPr>
              <w:t xml:space="preserve"> </w:t>
            </w:r>
            <w:r>
              <w:rPr>
                <w:color w:val="333333"/>
              </w:rPr>
              <w:t>committees</w:t>
            </w:r>
            <w:r>
              <w:rPr>
                <w:color w:val="333333"/>
                <w:spacing w:val="-6"/>
              </w:rPr>
              <w:t xml:space="preserve"> </w:t>
            </w:r>
            <w:r>
              <w:rPr>
                <w:color w:val="333333"/>
              </w:rPr>
              <w:t>where</w:t>
            </w:r>
            <w:r>
              <w:rPr>
                <w:color w:val="333333"/>
                <w:spacing w:val="-5"/>
              </w:rPr>
              <w:t xml:space="preserve"> </w:t>
            </w:r>
            <w:r>
              <w:rPr>
                <w:color w:val="333333"/>
              </w:rPr>
              <w:t>appropriate</w:t>
            </w:r>
            <w:r>
              <w:rPr>
                <w:color w:val="333333"/>
                <w:spacing w:val="-5"/>
              </w:rPr>
              <w:t xml:space="preserve"> </w:t>
            </w:r>
            <w:r>
              <w:rPr>
                <w:color w:val="333333"/>
              </w:rPr>
              <w:t>should</w:t>
            </w:r>
            <w:r>
              <w:rPr>
                <w:color w:val="333333"/>
                <w:spacing w:val="-6"/>
              </w:rPr>
              <w:t xml:space="preserve"> </w:t>
            </w:r>
            <w:r>
              <w:rPr>
                <w:color w:val="333333"/>
              </w:rPr>
              <w:t>be</w:t>
            </w:r>
            <w:r>
              <w:rPr>
                <w:color w:val="333333"/>
                <w:spacing w:val="-5"/>
              </w:rPr>
              <w:t xml:space="preserve"> </w:t>
            </w:r>
            <w:r>
              <w:rPr>
                <w:color w:val="333333"/>
              </w:rPr>
              <w:t>of</w:t>
            </w:r>
            <w:r>
              <w:rPr>
                <w:color w:val="333333"/>
                <w:spacing w:val="-6"/>
              </w:rPr>
              <w:t xml:space="preserve"> </w:t>
            </w:r>
            <w:r>
              <w:rPr>
                <w:color w:val="333333"/>
              </w:rPr>
              <w:t>an</w:t>
            </w:r>
            <w:r>
              <w:rPr>
                <w:color w:val="333333"/>
                <w:spacing w:val="-6"/>
              </w:rPr>
              <w:t xml:space="preserve"> </w:t>
            </w:r>
            <w:r>
              <w:rPr>
                <w:color w:val="333333"/>
              </w:rPr>
              <w:t>appropriate</w:t>
            </w:r>
            <w:r>
              <w:rPr>
                <w:color w:val="333333"/>
                <w:spacing w:val="-5"/>
              </w:rPr>
              <w:t xml:space="preserve"> </w:t>
            </w:r>
            <w:r>
              <w:rPr>
                <w:color w:val="333333"/>
              </w:rPr>
              <w:t>size</w:t>
            </w:r>
            <w:r>
              <w:rPr>
                <w:color w:val="333333"/>
                <w:spacing w:val="-5"/>
              </w:rPr>
              <w:t xml:space="preserve"> </w:t>
            </w:r>
            <w:r>
              <w:rPr>
                <w:color w:val="333333"/>
              </w:rPr>
              <w:t>and</w:t>
            </w:r>
            <w:r>
              <w:rPr>
                <w:color w:val="333333"/>
                <w:spacing w:val="-6"/>
              </w:rPr>
              <w:t xml:space="preserve"> </w:t>
            </w:r>
            <w:r>
              <w:rPr>
                <w:color w:val="333333"/>
              </w:rPr>
              <w:t>have</w:t>
            </w:r>
            <w:r>
              <w:rPr>
                <w:color w:val="333333"/>
                <w:spacing w:val="-5"/>
              </w:rPr>
              <w:t xml:space="preserve"> </w:t>
            </w:r>
            <w:r>
              <w:rPr>
                <w:color w:val="333333"/>
              </w:rPr>
              <w:t>the</w:t>
            </w:r>
            <w:r>
              <w:rPr>
                <w:color w:val="333333"/>
                <w:spacing w:val="-5"/>
              </w:rPr>
              <w:t xml:space="preserve"> </w:t>
            </w:r>
            <w:r>
              <w:rPr>
                <w:color w:val="333333"/>
              </w:rPr>
              <w:t xml:space="preserve">appropriate balance of independence, skills, </w:t>
            </w:r>
            <w:proofErr w:type="gramStart"/>
            <w:r>
              <w:rPr>
                <w:color w:val="333333"/>
              </w:rPr>
              <w:t>experience</w:t>
            </w:r>
            <w:proofErr w:type="gramEnd"/>
            <w:r>
              <w:rPr>
                <w:color w:val="333333"/>
              </w:rPr>
              <w:t xml:space="preserve"> and knowledge to enable them to discharge their duties and responsibilities effectively.</w:t>
            </w:r>
          </w:p>
        </w:tc>
        <w:tc>
          <w:tcPr>
            <w:tcW w:w="3629" w:type="dxa"/>
            <w:tcBorders>
              <w:top w:val="single" w:sz="6" w:space="0" w:color="780A8C"/>
              <w:left w:val="single" w:sz="6" w:space="0" w:color="780A8C"/>
              <w:bottom w:val="single" w:sz="6" w:space="0" w:color="780A8C"/>
              <w:right w:val="single" w:sz="6" w:space="0" w:color="780A8C"/>
            </w:tcBorders>
          </w:tcPr>
          <w:p w14:paraId="38EE428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277AE5C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0CCACC6" w14:textId="77777777" w:rsidR="004D5005" w:rsidRDefault="004D5005">
            <w:pPr>
              <w:pStyle w:val="TableParagraph"/>
              <w:rPr>
                <w:rFonts w:ascii="Times New Roman"/>
              </w:rPr>
            </w:pPr>
          </w:p>
        </w:tc>
      </w:tr>
      <w:tr w:rsidR="004D5005" w14:paraId="3B024D29" w14:textId="77777777">
        <w:trPr>
          <w:trHeight w:val="892"/>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08D316B3" w14:textId="77777777" w:rsidR="004D5005" w:rsidRDefault="004176EF">
            <w:pPr>
              <w:pStyle w:val="TableParagraph"/>
              <w:spacing w:before="84" w:line="213" w:lineRule="auto"/>
              <w:ind w:left="172" w:right="770"/>
              <w:jc w:val="both"/>
            </w:pPr>
            <w:r>
              <w:rPr>
                <w:color w:val="333333"/>
              </w:rPr>
              <w:t>For</w:t>
            </w:r>
            <w:r>
              <w:rPr>
                <w:color w:val="333333"/>
                <w:spacing w:val="-4"/>
              </w:rPr>
              <w:t xml:space="preserve"> </w:t>
            </w:r>
            <w:r>
              <w:rPr>
                <w:color w:val="333333"/>
              </w:rPr>
              <w:t>non-charities</w:t>
            </w:r>
            <w:r>
              <w:rPr>
                <w:color w:val="333333"/>
                <w:spacing w:val="-5"/>
              </w:rPr>
              <w:t xml:space="preserve"> </w:t>
            </w:r>
            <w:r>
              <w:rPr>
                <w:color w:val="333333"/>
              </w:rPr>
              <w:t>the</w:t>
            </w:r>
            <w:r>
              <w:rPr>
                <w:color w:val="333333"/>
                <w:spacing w:val="-4"/>
              </w:rPr>
              <w:t xml:space="preserve"> </w:t>
            </w:r>
            <w:r>
              <w:rPr>
                <w:color w:val="333333"/>
              </w:rPr>
              <w:t>chief</w:t>
            </w:r>
            <w:r>
              <w:rPr>
                <w:color w:val="333333"/>
                <w:spacing w:val="-5"/>
              </w:rPr>
              <w:t xml:space="preserve"> </w:t>
            </w:r>
            <w:r>
              <w:rPr>
                <w:color w:val="333333"/>
              </w:rPr>
              <w:t>executive</w:t>
            </w:r>
            <w:r>
              <w:rPr>
                <w:color w:val="333333"/>
                <w:spacing w:val="-4"/>
              </w:rPr>
              <w:t xml:space="preserve"> </w:t>
            </w:r>
            <w:r>
              <w:rPr>
                <w:color w:val="333333"/>
              </w:rPr>
              <w:t>may</w:t>
            </w:r>
            <w:r>
              <w:rPr>
                <w:color w:val="333333"/>
                <w:spacing w:val="-4"/>
              </w:rPr>
              <w:t xml:space="preserve"> </w:t>
            </w:r>
            <w:r>
              <w:rPr>
                <w:color w:val="333333"/>
              </w:rPr>
              <w:t>be</w:t>
            </w:r>
            <w:r>
              <w:rPr>
                <w:color w:val="333333"/>
                <w:spacing w:val="-4"/>
              </w:rPr>
              <w:t xml:space="preserve"> </w:t>
            </w:r>
            <w:r>
              <w:rPr>
                <w:color w:val="333333"/>
              </w:rPr>
              <w:t>a</w:t>
            </w:r>
            <w:r>
              <w:rPr>
                <w:color w:val="333333"/>
                <w:spacing w:val="-5"/>
              </w:rPr>
              <w:t xml:space="preserve"> </w:t>
            </w:r>
            <w:r>
              <w:rPr>
                <w:color w:val="333333"/>
              </w:rPr>
              <w:t>board</w:t>
            </w:r>
            <w:r>
              <w:rPr>
                <w:color w:val="333333"/>
                <w:spacing w:val="-5"/>
              </w:rPr>
              <w:t xml:space="preserve"> </w:t>
            </w:r>
            <w:r>
              <w:rPr>
                <w:color w:val="333333"/>
              </w:rPr>
              <w:t>member</w:t>
            </w:r>
            <w:r>
              <w:rPr>
                <w:color w:val="333333"/>
                <w:spacing w:val="-4"/>
              </w:rPr>
              <w:t xml:space="preserve"> </w:t>
            </w:r>
            <w:r>
              <w:rPr>
                <w:color w:val="333333"/>
              </w:rPr>
              <w:t>and</w:t>
            </w:r>
            <w:r>
              <w:rPr>
                <w:color w:val="333333"/>
                <w:spacing w:val="-5"/>
              </w:rPr>
              <w:t xml:space="preserve"> </w:t>
            </w:r>
            <w:r>
              <w:rPr>
                <w:color w:val="333333"/>
              </w:rPr>
              <w:t>their</w:t>
            </w:r>
            <w:r>
              <w:rPr>
                <w:color w:val="333333"/>
                <w:spacing w:val="-4"/>
              </w:rPr>
              <w:t xml:space="preserve"> </w:t>
            </w:r>
            <w:r>
              <w:rPr>
                <w:color w:val="333333"/>
              </w:rPr>
              <w:t>status</w:t>
            </w:r>
            <w:r>
              <w:rPr>
                <w:color w:val="333333"/>
                <w:spacing w:val="-5"/>
              </w:rPr>
              <w:t xml:space="preserve"> </w:t>
            </w:r>
            <w:r>
              <w:rPr>
                <w:color w:val="333333"/>
              </w:rPr>
              <w:t>should</w:t>
            </w:r>
            <w:r>
              <w:rPr>
                <w:color w:val="333333"/>
                <w:spacing w:val="-5"/>
              </w:rPr>
              <w:t xml:space="preserve"> </w:t>
            </w:r>
            <w:r>
              <w:rPr>
                <w:color w:val="333333"/>
              </w:rPr>
              <w:t>be</w:t>
            </w:r>
            <w:r>
              <w:rPr>
                <w:color w:val="333333"/>
                <w:spacing w:val="-4"/>
              </w:rPr>
              <w:t xml:space="preserve"> </w:t>
            </w:r>
            <w:r>
              <w:rPr>
                <w:color w:val="333333"/>
              </w:rPr>
              <w:t>in</w:t>
            </w:r>
            <w:r>
              <w:rPr>
                <w:color w:val="333333"/>
                <w:spacing w:val="-5"/>
              </w:rPr>
              <w:t xml:space="preserve"> </w:t>
            </w:r>
            <w:r>
              <w:rPr>
                <w:color w:val="333333"/>
              </w:rPr>
              <w:t>line</w:t>
            </w:r>
            <w:r>
              <w:rPr>
                <w:color w:val="333333"/>
                <w:spacing w:val="-4"/>
              </w:rPr>
              <w:t xml:space="preserve"> </w:t>
            </w:r>
            <w:r>
              <w:rPr>
                <w:color w:val="333333"/>
              </w:rPr>
              <w:t>with</w:t>
            </w:r>
            <w:r>
              <w:rPr>
                <w:color w:val="333333"/>
                <w:spacing w:val="-5"/>
              </w:rPr>
              <w:t xml:space="preserve"> </w:t>
            </w:r>
            <w:r>
              <w:rPr>
                <w:color w:val="333333"/>
              </w:rPr>
              <w:t xml:space="preserve">the </w:t>
            </w:r>
            <w:proofErr w:type="spellStart"/>
            <w:r>
              <w:rPr>
                <w:color w:val="333333"/>
              </w:rPr>
              <w:t>organisation’s</w:t>
            </w:r>
            <w:proofErr w:type="spellEnd"/>
            <w:r>
              <w:rPr>
                <w:color w:val="333333"/>
                <w:spacing w:val="-9"/>
              </w:rPr>
              <w:t xml:space="preserve"> </w:t>
            </w:r>
            <w:r>
              <w:rPr>
                <w:color w:val="333333"/>
              </w:rPr>
              <w:t>governing</w:t>
            </w:r>
            <w:r>
              <w:rPr>
                <w:color w:val="333333"/>
                <w:spacing w:val="-8"/>
              </w:rPr>
              <w:t xml:space="preserve"> </w:t>
            </w:r>
            <w:r>
              <w:rPr>
                <w:color w:val="333333"/>
              </w:rPr>
              <w:t>documents</w:t>
            </w:r>
            <w:r>
              <w:rPr>
                <w:color w:val="333333"/>
                <w:spacing w:val="-9"/>
              </w:rPr>
              <w:t xml:space="preserve"> </w:t>
            </w:r>
            <w:r>
              <w:rPr>
                <w:color w:val="333333"/>
              </w:rPr>
              <w:t>and</w:t>
            </w:r>
            <w:r>
              <w:rPr>
                <w:color w:val="333333"/>
                <w:spacing w:val="-9"/>
              </w:rPr>
              <w:t xml:space="preserve"> </w:t>
            </w:r>
            <w:r>
              <w:rPr>
                <w:color w:val="333333"/>
              </w:rPr>
              <w:t>instrument</w:t>
            </w:r>
            <w:r>
              <w:rPr>
                <w:color w:val="333333"/>
                <w:spacing w:val="-8"/>
              </w:rPr>
              <w:t xml:space="preserve"> </w:t>
            </w:r>
            <w:r>
              <w:rPr>
                <w:color w:val="333333"/>
              </w:rPr>
              <w:t>or</w:t>
            </w:r>
            <w:r>
              <w:rPr>
                <w:color w:val="333333"/>
                <w:spacing w:val="-8"/>
              </w:rPr>
              <w:t xml:space="preserve"> </w:t>
            </w:r>
            <w:r>
              <w:rPr>
                <w:color w:val="333333"/>
              </w:rPr>
              <w:t>equivalent.</w:t>
            </w:r>
            <w:r>
              <w:rPr>
                <w:color w:val="333333"/>
                <w:spacing w:val="-9"/>
              </w:rPr>
              <w:t xml:space="preserve"> </w:t>
            </w:r>
            <w:r>
              <w:rPr>
                <w:color w:val="333333"/>
              </w:rPr>
              <w:t>Charity</w:t>
            </w:r>
            <w:r>
              <w:rPr>
                <w:color w:val="333333"/>
                <w:spacing w:val="-8"/>
              </w:rPr>
              <w:t xml:space="preserve"> </w:t>
            </w:r>
            <w:r>
              <w:rPr>
                <w:color w:val="333333"/>
              </w:rPr>
              <w:t>Trustees</w:t>
            </w:r>
            <w:r>
              <w:rPr>
                <w:color w:val="333333"/>
                <w:spacing w:val="-9"/>
              </w:rPr>
              <w:t xml:space="preserve"> </w:t>
            </w:r>
            <w:r>
              <w:rPr>
                <w:color w:val="333333"/>
              </w:rPr>
              <w:t>cannot</w:t>
            </w:r>
            <w:r>
              <w:rPr>
                <w:color w:val="333333"/>
                <w:spacing w:val="-8"/>
              </w:rPr>
              <w:t xml:space="preserve"> </w:t>
            </w:r>
            <w:r>
              <w:rPr>
                <w:color w:val="333333"/>
              </w:rPr>
              <w:t>be</w:t>
            </w:r>
            <w:r>
              <w:rPr>
                <w:color w:val="333333"/>
                <w:spacing w:val="-8"/>
              </w:rPr>
              <w:t xml:space="preserve"> </w:t>
            </w:r>
            <w:r>
              <w:rPr>
                <w:color w:val="333333"/>
              </w:rPr>
              <w:t>paid</w:t>
            </w:r>
            <w:r>
              <w:rPr>
                <w:color w:val="333333"/>
                <w:spacing w:val="-9"/>
              </w:rPr>
              <w:t xml:space="preserve"> </w:t>
            </w:r>
            <w:r>
              <w:rPr>
                <w:color w:val="333333"/>
              </w:rPr>
              <w:t>staff without the permission of the Charity Commission.</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51A85A1"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585389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2D90784" w14:textId="77777777" w:rsidR="004D5005" w:rsidRDefault="004D5005">
            <w:pPr>
              <w:pStyle w:val="TableParagraph"/>
              <w:rPr>
                <w:rFonts w:ascii="Times New Roman"/>
              </w:rPr>
            </w:pPr>
          </w:p>
        </w:tc>
      </w:tr>
      <w:tr w:rsidR="004D5005" w14:paraId="40CF6885" w14:textId="77777777">
        <w:trPr>
          <w:trHeight w:val="892"/>
        </w:trPr>
        <w:tc>
          <w:tcPr>
            <w:tcW w:w="10205" w:type="dxa"/>
            <w:tcBorders>
              <w:top w:val="single" w:sz="6" w:space="0" w:color="780A8C"/>
              <w:left w:val="single" w:sz="6" w:space="0" w:color="780A8C"/>
              <w:bottom w:val="single" w:sz="6" w:space="0" w:color="780A8C"/>
              <w:right w:val="single" w:sz="6" w:space="0" w:color="780A8C"/>
            </w:tcBorders>
          </w:tcPr>
          <w:p w14:paraId="6257018C" w14:textId="77777777" w:rsidR="004D5005" w:rsidRDefault="004176EF">
            <w:pPr>
              <w:pStyle w:val="TableParagraph"/>
              <w:spacing w:before="84" w:line="213" w:lineRule="auto"/>
              <w:ind w:left="172" w:right="92"/>
            </w:pPr>
            <w:r>
              <w:rPr>
                <w:color w:val="333333"/>
              </w:rPr>
              <w:t>For</w:t>
            </w:r>
            <w:r>
              <w:rPr>
                <w:color w:val="333333"/>
                <w:spacing w:val="-6"/>
              </w:rPr>
              <w:t xml:space="preserve"> </w:t>
            </w:r>
            <w:r>
              <w:rPr>
                <w:color w:val="333333"/>
              </w:rPr>
              <w:t>transparency,</w:t>
            </w:r>
            <w:r>
              <w:rPr>
                <w:color w:val="333333"/>
                <w:spacing w:val="-6"/>
              </w:rPr>
              <w:t xml:space="preserve"> </w:t>
            </w:r>
            <w:r>
              <w:rPr>
                <w:color w:val="333333"/>
              </w:rPr>
              <w:t>the</w:t>
            </w:r>
            <w:r>
              <w:rPr>
                <w:color w:val="333333"/>
                <w:spacing w:val="-6"/>
              </w:rPr>
              <w:t xml:space="preserve"> </w:t>
            </w:r>
            <w:r>
              <w:rPr>
                <w:color w:val="333333"/>
              </w:rPr>
              <w:t>board</w:t>
            </w:r>
            <w:r>
              <w:rPr>
                <w:color w:val="333333"/>
                <w:spacing w:val="-7"/>
              </w:rPr>
              <w:t xml:space="preserve"> </w:t>
            </w:r>
            <w:r>
              <w:rPr>
                <w:color w:val="333333"/>
              </w:rPr>
              <w:t>should</w:t>
            </w:r>
            <w:r>
              <w:rPr>
                <w:color w:val="333333"/>
                <w:spacing w:val="-7"/>
              </w:rPr>
              <w:t xml:space="preserve"> </w:t>
            </w:r>
            <w:r>
              <w:rPr>
                <w:color w:val="333333"/>
              </w:rPr>
              <w:t>consider</w:t>
            </w:r>
            <w:r>
              <w:rPr>
                <w:color w:val="333333"/>
                <w:spacing w:val="-6"/>
              </w:rPr>
              <w:t xml:space="preserve"> </w:t>
            </w:r>
            <w:r>
              <w:rPr>
                <w:color w:val="333333"/>
              </w:rPr>
              <w:t>having</w:t>
            </w:r>
            <w:r>
              <w:rPr>
                <w:color w:val="333333"/>
                <w:spacing w:val="-6"/>
              </w:rPr>
              <w:t xml:space="preserve"> </w:t>
            </w:r>
            <w:r>
              <w:rPr>
                <w:color w:val="333333"/>
              </w:rPr>
              <w:t>a</w:t>
            </w:r>
            <w:r>
              <w:rPr>
                <w:color w:val="333333"/>
                <w:spacing w:val="-7"/>
              </w:rPr>
              <w:t xml:space="preserve"> </w:t>
            </w:r>
            <w:r>
              <w:rPr>
                <w:color w:val="333333"/>
              </w:rPr>
              <w:t>learner</w:t>
            </w:r>
            <w:r>
              <w:rPr>
                <w:color w:val="333333"/>
                <w:spacing w:val="-6"/>
              </w:rPr>
              <w:t xml:space="preserve"> </w:t>
            </w:r>
            <w:r>
              <w:rPr>
                <w:color w:val="333333"/>
              </w:rPr>
              <w:t>and</w:t>
            </w:r>
            <w:r>
              <w:rPr>
                <w:color w:val="333333"/>
                <w:spacing w:val="-7"/>
              </w:rPr>
              <w:t xml:space="preserve"> </w:t>
            </w:r>
            <w:r>
              <w:rPr>
                <w:color w:val="333333"/>
              </w:rPr>
              <w:t>staff</w:t>
            </w:r>
            <w:r>
              <w:rPr>
                <w:color w:val="333333"/>
                <w:spacing w:val="-7"/>
              </w:rPr>
              <w:t xml:space="preserve"> </w:t>
            </w:r>
            <w:r>
              <w:rPr>
                <w:color w:val="333333"/>
              </w:rPr>
              <w:t>member</w:t>
            </w:r>
            <w:r>
              <w:rPr>
                <w:color w:val="333333"/>
                <w:spacing w:val="-6"/>
              </w:rPr>
              <w:t xml:space="preserve"> </w:t>
            </w:r>
            <w:r>
              <w:rPr>
                <w:color w:val="333333"/>
              </w:rPr>
              <w:t>on</w:t>
            </w:r>
            <w:r>
              <w:rPr>
                <w:color w:val="333333"/>
                <w:spacing w:val="-7"/>
              </w:rPr>
              <w:t xml:space="preserve"> </w:t>
            </w:r>
            <w:r>
              <w:rPr>
                <w:color w:val="333333"/>
              </w:rPr>
              <w:t>the</w:t>
            </w:r>
            <w:r>
              <w:rPr>
                <w:color w:val="333333"/>
                <w:spacing w:val="-6"/>
              </w:rPr>
              <w:t xml:space="preserve"> </w:t>
            </w:r>
            <w:r>
              <w:rPr>
                <w:color w:val="333333"/>
              </w:rPr>
              <w:t>board.</w:t>
            </w:r>
            <w:r>
              <w:rPr>
                <w:color w:val="333333"/>
                <w:spacing w:val="-7"/>
              </w:rPr>
              <w:t xml:space="preserve"> </w:t>
            </w:r>
            <w:r>
              <w:rPr>
                <w:color w:val="333333"/>
              </w:rPr>
              <w:t>However,</w:t>
            </w:r>
            <w:r>
              <w:rPr>
                <w:color w:val="333333"/>
                <w:spacing w:val="-6"/>
              </w:rPr>
              <w:t xml:space="preserve"> </w:t>
            </w:r>
            <w:r>
              <w:rPr>
                <w:color w:val="333333"/>
              </w:rPr>
              <w:t>if</w:t>
            </w:r>
            <w:r>
              <w:rPr>
                <w:color w:val="333333"/>
                <w:spacing w:val="-7"/>
              </w:rPr>
              <w:t xml:space="preserve"> </w:t>
            </w:r>
            <w:r>
              <w:rPr>
                <w:color w:val="333333"/>
              </w:rPr>
              <w:t xml:space="preserve">the Charity status doesn’t allow this then there should be other methods to ensure staff and students views are </w:t>
            </w:r>
            <w:proofErr w:type="gramStart"/>
            <w:r>
              <w:rPr>
                <w:color w:val="333333"/>
              </w:rPr>
              <w:t>taken into account</w:t>
            </w:r>
            <w:proofErr w:type="gramEnd"/>
            <w:r>
              <w:rPr>
                <w:color w:val="333333"/>
              </w:rPr>
              <w:t>.</w:t>
            </w:r>
          </w:p>
        </w:tc>
        <w:tc>
          <w:tcPr>
            <w:tcW w:w="3629" w:type="dxa"/>
            <w:tcBorders>
              <w:top w:val="single" w:sz="6" w:space="0" w:color="780A8C"/>
              <w:left w:val="single" w:sz="6" w:space="0" w:color="780A8C"/>
              <w:bottom w:val="single" w:sz="6" w:space="0" w:color="780A8C"/>
              <w:right w:val="single" w:sz="6" w:space="0" w:color="780A8C"/>
            </w:tcBorders>
          </w:tcPr>
          <w:p w14:paraId="3EE3480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304F0B29"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36BFCD5" w14:textId="77777777" w:rsidR="004D5005" w:rsidRDefault="004D5005">
            <w:pPr>
              <w:pStyle w:val="TableParagraph"/>
              <w:rPr>
                <w:rFonts w:ascii="Times New Roman"/>
              </w:rPr>
            </w:pPr>
          </w:p>
        </w:tc>
      </w:tr>
      <w:tr w:rsidR="004D5005" w14:paraId="7D3D6D9E" w14:textId="77777777">
        <w:trPr>
          <w:trHeight w:val="665"/>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6FE99ACB" w14:textId="77777777" w:rsidR="004D5005" w:rsidRDefault="004176EF">
            <w:pPr>
              <w:pStyle w:val="TableParagraph"/>
              <w:spacing w:before="84" w:line="213" w:lineRule="auto"/>
              <w:ind w:left="172" w:right="92"/>
            </w:pPr>
            <w:r>
              <w:rPr>
                <w:color w:val="333333"/>
              </w:rPr>
              <w:t>It</w:t>
            </w:r>
            <w:r>
              <w:rPr>
                <w:color w:val="333333"/>
                <w:spacing w:val="-6"/>
              </w:rPr>
              <w:t xml:space="preserve"> </w:t>
            </w:r>
            <w:r>
              <w:rPr>
                <w:color w:val="333333"/>
              </w:rPr>
              <w:t>is</w:t>
            </w:r>
            <w:r>
              <w:rPr>
                <w:color w:val="333333"/>
                <w:spacing w:val="-7"/>
              </w:rPr>
              <w:t xml:space="preserve"> </w:t>
            </w:r>
            <w:r>
              <w:rPr>
                <w:color w:val="333333"/>
              </w:rPr>
              <w:t>no</w:t>
            </w:r>
            <w:r>
              <w:rPr>
                <w:color w:val="333333"/>
                <w:spacing w:val="-7"/>
              </w:rPr>
              <w:t xml:space="preserve"> </w:t>
            </w:r>
            <w:r>
              <w:rPr>
                <w:color w:val="333333"/>
              </w:rPr>
              <w:t>longer</w:t>
            </w:r>
            <w:r>
              <w:rPr>
                <w:color w:val="333333"/>
                <w:spacing w:val="-6"/>
              </w:rPr>
              <w:t xml:space="preserve"> </w:t>
            </w:r>
            <w:r>
              <w:rPr>
                <w:color w:val="333333"/>
              </w:rPr>
              <w:t>mandatory</w:t>
            </w:r>
            <w:r>
              <w:rPr>
                <w:color w:val="333333"/>
                <w:spacing w:val="-6"/>
              </w:rPr>
              <w:t xml:space="preserve"> </w:t>
            </w:r>
            <w:r>
              <w:rPr>
                <w:color w:val="333333"/>
              </w:rPr>
              <w:t>for</w:t>
            </w:r>
            <w:r>
              <w:rPr>
                <w:color w:val="333333"/>
                <w:spacing w:val="-6"/>
              </w:rPr>
              <w:t xml:space="preserve"> </w:t>
            </w:r>
            <w:r>
              <w:rPr>
                <w:color w:val="333333"/>
              </w:rPr>
              <w:t>limited</w:t>
            </w:r>
            <w:r>
              <w:rPr>
                <w:color w:val="333333"/>
                <w:spacing w:val="-7"/>
              </w:rPr>
              <w:t xml:space="preserve"> </w:t>
            </w:r>
            <w:r>
              <w:rPr>
                <w:color w:val="333333"/>
              </w:rPr>
              <w:t>companies</w:t>
            </w:r>
            <w:r>
              <w:rPr>
                <w:color w:val="333333"/>
                <w:spacing w:val="-7"/>
              </w:rPr>
              <w:t xml:space="preserve"> </w:t>
            </w:r>
            <w:r>
              <w:rPr>
                <w:color w:val="333333"/>
              </w:rPr>
              <w:t>to</w:t>
            </w:r>
            <w:r>
              <w:rPr>
                <w:color w:val="333333"/>
                <w:spacing w:val="-7"/>
              </w:rPr>
              <w:t xml:space="preserve"> </w:t>
            </w:r>
            <w:r>
              <w:rPr>
                <w:color w:val="333333"/>
              </w:rPr>
              <w:t>have</w:t>
            </w:r>
            <w:r>
              <w:rPr>
                <w:color w:val="333333"/>
                <w:spacing w:val="-6"/>
              </w:rPr>
              <w:t xml:space="preserve"> </w:t>
            </w:r>
            <w:r>
              <w:rPr>
                <w:color w:val="333333"/>
              </w:rPr>
              <w:t>a</w:t>
            </w:r>
            <w:r>
              <w:rPr>
                <w:color w:val="333333"/>
                <w:spacing w:val="-7"/>
              </w:rPr>
              <w:t xml:space="preserve"> </w:t>
            </w:r>
            <w:r>
              <w:rPr>
                <w:color w:val="333333"/>
              </w:rPr>
              <w:t>company</w:t>
            </w:r>
            <w:r>
              <w:rPr>
                <w:color w:val="333333"/>
                <w:spacing w:val="-6"/>
              </w:rPr>
              <w:t xml:space="preserve"> </w:t>
            </w:r>
            <w:r>
              <w:rPr>
                <w:color w:val="333333"/>
              </w:rPr>
              <w:t>secretary,</w:t>
            </w:r>
            <w:r>
              <w:rPr>
                <w:color w:val="333333"/>
                <w:spacing w:val="-6"/>
              </w:rPr>
              <w:t xml:space="preserve"> </w:t>
            </w:r>
            <w:r>
              <w:rPr>
                <w:color w:val="333333"/>
              </w:rPr>
              <w:t>but</w:t>
            </w:r>
            <w:r>
              <w:rPr>
                <w:color w:val="333333"/>
                <w:spacing w:val="-6"/>
              </w:rPr>
              <w:t xml:space="preserve"> </w:t>
            </w:r>
            <w:r>
              <w:rPr>
                <w:color w:val="333333"/>
              </w:rPr>
              <w:t>board</w:t>
            </w:r>
            <w:r>
              <w:rPr>
                <w:color w:val="333333"/>
                <w:spacing w:val="-7"/>
              </w:rPr>
              <w:t xml:space="preserve"> </w:t>
            </w:r>
            <w:r>
              <w:rPr>
                <w:color w:val="333333"/>
              </w:rPr>
              <w:t>members</w:t>
            </w:r>
            <w:r>
              <w:rPr>
                <w:color w:val="333333"/>
                <w:spacing w:val="-7"/>
              </w:rPr>
              <w:t xml:space="preserve"> </w:t>
            </w:r>
            <w:r>
              <w:rPr>
                <w:color w:val="333333"/>
              </w:rPr>
              <w:t>should</w:t>
            </w:r>
            <w:r>
              <w:rPr>
                <w:color w:val="333333"/>
                <w:spacing w:val="-7"/>
              </w:rPr>
              <w:t xml:space="preserve"> </w:t>
            </w:r>
            <w:r>
              <w:rPr>
                <w:color w:val="333333"/>
              </w:rPr>
              <w:t>have access to an independent clerk or the equivalent to company secretary.</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6FE44DD6"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248B00C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3A8C941" w14:textId="77777777" w:rsidR="004D5005" w:rsidRDefault="004D5005">
            <w:pPr>
              <w:pStyle w:val="TableParagraph"/>
              <w:rPr>
                <w:rFonts w:ascii="Times New Roman"/>
              </w:rPr>
            </w:pPr>
          </w:p>
        </w:tc>
      </w:tr>
      <w:tr w:rsidR="004D5005" w14:paraId="1AC5F413" w14:textId="77777777">
        <w:trPr>
          <w:trHeight w:val="856"/>
        </w:trPr>
        <w:tc>
          <w:tcPr>
            <w:tcW w:w="10205" w:type="dxa"/>
            <w:tcBorders>
              <w:top w:val="single" w:sz="6" w:space="0" w:color="780A8C"/>
              <w:left w:val="single" w:sz="6" w:space="0" w:color="780A8C"/>
              <w:bottom w:val="single" w:sz="6" w:space="0" w:color="780A8C"/>
              <w:right w:val="single" w:sz="6" w:space="0" w:color="780A8C"/>
            </w:tcBorders>
          </w:tcPr>
          <w:p w14:paraId="38A350A4" w14:textId="77777777" w:rsidR="004D5005" w:rsidRDefault="004176EF">
            <w:pPr>
              <w:pStyle w:val="TableParagraph"/>
              <w:spacing w:before="84" w:line="213" w:lineRule="auto"/>
              <w:ind w:left="172" w:right="246"/>
            </w:pPr>
            <w:r>
              <w:rPr>
                <w:color w:val="333333"/>
                <w:spacing w:val="-4"/>
              </w:rPr>
              <w:t>The</w:t>
            </w:r>
            <w:r>
              <w:rPr>
                <w:color w:val="333333"/>
                <w:spacing w:val="-7"/>
              </w:rPr>
              <w:t xml:space="preserve"> </w:t>
            </w:r>
            <w:r>
              <w:rPr>
                <w:color w:val="333333"/>
                <w:spacing w:val="-4"/>
              </w:rPr>
              <w:t>full</w:t>
            </w:r>
            <w:r>
              <w:rPr>
                <w:color w:val="333333"/>
                <w:spacing w:val="-7"/>
              </w:rPr>
              <w:t xml:space="preserve"> </w:t>
            </w:r>
            <w:r>
              <w:rPr>
                <w:color w:val="333333"/>
                <w:spacing w:val="-4"/>
              </w:rPr>
              <w:t>board</w:t>
            </w:r>
            <w:r>
              <w:rPr>
                <w:color w:val="333333"/>
                <w:spacing w:val="-7"/>
              </w:rPr>
              <w:t xml:space="preserve"> </w:t>
            </w:r>
            <w:r>
              <w:rPr>
                <w:color w:val="333333"/>
                <w:spacing w:val="-4"/>
              </w:rPr>
              <w:t>should</w:t>
            </w:r>
            <w:r>
              <w:rPr>
                <w:color w:val="333333"/>
                <w:spacing w:val="-7"/>
              </w:rPr>
              <w:t xml:space="preserve"> </w:t>
            </w:r>
            <w:r>
              <w:rPr>
                <w:color w:val="333333"/>
                <w:spacing w:val="-4"/>
              </w:rPr>
              <w:t>meet</w:t>
            </w:r>
            <w:r>
              <w:rPr>
                <w:color w:val="333333"/>
                <w:spacing w:val="-7"/>
              </w:rPr>
              <w:t xml:space="preserve"> </w:t>
            </w:r>
            <w:r>
              <w:rPr>
                <w:color w:val="333333"/>
                <w:spacing w:val="-4"/>
              </w:rPr>
              <w:t>as</w:t>
            </w:r>
            <w:r>
              <w:rPr>
                <w:color w:val="333333"/>
                <w:spacing w:val="-7"/>
              </w:rPr>
              <w:t xml:space="preserve"> </w:t>
            </w:r>
            <w:r>
              <w:rPr>
                <w:color w:val="333333"/>
                <w:spacing w:val="-4"/>
              </w:rPr>
              <w:t>often</w:t>
            </w:r>
            <w:r>
              <w:rPr>
                <w:color w:val="333333"/>
                <w:spacing w:val="-7"/>
              </w:rPr>
              <w:t xml:space="preserve"> </w:t>
            </w:r>
            <w:r>
              <w:rPr>
                <w:color w:val="333333"/>
                <w:spacing w:val="-4"/>
              </w:rPr>
              <w:t>as</w:t>
            </w:r>
            <w:r>
              <w:rPr>
                <w:color w:val="333333"/>
                <w:spacing w:val="-7"/>
              </w:rPr>
              <w:t xml:space="preserve"> </w:t>
            </w:r>
            <w:r>
              <w:rPr>
                <w:color w:val="333333"/>
                <w:spacing w:val="-4"/>
              </w:rPr>
              <w:t>is</w:t>
            </w:r>
            <w:r>
              <w:rPr>
                <w:color w:val="333333"/>
                <w:spacing w:val="-7"/>
              </w:rPr>
              <w:t xml:space="preserve"> </w:t>
            </w:r>
            <w:r>
              <w:rPr>
                <w:color w:val="333333"/>
                <w:spacing w:val="-4"/>
              </w:rPr>
              <w:t>required</w:t>
            </w:r>
            <w:r>
              <w:rPr>
                <w:color w:val="333333"/>
                <w:spacing w:val="-7"/>
              </w:rPr>
              <w:t xml:space="preserve"> </w:t>
            </w:r>
            <w:r>
              <w:rPr>
                <w:color w:val="333333"/>
                <w:spacing w:val="-4"/>
              </w:rPr>
              <w:t>to</w:t>
            </w:r>
            <w:r>
              <w:rPr>
                <w:color w:val="333333"/>
                <w:spacing w:val="-7"/>
              </w:rPr>
              <w:t xml:space="preserve"> </w:t>
            </w:r>
            <w:r>
              <w:rPr>
                <w:color w:val="333333"/>
                <w:spacing w:val="-4"/>
              </w:rPr>
              <w:t>undertake</w:t>
            </w:r>
            <w:r>
              <w:rPr>
                <w:color w:val="333333"/>
                <w:spacing w:val="-7"/>
              </w:rPr>
              <w:t xml:space="preserve"> </w:t>
            </w:r>
            <w:r>
              <w:rPr>
                <w:color w:val="333333"/>
                <w:spacing w:val="-4"/>
              </w:rPr>
              <w:t>its</w:t>
            </w:r>
            <w:r>
              <w:rPr>
                <w:color w:val="333333"/>
                <w:spacing w:val="-7"/>
              </w:rPr>
              <w:t xml:space="preserve"> </w:t>
            </w:r>
            <w:r>
              <w:rPr>
                <w:color w:val="333333"/>
                <w:spacing w:val="-4"/>
              </w:rPr>
              <w:t>responsibilities.</w:t>
            </w:r>
            <w:r>
              <w:rPr>
                <w:color w:val="333333"/>
                <w:spacing w:val="-7"/>
              </w:rPr>
              <w:t xml:space="preserve"> </w:t>
            </w:r>
            <w:r>
              <w:rPr>
                <w:color w:val="333333"/>
                <w:spacing w:val="-4"/>
              </w:rPr>
              <w:t>The</w:t>
            </w:r>
            <w:r>
              <w:rPr>
                <w:color w:val="333333"/>
                <w:spacing w:val="-7"/>
              </w:rPr>
              <w:t xml:space="preserve"> </w:t>
            </w:r>
            <w:r>
              <w:rPr>
                <w:color w:val="333333"/>
                <w:spacing w:val="-4"/>
              </w:rPr>
              <w:t>board</w:t>
            </w:r>
            <w:r>
              <w:rPr>
                <w:color w:val="333333"/>
                <w:spacing w:val="-7"/>
              </w:rPr>
              <w:t xml:space="preserve"> </w:t>
            </w:r>
            <w:r>
              <w:rPr>
                <w:color w:val="333333"/>
                <w:spacing w:val="-4"/>
              </w:rPr>
              <w:t>should</w:t>
            </w:r>
            <w:r>
              <w:rPr>
                <w:color w:val="333333"/>
                <w:spacing w:val="-7"/>
              </w:rPr>
              <w:t xml:space="preserve"> </w:t>
            </w:r>
            <w:r>
              <w:rPr>
                <w:color w:val="333333"/>
                <w:spacing w:val="-4"/>
              </w:rPr>
              <w:t>have</w:t>
            </w:r>
            <w:r>
              <w:rPr>
                <w:color w:val="333333"/>
                <w:spacing w:val="-7"/>
              </w:rPr>
              <w:t xml:space="preserve"> </w:t>
            </w:r>
            <w:r>
              <w:rPr>
                <w:color w:val="333333"/>
                <w:spacing w:val="-4"/>
              </w:rPr>
              <w:t>rules</w:t>
            </w:r>
            <w:r>
              <w:rPr>
                <w:color w:val="333333"/>
                <w:spacing w:val="-7"/>
              </w:rPr>
              <w:t xml:space="preserve"> </w:t>
            </w:r>
            <w:r>
              <w:rPr>
                <w:color w:val="333333"/>
                <w:spacing w:val="-4"/>
              </w:rPr>
              <w:t>for the</w:t>
            </w:r>
            <w:r>
              <w:rPr>
                <w:color w:val="333333"/>
                <w:spacing w:val="-9"/>
              </w:rPr>
              <w:t xml:space="preserve"> </w:t>
            </w:r>
            <w:r>
              <w:rPr>
                <w:color w:val="333333"/>
                <w:spacing w:val="-4"/>
              </w:rPr>
              <w:t>conduct</w:t>
            </w:r>
            <w:r>
              <w:rPr>
                <w:color w:val="333333"/>
                <w:spacing w:val="-9"/>
              </w:rPr>
              <w:t xml:space="preserve"> </w:t>
            </w:r>
            <w:r>
              <w:rPr>
                <w:color w:val="333333"/>
                <w:spacing w:val="-4"/>
              </w:rPr>
              <w:t>of</w:t>
            </w:r>
            <w:r>
              <w:rPr>
                <w:color w:val="333333"/>
                <w:spacing w:val="-9"/>
              </w:rPr>
              <w:t xml:space="preserve"> </w:t>
            </w:r>
            <w:r>
              <w:rPr>
                <w:color w:val="333333"/>
                <w:spacing w:val="-4"/>
              </w:rPr>
              <w:t>its</w:t>
            </w:r>
            <w:r>
              <w:rPr>
                <w:color w:val="333333"/>
                <w:spacing w:val="-9"/>
              </w:rPr>
              <w:t xml:space="preserve"> </w:t>
            </w:r>
            <w:r>
              <w:rPr>
                <w:color w:val="333333"/>
                <w:spacing w:val="-4"/>
              </w:rPr>
              <w:t>meetings.</w:t>
            </w:r>
            <w:r>
              <w:rPr>
                <w:color w:val="333333"/>
                <w:spacing w:val="-9"/>
              </w:rPr>
              <w:t xml:space="preserve"> </w:t>
            </w:r>
            <w:r>
              <w:rPr>
                <w:color w:val="333333"/>
                <w:spacing w:val="-4"/>
              </w:rPr>
              <w:t>Members</w:t>
            </w:r>
            <w:r>
              <w:rPr>
                <w:color w:val="333333"/>
                <w:spacing w:val="-9"/>
              </w:rPr>
              <w:t xml:space="preserve"> </w:t>
            </w:r>
            <w:r>
              <w:rPr>
                <w:color w:val="333333"/>
                <w:spacing w:val="-4"/>
              </w:rPr>
              <w:t>should</w:t>
            </w:r>
            <w:r>
              <w:rPr>
                <w:color w:val="333333"/>
                <w:spacing w:val="-9"/>
              </w:rPr>
              <w:t xml:space="preserve"> </w:t>
            </w:r>
            <w:r>
              <w:rPr>
                <w:color w:val="333333"/>
                <w:spacing w:val="-4"/>
              </w:rPr>
              <w:t>attend</w:t>
            </w:r>
            <w:r>
              <w:rPr>
                <w:color w:val="333333"/>
                <w:spacing w:val="-9"/>
              </w:rPr>
              <w:t xml:space="preserve"> </w:t>
            </w:r>
            <w:r>
              <w:rPr>
                <w:color w:val="333333"/>
                <w:spacing w:val="-4"/>
              </w:rPr>
              <w:t>all</w:t>
            </w:r>
            <w:r>
              <w:rPr>
                <w:color w:val="333333"/>
                <w:spacing w:val="-9"/>
              </w:rPr>
              <w:t xml:space="preserve"> </w:t>
            </w:r>
            <w:r>
              <w:rPr>
                <w:color w:val="333333"/>
                <w:spacing w:val="-4"/>
              </w:rPr>
              <w:t>meetings</w:t>
            </w:r>
            <w:r>
              <w:rPr>
                <w:color w:val="333333"/>
                <w:spacing w:val="-9"/>
              </w:rPr>
              <w:t xml:space="preserve"> </w:t>
            </w:r>
            <w:r>
              <w:rPr>
                <w:color w:val="333333"/>
                <w:spacing w:val="-4"/>
              </w:rPr>
              <w:t>where</w:t>
            </w:r>
            <w:r>
              <w:rPr>
                <w:color w:val="333333"/>
                <w:spacing w:val="-9"/>
              </w:rPr>
              <w:t xml:space="preserve"> </w:t>
            </w:r>
            <w:r>
              <w:rPr>
                <w:color w:val="333333"/>
                <w:spacing w:val="-4"/>
              </w:rPr>
              <w:t>possible,</w:t>
            </w:r>
            <w:r>
              <w:rPr>
                <w:color w:val="333333"/>
                <w:spacing w:val="-9"/>
              </w:rPr>
              <w:t xml:space="preserve"> </w:t>
            </w:r>
            <w:r>
              <w:rPr>
                <w:color w:val="333333"/>
                <w:spacing w:val="-4"/>
              </w:rPr>
              <w:t>and</w:t>
            </w:r>
            <w:r>
              <w:rPr>
                <w:color w:val="333333"/>
                <w:spacing w:val="-9"/>
              </w:rPr>
              <w:t xml:space="preserve"> </w:t>
            </w:r>
            <w:r>
              <w:rPr>
                <w:color w:val="333333"/>
                <w:spacing w:val="-4"/>
              </w:rPr>
              <w:t>the</w:t>
            </w:r>
            <w:r>
              <w:rPr>
                <w:color w:val="333333"/>
                <w:spacing w:val="-9"/>
              </w:rPr>
              <w:t xml:space="preserve"> </w:t>
            </w:r>
            <w:r>
              <w:rPr>
                <w:color w:val="333333"/>
                <w:spacing w:val="-4"/>
              </w:rPr>
              <w:t>board</w:t>
            </w:r>
            <w:r>
              <w:rPr>
                <w:color w:val="333333"/>
                <w:spacing w:val="-9"/>
              </w:rPr>
              <w:t xml:space="preserve"> </w:t>
            </w:r>
            <w:r>
              <w:rPr>
                <w:color w:val="333333"/>
                <w:spacing w:val="-4"/>
              </w:rPr>
              <w:t>must</w:t>
            </w:r>
            <w:r>
              <w:rPr>
                <w:color w:val="333333"/>
                <w:spacing w:val="-9"/>
              </w:rPr>
              <w:t xml:space="preserve"> </w:t>
            </w:r>
            <w:r>
              <w:rPr>
                <w:color w:val="333333"/>
                <w:spacing w:val="-4"/>
              </w:rPr>
              <w:t>establish</w:t>
            </w:r>
            <w:r>
              <w:rPr>
                <w:color w:val="333333"/>
                <w:spacing w:val="-9"/>
              </w:rPr>
              <w:t xml:space="preserve"> </w:t>
            </w:r>
            <w:r>
              <w:rPr>
                <w:color w:val="333333"/>
                <w:spacing w:val="-4"/>
              </w:rPr>
              <w:t xml:space="preserve">the </w:t>
            </w:r>
            <w:r>
              <w:rPr>
                <w:color w:val="333333"/>
              </w:rPr>
              <w:t>number</w:t>
            </w:r>
            <w:r>
              <w:rPr>
                <w:color w:val="333333"/>
                <w:spacing w:val="-13"/>
              </w:rPr>
              <w:t xml:space="preserve"> </w:t>
            </w:r>
            <w:r>
              <w:rPr>
                <w:color w:val="333333"/>
              </w:rPr>
              <w:t>and</w:t>
            </w:r>
            <w:r>
              <w:rPr>
                <w:color w:val="333333"/>
                <w:spacing w:val="-12"/>
              </w:rPr>
              <w:t xml:space="preserve"> </w:t>
            </w:r>
            <w:r>
              <w:rPr>
                <w:color w:val="333333"/>
              </w:rPr>
              <w:t>category</w:t>
            </w:r>
            <w:r>
              <w:rPr>
                <w:color w:val="333333"/>
                <w:spacing w:val="-13"/>
              </w:rPr>
              <w:t xml:space="preserve"> </w:t>
            </w:r>
            <w:r>
              <w:rPr>
                <w:color w:val="333333"/>
              </w:rPr>
              <w:t>of</w:t>
            </w:r>
            <w:r>
              <w:rPr>
                <w:color w:val="333333"/>
                <w:spacing w:val="-12"/>
              </w:rPr>
              <w:t xml:space="preserve"> </w:t>
            </w:r>
            <w:r>
              <w:rPr>
                <w:color w:val="333333"/>
              </w:rPr>
              <w:t>members</w:t>
            </w:r>
            <w:r>
              <w:rPr>
                <w:color w:val="333333"/>
                <w:spacing w:val="-13"/>
              </w:rPr>
              <w:t xml:space="preserve"> </w:t>
            </w:r>
            <w:r>
              <w:rPr>
                <w:color w:val="333333"/>
              </w:rPr>
              <w:t>constituting</w:t>
            </w:r>
            <w:r>
              <w:rPr>
                <w:color w:val="333333"/>
                <w:spacing w:val="-12"/>
              </w:rPr>
              <w:t xml:space="preserve"> </w:t>
            </w:r>
            <w:r>
              <w:rPr>
                <w:color w:val="333333"/>
              </w:rPr>
              <w:t>a</w:t>
            </w:r>
            <w:r>
              <w:rPr>
                <w:color w:val="333333"/>
                <w:spacing w:val="-13"/>
              </w:rPr>
              <w:t xml:space="preserve"> </w:t>
            </w:r>
            <w:r>
              <w:rPr>
                <w:color w:val="333333"/>
              </w:rPr>
              <w:t>quorum.</w:t>
            </w:r>
          </w:p>
        </w:tc>
        <w:tc>
          <w:tcPr>
            <w:tcW w:w="3629" w:type="dxa"/>
            <w:tcBorders>
              <w:top w:val="single" w:sz="6" w:space="0" w:color="780A8C"/>
              <w:left w:val="single" w:sz="6" w:space="0" w:color="780A8C"/>
              <w:bottom w:val="single" w:sz="6" w:space="0" w:color="780A8C"/>
              <w:right w:val="single" w:sz="6" w:space="0" w:color="780A8C"/>
            </w:tcBorders>
          </w:tcPr>
          <w:p w14:paraId="6C59825C"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40EAFB02"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11AC51AC" w14:textId="77777777" w:rsidR="004D5005" w:rsidRDefault="004D5005">
            <w:pPr>
              <w:pStyle w:val="TableParagraph"/>
              <w:rPr>
                <w:rFonts w:ascii="Times New Roman"/>
              </w:rPr>
            </w:pPr>
          </w:p>
        </w:tc>
      </w:tr>
      <w:tr w:rsidR="004D5005" w14:paraId="6B4E0B3E" w14:textId="77777777">
        <w:trPr>
          <w:trHeight w:val="109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37314668" w14:textId="77777777" w:rsidR="004D5005" w:rsidRDefault="004176EF">
            <w:pPr>
              <w:pStyle w:val="TableParagraph"/>
              <w:spacing w:before="84" w:line="213" w:lineRule="auto"/>
              <w:ind w:left="172" w:right="92"/>
            </w:pPr>
            <w:r>
              <w:rPr>
                <w:color w:val="333333"/>
              </w:rPr>
              <w:t>There</w:t>
            </w:r>
            <w:r>
              <w:rPr>
                <w:color w:val="333333"/>
                <w:spacing w:val="-4"/>
              </w:rPr>
              <w:t xml:space="preserve"> </w:t>
            </w:r>
            <w:r>
              <w:rPr>
                <w:color w:val="333333"/>
              </w:rPr>
              <w:t>should</w:t>
            </w:r>
            <w:r>
              <w:rPr>
                <w:color w:val="333333"/>
                <w:spacing w:val="-5"/>
              </w:rPr>
              <w:t xml:space="preserve"> </w:t>
            </w:r>
            <w:r>
              <w:rPr>
                <w:color w:val="333333"/>
              </w:rPr>
              <w:t>be</w:t>
            </w:r>
            <w:r>
              <w:rPr>
                <w:color w:val="333333"/>
                <w:spacing w:val="-4"/>
              </w:rPr>
              <w:t xml:space="preserve"> </w:t>
            </w:r>
            <w:r>
              <w:rPr>
                <w:color w:val="333333"/>
              </w:rPr>
              <w:t>a</w:t>
            </w:r>
            <w:r>
              <w:rPr>
                <w:color w:val="333333"/>
                <w:spacing w:val="-5"/>
              </w:rPr>
              <w:t xml:space="preserve"> </w:t>
            </w:r>
            <w:r>
              <w:rPr>
                <w:color w:val="333333"/>
              </w:rPr>
              <w:t>presumption</w:t>
            </w:r>
            <w:r>
              <w:rPr>
                <w:color w:val="333333"/>
                <w:spacing w:val="-5"/>
              </w:rPr>
              <w:t xml:space="preserve"> </w:t>
            </w:r>
            <w:r>
              <w:rPr>
                <w:color w:val="333333"/>
              </w:rPr>
              <w:t>of</w:t>
            </w:r>
            <w:r>
              <w:rPr>
                <w:color w:val="333333"/>
                <w:spacing w:val="-5"/>
              </w:rPr>
              <w:t xml:space="preserve"> </w:t>
            </w:r>
            <w:r>
              <w:rPr>
                <w:color w:val="333333"/>
              </w:rPr>
              <w:t>openness</w:t>
            </w:r>
            <w:r>
              <w:rPr>
                <w:color w:val="333333"/>
                <w:spacing w:val="-5"/>
              </w:rPr>
              <w:t xml:space="preserve"> </w:t>
            </w:r>
            <w:r>
              <w:rPr>
                <w:color w:val="333333"/>
              </w:rPr>
              <w:t>and</w:t>
            </w:r>
            <w:r>
              <w:rPr>
                <w:color w:val="333333"/>
                <w:spacing w:val="-5"/>
              </w:rPr>
              <w:t xml:space="preserve"> </w:t>
            </w:r>
            <w:r>
              <w:rPr>
                <w:color w:val="333333"/>
              </w:rPr>
              <w:t>engagement,</w:t>
            </w:r>
            <w:r>
              <w:rPr>
                <w:color w:val="333333"/>
                <w:spacing w:val="-4"/>
              </w:rPr>
              <w:t xml:space="preserve"> </w:t>
            </w:r>
            <w:r>
              <w:rPr>
                <w:color w:val="333333"/>
              </w:rPr>
              <w:t>with</w:t>
            </w:r>
            <w:r>
              <w:rPr>
                <w:color w:val="333333"/>
                <w:spacing w:val="-5"/>
              </w:rPr>
              <w:t xml:space="preserve"> </w:t>
            </w:r>
            <w:r>
              <w:rPr>
                <w:color w:val="333333"/>
              </w:rPr>
              <w:t>all</w:t>
            </w:r>
            <w:r>
              <w:rPr>
                <w:color w:val="333333"/>
                <w:spacing w:val="-5"/>
              </w:rPr>
              <w:t xml:space="preserve"> </w:t>
            </w:r>
            <w:r>
              <w:rPr>
                <w:color w:val="333333"/>
              </w:rPr>
              <w:t>matters</w:t>
            </w:r>
            <w:r>
              <w:rPr>
                <w:color w:val="333333"/>
                <w:spacing w:val="-5"/>
              </w:rPr>
              <w:t xml:space="preserve"> </w:t>
            </w:r>
            <w:r>
              <w:rPr>
                <w:color w:val="333333"/>
              </w:rPr>
              <w:t>open</w:t>
            </w:r>
            <w:r>
              <w:rPr>
                <w:color w:val="333333"/>
                <w:spacing w:val="-5"/>
              </w:rPr>
              <w:t xml:space="preserve"> </w:t>
            </w:r>
            <w:r>
              <w:rPr>
                <w:color w:val="333333"/>
              </w:rPr>
              <w:t>to</w:t>
            </w:r>
            <w:r>
              <w:rPr>
                <w:color w:val="333333"/>
                <w:spacing w:val="-5"/>
              </w:rPr>
              <w:t xml:space="preserve"> </w:t>
            </w:r>
            <w:r>
              <w:rPr>
                <w:color w:val="333333"/>
              </w:rPr>
              <w:t>discussion</w:t>
            </w:r>
            <w:r>
              <w:rPr>
                <w:color w:val="333333"/>
                <w:spacing w:val="-5"/>
              </w:rPr>
              <w:t xml:space="preserve"> </w:t>
            </w:r>
            <w:r>
              <w:rPr>
                <w:color w:val="333333"/>
              </w:rPr>
              <w:t>by</w:t>
            </w:r>
            <w:r>
              <w:rPr>
                <w:color w:val="333333"/>
                <w:spacing w:val="-4"/>
              </w:rPr>
              <w:t xml:space="preserve"> </w:t>
            </w:r>
            <w:r>
              <w:rPr>
                <w:color w:val="333333"/>
              </w:rPr>
              <w:t>the</w:t>
            </w:r>
            <w:r>
              <w:rPr>
                <w:color w:val="333333"/>
                <w:spacing w:val="-4"/>
              </w:rPr>
              <w:t xml:space="preserve"> </w:t>
            </w:r>
            <w:r>
              <w:rPr>
                <w:color w:val="333333"/>
              </w:rPr>
              <w:t xml:space="preserve">whole board. Occasionally, there will be matters where specific board members should not be party to discussions; these should be dealt with either by ‘conflict of interest’ declarations, or by enforcing agreed policy on the confidentiality of business which may involve a </w:t>
            </w:r>
            <w:proofErr w:type="gramStart"/>
            <w:r>
              <w:rPr>
                <w:color w:val="333333"/>
              </w:rPr>
              <w:t>two part</w:t>
            </w:r>
            <w:proofErr w:type="gramEnd"/>
            <w:r>
              <w:rPr>
                <w:color w:val="333333"/>
              </w:rPr>
              <w:t xml:space="preserve"> meeting.</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866E4E3"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E67C1E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D861130" w14:textId="77777777" w:rsidR="004D5005" w:rsidRDefault="004D5005">
            <w:pPr>
              <w:pStyle w:val="TableParagraph"/>
              <w:rPr>
                <w:rFonts w:ascii="Times New Roman"/>
              </w:rPr>
            </w:pPr>
          </w:p>
        </w:tc>
      </w:tr>
      <w:tr w:rsidR="004D5005" w14:paraId="7895702B" w14:textId="77777777">
        <w:trPr>
          <w:trHeight w:val="638"/>
        </w:trPr>
        <w:tc>
          <w:tcPr>
            <w:tcW w:w="10205" w:type="dxa"/>
            <w:tcBorders>
              <w:top w:val="single" w:sz="6" w:space="0" w:color="780A8C"/>
              <w:left w:val="single" w:sz="6" w:space="0" w:color="780A8C"/>
              <w:right w:val="single" w:sz="6" w:space="0" w:color="780A8C"/>
            </w:tcBorders>
          </w:tcPr>
          <w:p w14:paraId="2C123B31" w14:textId="77777777" w:rsidR="004D5005" w:rsidRDefault="004176EF">
            <w:pPr>
              <w:pStyle w:val="TableParagraph"/>
              <w:spacing w:before="84" w:line="213" w:lineRule="auto"/>
              <w:ind w:left="172" w:right="92"/>
            </w:pPr>
            <w:r>
              <w:rPr>
                <w:color w:val="333333"/>
              </w:rPr>
              <w:t>The</w:t>
            </w:r>
            <w:r>
              <w:rPr>
                <w:color w:val="333333"/>
                <w:spacing w:val="-5"/>
              </w:rPr>
              <w:t xml:space="preserve"> </w:t>
            </w:r>
            <w:r>
              <w:rPr>
                <w:color w:val="333333"/>
              </w:rPr>
              <w:t>board</w:t>
            </w:r>
            <w:r>
              <w:rPr>
                <w:color w:val="333333"/>
                <w:spacing w:val="-6"/>
              </w:rPr>
              <w:t xml:space="preserve"> </w:t>
            </w:r>
            <w:r>
              <w:rPr>
                <w:color w:val="333333"/>
              </w:rPr>
              <w:t>may</w:t>
            </w:r>
            <w:r>
              <w:rPr>
                <w:color w:val="333333"/>
                <w:spacing w:val="-5"/>
              </w:rPr>
              <w:t xml:space="preserve"> </w:t>
            </w:r>
            <w:r>
              <w:rPr>
                <w:color w:val="333333"/>
              </w:rPr>
              <w:t>delegate</w:t>
            </w:r>
            <w:r>
              <w:rPr>
                <w:color w:val="333333"/>
                <w:spacing w:val="-5"/>
              </w:rPr>
              <w:t xml:space="preserve"> </w:t>
            </w:r>
            <w:r>
              <w:rPr>
                <w:color w:val="333333"/>
              </w:rPr>
              <w:t>some</w:t>
            </w:r>
            <w:r>
              <w:rPr>
                <w:color w:val="333333"/>
                <w:spacing w:val="-5"/>
              </w:rPr>
              <w:t xml:space="preserve"> </w:t>
            </w:r>
            <w:r>
              <w:rPr>
                <w:color w:val="333333"/>
              </w:rPr>
              <w:t>of</w:t>
            </w:r>
            <w:r>
              <w:rPr>
                <w:color w:val="333333"/>
                <w:spacing w:val="-6"/>
              </w:rPr>
              <w:t xml:space="preserve"> </w:t>
            </w:r>
            <w:r>
              <w:rPr>
                <w:color w:val="333333"/>
              </w:rPr>
              <w:t>its</w:t>
            </w:r>
            <w:r>
              <w:rPr>
                <w:color w:val="333333"/>
                <w:spacing w:val="-6"/>
              </w:rPr>
              <w:t xml:space="preserve"> </w:t>
            </w:r>
            <w:r>
              <w:rPr>
                <w:color w:val="333333"/>
              </w:rPr>
              <w:t>activities</w:t>
            </w:r>
            <w:r>
              <w:rPr>
                <w:color w:val="333333"/>
                <w:spacing w:val="-6"/>
              </w:rPr>
              <w:t xml:space="preserve"> </w:t>
            </w:r>
            <w:r>
              <w:rPr>
                <w:color w:val="333333"/>
              </w:rPr>
              <w:t>to</w:t>
            </w:r>
            <w:r>
              <w:rPr>
                <w:color w:val="333333"/>
                <w:spacing w:val="-6"/>
              </w:rPr>
              <w:t xml:space="preserve"> </w:t>
            </w:r>
            <w:r>
              <w:rPr>
                <w:color w:val="333333"/>
              </w:rPr>
              <w:t>committees</w:t>
            </w:r>
            <w:r>
              <w:rPr>
                <w:color w:val="333333"/>
                <w:spacing w:val="-6"/>
              </w:rPr>
              <w:t xml:space="preserve"> </w:t>
            </w:r>
            <w:r>
              <w:rPr>
                <w:color w:val="333333"/>
              </w:rPr>
              <w:t>and/or</w:t>
            </w:r>
            <w:r>
              <w:rPr>
                <w:color w:val="333333"/>
                <w:spacing w:val="-5"/>
              </w:rPr>
              <w:t xml:space="preserve"> </w:t>
            </w:r>
            <w:r>
              <w:rPr>
                <w:color w:val="333333"/>
              </w:rPr>
              <w:t>the</w:t>
            </w:r>
            <w:r>
              <w:rPr>
                <w:color w:val="333333"/>
                <w:spacing w:val="-5"/>
              </w:rPr>
              <w:t xml:space="preserve"> </w:t>
            </w:r>
            <w:r>
              <w:rPr>
                <w:color w:val="333333"/>
              </w:rPr>
              <w:t>chair</w:t>
            </w:r>
            <w:r>
              <w:rPr>
                <w:color w:val="333333"/>
                <w:spacing w:val="-5"/>
              </w:rPr>
              <w:t xml:space="preserve"> </w:t>
            </w:r>
            <w:r>
              <w:rPr>
                <w:color w:val="333333"/>
              </w:rPr>
              <w:t>or</w:t>
            </w:r>
            <w:r>
              <w:rPr>
                <w:color w:val="333333"/>
                <w:spacing w:val="-5"/>
              </w:rPr>
              <w:t xml:space="preserve"> </w:t>
            </w:r>
            <w:r>
              <w:rPr>
                <w:color w:val="333333"/>
              </w:rPr>
              <w:t>chief</w:t>
            </w:r>
            <w:r>
              <w:rPr>
                <w:color w:val="333333"/>
                <w:spacing w:val="-6"/>
              </w:rPr>
              <w:t xml:space="preserve"> </w:t>
            </w:r>
            <w:r>
              <w:rPr>
                <w:color w:val="333333"/>
              </w:rPr>
              <w:t>executive</w:t>
            </w:r>
            <w:r>
              <w:rPr>
                <w:color w:val="333333"/>
                <w:spacing w:val="-5"/>
              </w:rPr>
              <w:t xml:space="preserve"> </w:t>
            </w:r>
            <w:r>
              <w:rPr>
                <w:color w:val="333333"/>
              </w:rPr>
              <w:t>but</w:t>
            </w:r>
            <w:r>
              <w:rPr>
                <w:color w:val="333333"/>
                <w:spacing w:val="-5"/>
              </w:rPr>
              <w:t xml:space="preserve"> </w:t>
            </w:r>
            <w:r>
              <w:rPr>
                <w:color w:val="333333"/>
              </w:rPr>
              <w:t>should agree a formal schedule of matters reserved for collective decision.</w:t>
            </w:r>
          </w:p>
        </w:tc>
        <w:tc>
          <w:tcPr>
            <w:tcW w:w="3629" w:type="dxa"/>
            <w:tcBorders>
              <w:top w:val="single" w:sz="6" w:space="0" w:color="780A8C"/>
              <w:left w:val="single" w:sz="6" w:space="0" w:color="780A8C"/>
              <w:right w:val="single" w:sz="6" w:space="0" w:color="780A8C"/>
            </w:tcBorders>
          </w:tcPr>
          <w:p w14:paraId="52758F68"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030B6300"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66E19EC9" w14:textId="77777777" w:rsidR="004D5005" w:rsidRDefault="004D5005">
            <w:pPr>
              <w:pStyle w:val="TableParagraph"/>
              <w:rPr>
                <w:rFonts w:ascii="Times New Roman"/>
              </w:rPr>
            </w:pPr>
          </w:p>
        </w:tc>
      </w:tr>
      <w:tr w:rsidR="004D5005" w14:paraId="4DFEFC58" w14:textId="77777777">
        <w:trPr>
          <w:trHeight w:val="500"/>
        </w:trPr>
        <w:tc>
          <w:tcPr>
            <w:tcW w:w="10205" w:type="dxa"/>
            <w:shd w:val="clear" w:color="auto" w:fill="F48B3E"/>
          </w:tcPr>
          <w:p w14:paraId="17FD08BA" w14:textId="77777777" w:rsidR="004D5005" w:rsidRDefault="004176EF" w:rsidP="009062A1">
            <w:pPr>
              <w:pStyle w:val="TableParagraph"/>
              <w:spacing w:before="114"/>
              <w:ind w:left="109"/>
              <w:rPr>
                <w:rFonts w:ascii="Museo Sans 900"/>
                <w:b/>
                <w:sz w:val="24"/>
              </w:rPr>
            </w:pPr>
            <w:r>
              <w:rPr>
                <w:rFonts w:ascii="Museo Sans 900"/>
                <w:b/>
                <w:color w:val="780A8C"/>
                <w:sz w:val="24"/>
              </w:rPr>
              <w:t>AS</w:t>
            </w:r>
            <w:r>
              <w:rPr>
                <w:rFonts w:ascii="Museo Sans 900"/>
                <w:b/>
                <w:color w:val="780A8C"/>
                <w:spacing w:val="-1"/>
                <w:sz w:val="24"/>
              </w:rPr>
              <w:t xml:space="preserve"> </w:t>
            </w:r>
            <w:r>
              <w:rPr>
                <w:rFonts w:ascii="Museo Sans 900"/>
                <w:b/>
                <w:color w:val="780A8C"/>
                <w:sz w:val="24"/>
              </w:rPr>
              <w:t>A MINIMUM, THIS SHOULD</w:t>
            </w:r>
            <w:r>
              <w:rPr>
                <w:rFonts w:ascii="Museo Sans 900"/>
                <w:b/>
                <w:color w:val="780A8C"/>
                <w:spacing w:val="-1"/>
                <w:sz w:val="24"/>
              </w:rPr>
              <w:t xml:space="preserve"> </w:t>
            </w:r>
            <w:r>
              <w:rPr>
                <w:rFonts w:ascii="Museo Sans 900"/>
                <w:b/>
                <w:color w:val="780A8C"/>
                <w:sz w:val="24"/>
              </w:rPr>
              <w:t xml:space="preserve">INCLUDE FINAL DECISIONS </w:t>
            </w:r>
            <w:r>
              <w:rPr>
                <w:rFonts w:ascii="Museo Sans 900"/>
                <w:b/>
                <w:color w:val="780A8C"/>
                <w:spacing w:val="-5"/>
                <w:sz w:val="24"/>
              </w:rPr>
              <w:t>ON:</w:t>
            </w:r>
          </w:p>
        </w:tc>
        <w:tc>
          <w:tcPr>
            <w:tcW w:w="3629" w:type="dxa"/>
            <w:shd w:val="clear" w:color="auto" w:fill="F48B3E"/>
          </w:tcPr>
          <w:p w14:paraId="614478A6" w14:textId="77777777" w:rsidR="004D5005" w:rsidRDefault="004D5005">
            <w:pPr>
              <w:pStyle w:val="TableParagraph"/>
              <w:rPr>
                <w:rFonts w:ascii="Times New Roman"/>
              </w:rPr>
            </w:pPr>
          </w:p>
        </w:tc>
        <w:tc>
          <w:tcPr>
            <w:tcW w:w="3629" w:type="dxa"/>
            <w:shd w:val="clear" w:color="auto" w:fill="F48B3E"/>
          </w:tcPr>
          <w:p w14:paraId="1AD5512C" w14:textId="77777777" w:rsidR="004D5005" w:rsidRDefault="004D5005">
            <w:pPr>
              <w:pStyle w:val="TableParagraph"/>
              <w:rPr>
                <w:rFonts w:ascii="Times New Roman"/>
              </w:rPr>
            </w:pPr>
          </w:p>
        </w:tc>
        <w:tc>
          <w:tcPr>
            <w:tcW w:w="3629" w:type="dxa"/>
            <w:shd w:val="clear" w:color="auto" w:fill="F48B3E"/>
          </w:tcPr>
          <w:p w14:paraId="0497C8CC" w14:textId="77777777" w:rsidR="004D5005" w:rsidRDefault="004D5005">
            <w:pPr>
              <w:pStyle w:val="TableParagraph"/>
              <w:rPr>
                <w:rFonts w:ascii="Times New Roman"/>
              </w:rPr>
            </w:pPr>
          </w:p>
        </w:tc>
      </w:tr>
      <w:tr w:rsidR="004D5005" w14:paraId="167795EF" w14:textId="77777777">
        <w:trPr>
          <w:trHeight w:val="1393"/>
        </w:trPr>
        <w:tc>
          <w:tcPr>
            <w:tcW w:w="10205" w:type="dxa"/>
            <w:tcBorders>
              <w:left w:val="single" w:sz="6" w:space="0" w:color="780A8C"/>
              <w:bottom w:val="single" w:sz="6" w:space="0" w:color="780A8C"/>
              <w:right w:val="single" w:sz="6" w:space="0" w:color="780A8C"/>
            </w:tcBorders>
          </w:tcPr>
          <w:p w14:paraId="4A23ABB0" w14:textId="523E4883" w:rsidR="004D5005" w:rsidRDefault="004176EF" w:rsidP="009062A1">
            <w:pPr>
              <w:pStyle w:val="TableParagraph"/>
              <w:numPr>
                <w:ilvl w:val="0"/>
                <w:numId w:val="1"/>
              </w:numPr>
              <w:spacing w:before="58"/>
            </w:pPr>
            <w:proofErr w:type="spellStart"/>
            <w:r>
              <w:rPr>
                <w:rFonts w:ascii="Font Awesome 6 Free Solid" w:hAnsi="Font Awesome 6 Free Solid"/>
                <w:b/>
                <w:color w:val="F4712C"/>
                <w:sz w:val="24"/>
              </w:rPr>
              <w:t>ȍ</w:t>
            </w:r>
            <w:r>
              <w:rPr>
                <w:color w:val="333333"/>
              </w:rPr>
              <w:t>vision</w:t>
            </w:r>
            <w:proofErr w:type="spellEnd"/>
            <w:r>
              <w:rPr>
                <w:color w:val="333333"/>
              </w:rPr>
              <w:t>,</w:t>
            </w:r>
            <w:r>
              <w:rPr>
                <w:color w:val="333333"/>
                <w:spacing w:val="-1"/>
              </w:rPr>
              <w:t xml:space="preserve"> </w:t>
            </w:r>
            <w:r>
              <w:rPr>
                <w:color w:val="333333"/>
              </w:rPr>
              <w:t>mission</w:t>
            </w:r>
            <w:r>
              <w:rPr>
                <w:color w:val="333333"/>
                <w:spacing w:val="-2"/>
              </w:rPr>
              <w:t xml:space="preserve"> </w:t>
            </w:r>
            <w:r>
              <w:rPr>
                <w:color w:val="333333"/>
              </w:rPr>
              <w:t>and</w:t>
            </w:r>
            <w:r>
              <w:rPr>
                <w:color w:val="333333"/>
                <w:spacing w:val="-2"/>
              </w:rPr>
              <w:t xml:space="preserve"> strategy.</w:t>
            </w:r>
          </w:p>
          <w:p w14:paraId="6A20C779" w14:textId="3A70A275" w:rsidR="004D5005" w:rsidRDefault="004176EF" w:rsidP="009062A1">
            <w:pPr>
              <w:pStyle w:val="TableParagraph"/>
              <w:numPr>
                <w:ilvl w:val="0"/>
                <w:numId w:val="1"/>
              </w:numPr>
              <w:spacing w:before="108" w:line="267" w:lineRule="exact"/>
            </w:pPr>
            <w:proofErr w:type="spellStart"/>
            <w:r>
              <w:rPr>
                <w:rFonts w:ascii="Font Awesome 6 Free Solid" w:hAnsi="Font Awesome 6 Free Solid"/>
                <w:b/>
                <w:color w:val="F4712C"/>
                <w:sz w:val="24"/>
              </w:rPr>
              <w:t>ȍ</w:t>
            </w:r>
            <w:r>
              <w:rPr>
                <w:color w:val="333333"/>
              </w:rPr>
              <w:t>the</w:t>
            </w:r>
            <w:proofErr w:type="spellEnd"/>
            <w:r>
              <w:rPr>
                <w:color w:val="333333"/>
                <w:spacing w:val="-4"/>
              </w:rPr>
              <w:t xml:space="preserve"> </w:t>
            </w:r>
            <w:r>
              <w:rPr>
                <w:color w:val="333333"/>
              </w:rPr>
              <w:t>review</w:t>
            </w:r>
            <w:r>
              <w:rPr>
                <w:color w:val="333333"/>
                <w:spacing w:val="-3"/>
              </w:rPr>
              <w:t xml:space="preserve"> </w:t>
            </w:r>
            <w:r>
              <w:rPr>
                <w:color w:val="333333"/>
              </w:rPr>
              <w:t>and</w:t>
            </w:r>
            <w:r>
              <w:rPr>
                <w:color w:val="333333"/>
                <w:spacing w:val="-4"/>
              </w:rPr>
              <w:t xml:space="preserve"> </w:t>
            </w:r>
            <w:r>
              <w:rPr>
                <w:color w:val="333333"/>
              </w:rPr>
              <w:t>approval</w:t>
            </w:r>
            <w:r>
              <w:rPr>
                <w:color w:val="333333"/>
                <w:spacing w:val="-5"/>
              </w:rPr>
              <w:t xml:space="preserve"> </w:t>
            </w:r>
            <w:r>
              <w:rPr>
                <w:color w:val="333333"/>
              </w:rPr>
              <w:t>of</w:t>
            </w:r>
            <w:r>
              <w:rPr>
                <w:color w:val="333333"/>
                <w:spacing w:val="-4"/>
              </w:rPr>
              <w:t xml:space="preserve"> </w:t>
            </w:r>
            <w:r>
              <w:rPr>
                <w:color w:val="333333"/>
              </w:rPr>
              <w:t>the</w:t>
            </w:r>
            <w:r>
              <w:rPr>
                <w:color w:val="333333"/>
                <w:spacing w:val="-4"/>
              </w:rPr>
              <w:t xml:space="preserve"> </w:t>
            </w:r>
            <w:r>
              <w:rPr>
                <w:color w:val="333333"/>
              </w:rPr>
              <w:t>provider’s</w:t>
            </w:r>
            <w:r>
              <w:rPr>
                <w:color w:val="333333"/>
                <w:spacing w:val="-4"/>
              </w:rPr>
              <w:t xml:space="preserve"> </w:t>
            </w:r>
            <w:r>
              <w:rPr>
                <w:color w:val="333333"/>
              </w:rPr>
              <w:t>annual</w:t>
            </w:r>
            <w:r>
              <w:rPr>
                <w:color w:val="333333"/>
                <w:spacing w:val="-4"/>
              </w:rPr>
              <w:t xml:space="preserve"> </w:t>
            </w:r>
            <w:r>
              <w:rPr>
                <w:color w:val="333333"/>
              </w:rPr>
              <w:t>revenue</w:t>
            </w:r>
            <w:r>
              <w:rPr>
                <w:color w:val="333333"/>
                <w:spacing w:val="-4"/>
              </w:rPr>
              <w:t xml:space="preserve"> </w:t>
            </w:r>
            <w:r>
              <w:rPr>
                <w:color w:val="333333"/>
              </w:rPr>
              <w:t>and</w:t>
            </w:r>
            <w:r>
              <w:rPr>
                <w:color w:val="333333"/>
                <w:spacing w:val="-4"/>
              </w:rPr>
              <w:t xml:space="preserve"> </w:t>
            </w:r>
            <w:r>
              <w:rPr>
                <w:color w:val="333333"/>
              </w:rPr>
              <w:t>capital</w:t>
            </w:r>
            <w:r>
              <w:rPr>
                <w:color w:val="333333"/>
                <w:spacing w:val="-4"/>
              </w:rPr>
              <w:t xml:space="preserve"> </w:t>
            </w:r>
            <w:r>
              <w:rPr>
                <w:color w:val="333333"/>
              </w:rPr>
              <w:t>budgets</w:t>
            </w:r>
            <w:r>
              <w:rPr>
                <w:color w:val="333333"/>
                <w:spacing w:val="-5"/>
              </w:rPr>
              <w:t xml:space="preserve"> </w:t>
            </w:r>
            <w:r>
              <w:rPr>
                <w:color w:val="333333"/>
              </w:rPr>
              <w:t>and</w:t>
            </w:r>
            <w:r>
              <w:rPr>
                <w:color w:val="333333"/>
                <w:spacing w:val="-4"/>
              </w:rPr>
              <w:t xml:space="preserve"> </w:t>
            </w:r>
            <w:r>
              <w:rPr>
                <w:color w:val="333333"/>
              </w:rPr>
              <w:t>cash</w:t>
            </w:r>
            <w:r>
              <w:rPr>
                <w:color w:val="333333"/>
                <w:spacing w:val="-4"/>
              </w:rPr>
              <w:t xml:space="preserve"> </w:t>
            </w:r>
            <w:r>
              <w:rPr>
                <w:color w:val="333333"/>
                <w:spacing w:val="-2"/>
              </w:rPr>
              <w:t>forecasts</w:t>
            </w:r>
            <w:r w:rsidR="009062A1">
              <w:t xml:space="preserve"> </w:t>
            </w:r>
            <w:r w:rsidRPr="009062A1">
              <w:rPr>
                <w:color w:val="333333"/>
              </w:rPr>
              <w:t>together</w:t>
            </w:r>
            <w:r w:rsidRPr="009062A1">
              <w:rPr>
                <w:color w:val="333333"/>
                <w:spacing w:val="-7"/>
              </w:rPr>
              <w:t xml:space="preserve"> </w:t>
            </w:r>
            <w:r w:rsidRPr="009062A1">
              <w:rPr>
                <w:color w:val="333333"/>
              </w:rPr>
              <w:t>with</w:t>
            </w:r>
            <w:r w:rsidRPr="009062A1">
              <w:rPr>
                <w:color w:val="333333"/>
                <w:spacing w:val="-7"/>
              </w:rPr>
              <w:t xml:space="preserve"> </w:t>
            </w:r>
            <w:r w:rsidRPr="009062A1">
              <w:rPr>
                <w:color w:val="333333"/>
              </w:rPr>
              <w:t>its</w:t>
            </w:r>
            <w:r w:rsidRPr="009062A1">
              <w:rPr>
                <w:color w:val="333333"/>
                <w:spacing w:val="-7"/>
              </w:rPr>
              <w:t xml:space="preserve"> </w:t>
            </w:r>
            <w:r w:rsidRPr="009062A1">
              <w:rPr>
                <w:color w:val="333333"/>
              </w:rPr>
              <w:t>audited</w:t>
            </w:r>
            <w:r w:rsidRPr="009062A1">
              <w:rPr>
                <w:color w:val="333333"/>
                <w:spacing w:val="-7"/>
              </w:rPr>
              <w:t xml:space="preserve"> </w:t>
            </w:r>
            <w:r w:rsidRPr="009062A1">
              <w:rPr>
                <w:color w:val="333333"/>
              </w:rPr>
              <w:t>financial</w:t>
            </w:r>
            <w:r w:rsidRPr="009062A1">
              <w:rPr>
                <w:color w:val="333333"/>
                <w:spacing w:val="-7"/>
              </w:rPr>
              <w:t xml:space="preserve"> </w:t>
            </w:r>
            <w:r w:rsidRPr="009062A1">
              <w:rPr>
                <w:color w:val="333333"/>
                <w:spacing w:val="-2"/>
              </w:rPr>
              <w:t>statements.</w:t>
            </w:r>
          </w:p>
          <w:p w14:paraId="06915BDB" w14:textId="0E152651" w:rsidR="004D5005" w:rsidRDefault="004176EF" w:rsidP="009062A1">
            <w:pPr>
              <w:pStyle w:val="TableParagraph"/>
              <w:numPr>
                <w:ilvl w:val="0"/>
                <w:numId w:val="1"/>
              </w:numPr>
              <w:spacing w:before="109"/>
            </w:pPr>
            <w:proofErr w:type="spellStart"/>
            <w:r>
              <w:rPr>
                <w:rFonts w:ascii="Font Awesome 6 Free Solid" w:hAnsi="Font Awesome 6 Free Solid"/>
                <w:b/>
                <w:color w:val="F4712C"/>
                <w:spacing w:val="-2"/>
                <w:sz w:val="24"/>
              </w:rPr>
              <w:t>ȍ</w:t>
            </w:r>
            <w:r>
              <w:rPr>
                <w:color w:val="333333"/>
                <w:spacing w:val="-2"/>
              </w:rPr>
              <w:t>the</w:t>
            </w:r>
            <w:proofErr w:type="spellEnd"/>
            <w:r>
              <w:rPr>
                <w:color w:val="333333"/>
                <w:spacing w:val="-9"/>
              </w:rPr>
              <w:t xml:space="preserve"> </w:t>
            </w:r>
            <w:r>
              <w:rPr>
                <w:color w:val="333333"/>
                <w:spacing w:val="-2"/>
              </w:rPr>
              <w:t>appointment</w:t>
            </w:r>
            <w:r>
              <w:rPr>
                <w:color w:val="333333"/>
                <w:spacing w:val="-8"/>
              </w:rPr>
              <w:t xml:space="preserve"> </w:t>
            </w:r>
            <w:r>
              <w:rPr>
                <w:color w:val="333333"/>
                <w:spacing w:val="-2"/>
              </w:rPr>
              <w:t>and</w:t>
            </w:r>
            <w:r>
              <w:rPr>
                <w:color w:val="333333"/>
                <w:spacing w:val="-9"/>
              </w:rPr>
              <w:t xml:space="preserve"> </w:t>
            </w:r>
            <w:r>
              <w:rPr>
                <w:color w:val="333333"/>
                <w:spacing w:val="-2"/>
              </w:rPr>
              <w:t>(if</w:t>
            </w:r>
            <w:r>
              <w:rPr>
                <w:color w:val="333333"/>
                <w:spacing w:val="-9"/>
              </w:rPr>
              <w:t xml:space="preserve"> </w:t>
            </w:r>
            <w:r>
              <w:rPr>
                <w:color w:val="333333"/>
                <w:spacing w:val="-2"/>
              </w:rPr>
              <w:t>necessary)</w:t>
            </w:r>
            <w:r>
              <w:rPr>
                <w:color w:val="333333"/>
                <w:spacing w:val="-8"/>
              </w:rPr>
              <w:t xml:space="preserve"> </w:t>
            </w:r>
            <w:r>
              <w:rPr>
                <w:color w:val="333333"/>
                <w:spacing w:val="-2"/>
              </w:rPr>
              <w:t>dismissal</w:t>
            </w:r>
            <w:r>
              <w:rPr>
                <w:color w:val="333333"/>
                <w:spacing w:val="-9"/>
              </w:rPr>
              <w:t xml:space="preserve"> </w:t>
            </w:r>
            <w:r>
              <w:rPr>
                <w:color w:val="333333"/>
                <w:spacing w:val="-2"/>
              </w:rPr>
              <w:t>and</w:t>
            </w:r>
            <w:r>
              <w:rPr>
                <w:color w:val="333333"/>
                <w:spacing w:val="-9"/>
              </w:rPr>
              <w:t xml:space="preserve"> </w:t>
            </w:r>
            <w:r>
              <w:rPr>
                <w:color w:val="333333"/>
                <w:spacing w:val="-2"/>
              </w:rPr>
              <w:t>remuneration</w:t>
            </w:r>
            <w:r>
              <w:rPr>
                <w:color w:val="333333"/>
                <w:spacing w:val="-8"/>
              </w:rPr>
              <w:t xml:space="preserve"> </w:t>
            </w:r>
            <w:r>
              <w:rPr>
                <w:color w:val="333333"/>
                <w:spacing w:val="-2"/>
              </w:rPr>
              <w:t>of</w:t>
            </w:r>
            <w:r>
              <w:rPr>
                <w:color w:val="333333"/>
                <w:spacing w:val="-9"/>
              </w:rPr>
              <w:t xml:space="preserve"> </w:t>
            </w:r>
            <w:r>
              <w:rPr>
                <w:color w:val="333333"/>
                <w:spacing w:val="-2"/>
              </w:rPr>
              <w:t>the</w:t>
            </w:r>
            <w:r>
              <w:rPr>
                <w:color w:val="333333"/>
                <w:spacing w:val="-9"/>
              </w:rPr>
              <w:t xml:space="preserve"> </w:t>
            </w:r>
            <w:r>
              <w:rPr>
                <w:color w:val="333333"/>
                <w:spacing w:val="-2"/>
              </w:rPr>
              <w:t>chief</w:t>
            </w:r>
            <w:r>
              <w:rPr>
                <w:color w:val="333333"/>
                <w:spacing w:val="-8"/>
              </w:rPr>
              <w:t xml:space="preserve"> </w:t>
            </w:r>
            <w:r>
              <w:rPr>
                <w:color w:val="333333"/>
                <w:spacing w:val="-2"/>
              </w:rPr>
              <w:t>executive</w:t>
            </w:r>
            <w:r>
              <w:rPr>
                <w:color w:val="333333"/>
                <w:spacing w:val="-9"/>
              </w:rPr>
              <w:t xml:space="preserve"> </w:t>
            </w:r>
            <w:r>
              <w:rPr>
                <w:color w:val="333333"/>
                <w:spacing w:val="-2"/>
              </w:rPr>
              <w:t>and</w:t>
            </w:r>
            <w:r>
              <w:rPr>
                <w:color w:val="333333"/>
                <w:spacing w:val="-9"/>
              </w:rPr>
              <w:t xml:space="preserve"> </w:t>
            </w:r>
            <w:r>
              <w:rPr>
                <w:color w:val="333333"/>
                <w:spacing w:val="-2"/>
              </w:rPr>
              <w:t>senior</w:t>
            </w:r>
            <w:r>
              <w:rPr>
                <w:color w:val="333333"/>
                <w:spacing w:val="-8"/>
              </w:rPr>
              <w:t xml:space="preserve"> </w:t>
            </w:r>
            <w:r>
              <w:rPr>
                <w:color w:val="333333"/>
                <w:spacing w:val="-2"/>
              </w:rPr>
              <w:t>leaders.</w:t>
            </w:r>
          </w:p>
        </w:tc>
        <w:tc>
          <w:tcPr>
            <w:tcW w:w="3629" w:type="dxa"/>
            <w:tcBorders>
              <w:left w:val="single" w:sz="6" w:space="0" w:color="780A8C"/>
              <w:bottom w:val="single" w:sz="6" w:space="0" w:color="780A8C"/>
              <w:right w:val="single" w:sz="6" w:space="0" w:color="780A8C"/>
            </w:tcBorders>
          </w:tcPr>
          <w:p w14:paraId="117D8D72"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18A7FA53"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7F3B068F" w14:textId="77777777" w:rsidR="004D5005" w:rsidRDefault="004D5005">
            <w:pPr>
              <w:pStyle w:val="TableParagraph"/>
              <w:rPr>
                <w:rFonts w:ascii="Times New Roman"/>
              </w:rPr>
            </w:pPr>
          </w:p>
        </w:tc>
      </w:tr>
      <w:tr w:rsidR="004D5005" w14:paraId="111E77E1" w14:textId="77777777">
        <w:trPr>
          <w:trHeight w:val="638"/>
        </w:trPr>
        <w:tc>
          <w:tcPr>
            <w:tcW w:w="10205" w:type="dxa"/>
            <w:tcBorders>
              <w:top w:val="single" w:sz="6" w:space="0" w:color="780A8C"/>
              <w:left w:val="single" w:sz="6" w:space="0" w:color="780A8C"/>
              <w:right w:val="single" w:sz="6" w:space="0" w:color="780A8C"/>
            </w:tcBorders>
            <w:shd w:val="clear" w:color="auto" w:fill="F9F3FF"/>
          </w:tcPr>
          <w:p w14:paraId="04BFC094" w14:textId="77777777" w:rsidR="004D5005" w:rsidRDefault="004176EF">
            <w:pPr>
              <w:pStyle w:val="TableParagraph"/>
              <w:spacing w:before="84" w:line="213" w:lineRule="auto"/>
              <w:ind w:left="172" w:right="92"/>
            </w:pPr>
            <w:r>
              <w:rPr>
                <w:color w:val="333333"/>
              </w:rPr>
              <w:t>The board should determine in writing the terms of reference, membership and delegated authority of all committees</w:t>
            </w:r>
            <w:r>
              <w:rPr>
                <w:color w:val="333333"/>
                <w:spacing w:val="-5"/>
              </w:rPr>
              <w:t xml:space="preserve"> </w:t>
            </w:r>
            <w:r>
              <w:rPr>
                <w:color w:val="333333"/>
              </w:rPr>
              <w:t>and</w:t>
            </w:r>
            <w:r>
              <w:rPr>
                <w:color w:val="333333"/>
                <w:spacing w:val="-5"/>
              </w:rPr>
              <w:t xml:space="preserve"> </w:t>
            </w:r>
            <w:r>
              <w:rPr>
                <w:color w:val="333333"/>
              </w:rPr>
              <w:t>set</w:t>
            </w:r>
            <w:r>
              <w:rPr>
                <w:color w:val="333333"/>
                <w:spacing w:val="-4"/>
              </w:rPr>
              <w:t xml:space="preserve"> </w:t>
            </w:r>
            <w:r>
              <w:rPr>
                <w:color w:val="333333"/>
              </w:rPr>
              <w:t>clear</w:t>
            </w:r>
            <w:r>
              <w:rPr>
                <w:color w:val="333333"/>
                <w:spacing w:val="-4"/>
              </w:rPr>
              <w:t xml:space="preserve"> </w:t>
            </w:r>
            <w:r>
              <w:rPr>
                <w:color w:val="333333"/>
              </w:rPr>
              <w:t>arrangements</w:t>
            </w:r>
            <w:r>
              <w:rPr>
                <w:color w:val="333333"/>
                <w:spacing w:val="-5"/>
              </w:rPr>
              <w:t xml:space="preserve"> </w:t>
            </w:r>
            <w:r>
              <w:rPr>
                <w:color w:val="333333"/>
              </w:rPr>
              <w:t>for</w:t>
            </w:r>
            <w:r>
              <w:rPr>
                <w:color w:val="333333"/>
                <w:spacing w:val="-4"/>
              </w:rPr>
              <w:t xml:space="preserve"> </w:t>
            </w:r>
            <w:r>
              <w:rPr>
                <w:color w:val="333333"/>
              </w:rPr>
              <w:t>their</w:t>
            </w:r>
            <w:r>
              <w:rPr>
                <w:color w:val="333333"/>
                <w:spacing w:val="-4"/>
              </w:rPr>
              <w:t xml:space="preserve"> </w:t>
            </w:r>
            <w:r>
              <w:rPr>
                <w:color w:val="333333"/>
              </w:rPr>
              <w:t>reporting</w:t>
            </w:r>
            <w:r>
              <w:rPr>
                <w:color w:val="333333"/>
                <w:spacing w:val="-4"/>
              </w:rPr>
              <w:t xml:space="preserve"> </w:t>
            </w:r>
            <w:r>
              <w:rPr>
                <w:color w:val="333333"/>
              </w:rPr>
              <w:t>back;</w:t>
            </w:r>
            <w:r>
              <w:rPr>
                <w:color w:val="333333"/>
                <w:spacing w:val="-4"/>
              </w:rPr>
              <w:t xml:space="preserve"> </w:t>
            </w:r>
            <w:r>
              <w:rPr>
                <w:color w:val="333333"/>
              </w:rPr>
              <w:t>this</w:t>
            </w:r>
            <w:r>
              <w:rPr>
                <w:color w:val="333333"/>
                <w:spacing w:val="-5"/>
              </w:rPr>
              <w:t xml:space="preserve"> </w:t>
            </w:r>
            <w:r>
              <w:rPr>
                <w:color w:val="333333"/>
              </w:rPr>
              <w:t>should</w:t>
            </w:r>
            <w:r>
              <w:rPr>
                <w:color w:val="333333"/>
                <w:spacing w:val="-5"/>
              </w:rPr>
              <w:t xml:space="preserve"> </w:t>
            </w:r>
            <w:r>
              <w:rPr>
                <w:color w:val="333333"/>
              </w:rPr>
              <w:t>be</w:t>
            </w:r>
            <w:r>
              <w:rPr>
                <w:color w:val="333333"/>
                <w:spacing w:val="-4"/>
              </w:rPr>
              <w:t xml:space="preserve"> </w:t>
            </w:r>
            <w:r>
              <w:rPr>
                <w:color w:val="333333"/>
              </w:rPr>
              <w:t>approved</w:t>
            </w:r>
            <w:r>
              <w:rPr>
                <w:color w:val="333333"/>
                <w:spacing w:val="-5"/>
              </w:rPr>
              <w:t xml:space="preserve"> </w:t>
            </w:r>
            <w:r>
              <w:rPr>
                <w:color w:val="333333"/>
              </w:rPr>
              <w:t>on</w:t>
            </w:r>
            <w:r>
              <w:rPr>
                <w:color w:val="333333"/>
                <w:spacing w:val="-5"/>
              </w:rPr>
              <w:t xml:space="preserve"> </w:t>
            </w:r>
            <w:r>
              <w:rPr>
                <w:color w:val="333333"/>
              </w:rPr>
              <w:t>an</w:t>
            </w:r>
            <w:r>
              <w:rPr>
                <w:color w:val="333333"/>
                <w:spacing w:val="-5"/>
              </w:rPr>
              <w:t xml:space="preserve"> </w:t>
            </w:r>
            <w:r>
              <w:rPr>
                <w:color w:val="333333"/>
              </w:rPr>
              <w:t>annual</w:t>
            </w:r>
            <w:r>
              <w:rPr>
                <w:color w:val="333333"/>
                <w:spacing w:val="-5"/>
              </w:rPr>
              <w:t xml:space="preserve"> </w:t>
            </w:r>
            <w:r>
              <w:rPr>
                <w:color w:val="333333"/>
              </w:rPr>
              <w:t>basis.</w:t>
            </w:r>
          </w:p>
        </w:tc>
        <w:tc>
          <w:tcPr>
            <w:tcW w:w="3629" w:type="dxa"/>
            <w:tcBorders>
              <w:top w:val="single" w:sz="6" w:space="0" w:color="780A8C"/>
              <w:left w:val="single" w:sz="6" w:space="0" w:color="780A8C"/>
              <w:right w:val="single" w:sz="6" w:space="0" w:color="780A8C"/>
            </w:tcBorders>
            <w:shd w:val="clear" w:color="auto" w:fill="F9F3FF"/>
          </w:tcPr>
          <w:p w14:paraId="4B4B9D92"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2EE8BF89"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3208A7EA" w14:textId="77777777" w:rsidR="004D5005" w:rsidRDefault="004D5005">
            <w:pPr>
              <w:pStyle w:val="TableParagraph"/>
              <w:rPr>
                <w:rFonts w:ascii="Times New Roman"/>
              </w:rPr>
            </w:pPr>
          </w:p>
        </w:tc>
      </w:tr>
      <w:tr w:rsidR="004D5005" w14:paraId="7F6D8052" w14:textId="77777777">
        <w:trPr>
          <w:trHeight w:val="500"/>
        </w:trPr>
        <w:tc>
          <w:tcPr>
            <w:tcW w:w="10205" w:type="dxa"/>
            <w:shd w:val="clear" w:color="auto" w:fill="F48B3E"/>
          </w:tcPr>
          <w:p w14:paraId="58E9AB3C" w14:textId="77777777" w:rsidR="004D5005" w:rsidRDefault="004176EF">
            <w:pPr>
              <w:pStyle w:val="TableParagraph"/>
              <w:spacing w:before="114"/>
              <w:ind w:left="170"/>
              <w:rPr>
                <w:rFonts w:ascii="Museo Sans 900"/>
                <w:b/>
                <w:sz w:val="24"/>
              </w:rPr>
            </w:pPr>
            <w:r>
              <w:rPr>
                <w:rFonts w:ascii="Museo Sans 900"/>
                <w:b/>
                <w:color w:val="780A8C"/>
                <w:sz w:val="24"/>
              </w:rPr>
              <w:t>REMUNERATION</w:t>
            </w:r>
            <w:r>
              <w:rPr>
                <w:rFonts w:ascii="Museo Sans 900"/>
                <w:b/>
                <w:color w:val="780A8C"/>
                <w:spacing w:val="-3"/>
                <w:sz w:val="24"/>
              </w:rPr>
              <w:t xml:space="preserve"> </w:t>
            </w:r>
            <w:r>
              <w:rPr>
                <w:rFonts w:ascii="Museo Sans 900"/>
                <w:b/>
                <w:color w:val="780A8C"/>
                <w:sz w:val="24"/>
              </w:rPr>
              <w:t>OF</w:t>
            </w:r>
            <w:r>
              <w:rPr>
                <w:rFonts w:ascii="Museo Sans 900"/>
                <w:b/>
                <w:color w:val="780A8C"/>
                <w:spacing w:val="-3"/>
                <w:sz w:val="24"/>
              </w:rPr>
              <w:t xml:space="preserve"> </w:t>
            </w:r>
            <w:r>
              <w:rPr>
                <w:rFonts w:ascii="Museo Sans 900"/>
                <w:b/>
                <w:color w:val="780A8C"/>
                <w:sz w:val="24"/>
              </w:rPr>
              <w:t>SENIOR</w:t>
            </w:r>
            <w:r>
              <w:rPr>
                <w:rFonts w:ascii="Museo Sans 900"/>
                <w:b/>
                <w:color w:val="780A8C"/>
                <w:spacing w:val="-3"/>
                <w:sz w:val="24"/>
              </w:rPr>
              <w:t xml:space="preserve"> </w:t>
            </w:r>
            <w:r>
              <w:rPr>
                <w:rFonts w:ascii="Museo Sans 900"/>
                <w:b/>
                <w:color w:val="780A8C"/>
                <w:sz w:val="24"/>
              </w:rPr>
              <w:t>POST</w:t>
            </w:r>
            <w:r>
              <w:rPr>
                <w:rFonts w:ascii="Museo Sans 900"/>
                <w:b/>
                <w:color w:val="780A8C"/>
                <w:spacing w:val="-2"/>
                <w:sz w:val="24"/>
              </w:rPr>
              <w:t xml:space="preserve"> HOLDERS:</w:t>
            </w:r>
          </w:p>
        </w:tc>
        <w:tc>
          <w:tcPr>
            <w:tcW w:w="3629" w:type="dxa"/>
            <w:shd w:val="clear" w:color="auto" w:fill="F48B3E"/>
          </w:tcPr>
          <w:p w14:paraId="175AF4FE" w14:textId="77777777" w:rsidR="004D5005" w:rsidRDefault="004D5005">
            <w:pPr>
              <w:pStyle w:val="TableParagraph"/>
              <w:rPr>
                <w:rFonts w:ascii="Times New Roman"/>
              </w:rPr>
            </w:pPr>
          </w:p>
        </w:tc>
        <w:tc>
          <w:tcPr>
            <w:tcW w:w="3629" w:type="dxa"/>
            <w:shd w:val="clear" w:color="auto" w:fill="F48B3E"/>
          </w:tcPr>
          <w:p w14:paraId="17755FBC" w14:textId="77777777" w:rsidR="004D5005" w:rsidRDefault="004D5005">
            <w:pPr>
              <w:pStyle w:val="TableParagraph"/>
              <w:rPr>
                <w:rFonts w:ascii="Times New Roman"/>
              </w:rPr>
            </w:pPr>
          </w:p>
        </w:tc>
        <w:tc>
          <w:tcPr>
            <w:tcW w:w="3629" w:type="dxa"/>
            <w:shd w:val="clear" w:color="auto" w:fill="F48B3E"/>
          </w:tcPr>
          <w:p w14:paraId="0CE67043" w14:textId="77777777" w:rsidR="004D5005" w:rsidRDefault="004D5005">
            <w:pPr>
              <w:pStyle w:val="TableParagraph"/>
              <w:rPr>
                <w:rFonts w:ascii="Times New Roman"/>
              </w:rPr>
            </w:pPr>
          </w:p>
        </w:tc>
      </w:tr>
      <w:tr w:rsidR="004D5005" w14:paraId="4554F996" w14:textId="77777777">
        <w:trPr>
          <w:trHeight w:val="638"/>
        </w:trPr>
        <w:tc>
          <w:tcPr>
            <w:tcW w:w="10205" w:type="dxa"/>
            <w:tcBorders>
              <w:left w:val="single" w:sz="6" w:space="0" w:color="780A8C"/>
              <w:bottom w:val="single" w:sz="6" w:space="0" w:color="780A8C"/>
              <w:right w:val="single" w:sz="6" w:space="0" w:color="780A8C"/>
            </w:tcBorders>
            <w:shd w:val="clear" w:color="auto" w:fill="F9F3FF"/>
          </w:tcPr>
          <w:p w14:paraId="26E0BCA8" w14:textId="77777777" w:rsidR="004D5005" w:rsidRDefault="004176EF">
            <w:pPr>
              <w:pStyle w:val="TableParagraph"/>
              <w:spacing w:before="82" w:line="213" w:lineRule="auto"/>
              <w:ind w:left="172" w:right="411"/>
            </w:pPr>
            <w:r>
              <w:rPr>
                <w:color w:val="333333"/>
              </w:rPr>
              <w:t>The</w:t>
            </w:r>
            <w:r>
              <w:rPr>
                <w:color w:val="333333"/>
                <w:spacing w:val="-6"/>
              </w:rPr>
              <w:t xml:space="preserve"> </w:t>
            </w:r>
            <w:r>
              <w:rPr>
                <w:color w:val="333333"/>
              </w:rPr>
              <w:t>board</w:t>
            </w:r>
            <w:r>
              <w:rPr>
                <w:color w:val="333333"/>
                <w:spacing w:val="-7"/>
              </w:rPr>
              <w:t xml:space="preserve"> </w:t>
            </w:r>
            <w:r>
              <w:rPr>
                <w:color w:val="333333"/>
              </w:rPr>
              <w:t>should</w:t>
            </w:r>
            <w:r>
              <w:rPr>
                <w:color w:val="333333"/>
                <w:spacing w:val="-7"/>
              </w:rPr>
              <w:t xml:space="preserve"> </w:t>
            </w:r>
            <w:r>
              <w:rPr>
                <w:color w:val="333333"/>
              </w:rPr>
              <w:t>satisfy</w:t>
            </w:r>
            <w:r>
              <w:rPr>
                <w:color w:val="333333"/>
                <w:spacing w:val="-6"/>
              </w:rPr>
              <w:t xml:space="preserve"> </w:t>
            </w:r>
            <w:r>
              <w:rPr>
                <w:color w:val="333333"/>
              </w:rPr>
              <w:t>itself</w:t>
            </w:r>
            <w:r>
              <w:rPr>
                <w:color w:val="333333"/>
                <w:spacing w:val="-7"/>
              </w:rPr>
              <w:t xml:space="preserve"> </w:t>
            </w:r>
            <w:r>
              <w:rPr>
                <w:color w:val="333333"/>
              </w:rPr>
              <w:t>that</w:t>
            </w:r>
            <w:r>
              <w:rPr>
                <w:color w:val="333333"/>
                <w:spacing w:val="-6"/>
              </w:rPr>
              <w:t xml:space="preserve"> </w:t>
            </w:r>
            <w:r>
              <w:rPr>
                <w:color w:val="333333"/>
              </w:rPr>
              <w:t>company</w:t>
            </w:r>
            <w:r>
              <w:rPr>
                <w:color w:val="333333"/>
                <w:spacing w:val="-6"/>
              </w:rPr>
              <w:t xml:space="preserve"> </w:t>
            </w:r>
            <w:r>
              <w:rPr>
                <w:color w:val="333333"/>
              </w:rPr>
              <w:t>remuneration</w:t>
            </w:r>
            <w:r>
              <w:rPr>
                <w:color w:val="333333"/>
                <w:spacing w:val="-7"/>
              </w:rPr>
              <w:t xml:space="preserve"> </w:t>
            </w:r>
            <w:r>
              <w:rPr>
                <w:color w:val="333333"/>
              </w:rPr>
              <w:t>and</w:t>
            </w:r>
            <w:r>
              <w:rPr>
                <w:color w:val="333333"/>
                <w:spacing w:val="-7"/>
              </w:rPr>
              <w:t xml:space="preserve"> </w:t>
            </w:r>
            <w:r>
              <w:rPr>
                <w:color w:val="333333"/>
              </w:rPr>
              <w:t>workforce</w:t>
            </w:r>
            <w:r>
              <w:rPr>
                <w:color w:val="333333"/>
                <w:spacing w:val="-6"/>
              </w:rPr>
              <w:t xml:space="preserve"> </w:t>
            </w:r>
            <w:r>
              <w:rPr>
                <w:color w:val="333333"/>
              </w:rPr>
              <w:t>policies</w:t>
            </w:r>
            <w:r>
              <w:rPr>
                <w:color w:val="333333"/>
                <w:spacing w:val="-7"/>
              </w:rPr>
              <w:t xml:space="preserve"> </w:t>
            </w:r>
            <w:r>
              <w:rPr>
                <w:color w:val="333333"/>
              </w:rPr>
              <w:t>and</w:t>
            </w:r>
            <w:r>
              <w:rPr>
                <w:color w:val="333333"/>
                <w:spacing w:val="-7"/>
              </w:rPr>
              <w:t xml:space="preserve"> </w:t>
            </w:r>
            <w:r>
              <w:rPr>
                <w:color w:val="333333"/>
              </w:rPr>
              <w:t>practices</w:t>
            </w:r>
            <w:r>
              <w:rPr>
                <w:color w:val="333333"/>
                <w:spacing w:val="-7"/>
              </w:rPr>
              <w:t xml:space="preserve"> </w:t>
            </w:r>
            <w:r>
              <w:rPr>
                <w:color w:val="333333"/>
              </w:rPr>
              <w:t>promote</w:t>
            </w:r>
            <w:r>
              <w:rPr>
                <w:color w:val="333333"/>
                <w:spacing w:val="-6"/>
              </w:rPr>
              <w:t xml:space="preserve"> </w:t>
            </w:r>
            <w:r>
              <w:rPr>
                <w:color w:val="333333"/>
              </w:rPr>
              <w:t>its long-term success and are aligned with its strategy and values.</w:t>
            </w:r>
          </w:p>
        </w:tc>
        <w:tc>
          <w:tcPr>
            <w:tcW w:w="3629" w:type="dxa"/>
            <w:tcBorders>
              <w:left w:val="single" w:sz="6" w:space="0" w:color="780A8C"/>
              <w:bottom w:val="single" w:sz="6" w:space="0" w:color="780A8C"/>
              <w:right w:val="single" w:sz="6" w:space="0" w:color="780A8C"/>
            </w:tcBorders>
            <w:shd w:val="clear" w:color="auto" w:fill="F9F3FF"/>
          </w:tcPr>
          <w:p w14:paraId="16B23E0B"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4F02EAA3"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3DF0435C" w14:textId="77777777" w:rsidR="004D5005" w:rsidRDefault="004D5005">
            <w:pPr>
              <w:pStyle w:val="TableParagraph"/>
              <w:rPr>
                <w:rFonts w:ascii="Times New Roman"/>
              </w:rPr>
            </w:pPr>
          </w:p>
        </w:tc>
      </w:tr>
      <w:tr w:rsidR="004D5005" w14:paraId="05C27EE1" w14:textId="77777777">
        <w:trPr>
          <w:trHeight w:val="856"/>
        </w:trPr>
        <w:tc>
          <w:tcPr>
            <w:tcW w:w="10205" w:type="dxa"/>
            <w:tcBorders>
              <w:top w:val="single" w:sz="6" w:space="0" w:color="780A8C"/>
              <w:left w:val="single" w:sz="6" w:space="0" w:color="780A8C"/>
              <w:bottom w:val="single" w:sz="6" w:space="0" w:color="780A8C"/>
              <w:right w:val="single" w:sz="6" w:space="0" w:color="780A8C"/>
            </w:tcBorders>
          </w:tcPr>
          <w:p w14:paraId="67F7CF2C" w14:textId="77777777" w:rsidR="004D5005" w:rsidRDefault="004176EF">
            <w:pPr>
              <w:pStyle w:val="TableParagraph"/>
              <w:spacing w:before="84" w:line="213" w:lineRule="auto"/>
              <w:ind w:left="172" w:right="92"/>
            </w:pPr>
            <w:r>
              <w:rPr>
                <w:color w:val="333333"/>
              </w:rPr>
              <w:t>A</w:t>
            </w:r>
            <w:r>
              <w:rPr>
                <w:color w:val="333333"/>
                <w:spacing w:val="-6"/>
              </w:rPr>
              <w:t xml:space="preserve"> </w:t>
            </w:r>
            <w:r>
              <w:rPr>
                <w:color w:val="333333"/>
              </w:rPr>
              <w:t>formal</w:t>
            </w:r>
            <w:r>
              <w:rPr>
                <w:color w:val="333333"/>
                <w:spacing w:val="-7"/>
              </w:rPr>
              <w:t xml:space="preserve"> </w:t>
            </w:r>
            <w:r>
              <w:rPr>
                <w:color w:val="333333"/>
              </w:rPr>
              <w:t>and</w:t>
            </w:r>
            <w:r>
              <w:rPr>
                <w:color w:val="333333"/>
                <w:spacing w:val="-7"/>
              </w:rPr>
              <w:t xml:space="preserve"> </w:t>
            </w:r>
            <w:r>
              <w:rPr>
                <w:color w:val="333333"/>
              </w:rPr>
              <w:t>transparent</w:t>
            </w:r>
            <w:r>
              <w:rPr>
                <w:color w:val="333333"/>
                <w:spacing w:val="-6"/>
              </w:rPr>
              <w:t xml:space="preserve"> </w:t>
            </w:r>
            <w:r>
              <w:rPr>
                <w:color w:val="333333"/>
              </w:rPr>
              <w:t>procedure</w:t>
            </w:r>
            <w:r>
              <w:rPr>
                <w:color w:val="333333"/>
                <w:spacing w:val="-6"/>
              </w:rPr>
              <w:t xml:space="preserve"> </w:t>
            </w:r>
            <w:r>
              <w:rPr>
                <w:color w:val="333333"/>
              </w:rPr>
              <w:t>for</w:t>
            </w:r>
            <w:r>
              <w:rPr>
                <w:color w:val="333333"/>
                <w:spacing w:val="-6"/>
              </w:rPr>
              <w:t xml:space="preserve"> </w:t>
            </w:r>
            <w:r>
              <w:rPr>
                <w:color w:val="333333"/>
              </w:rPr>
              <w:t>determining</w:t>
            </w:r>
            <w:r>
              <w:rPr>
                <w:color w:val="333333"/>
                <w:spacing w:val="-6"/>
              </w:rPr>
              <w:t xml:space="preserve"> </w:t>
            </w:r>
            <w:r>
              <w:rPr>
                <w:color w:val="333333"/>
              </w:rPr>
              <w:t>director</w:t>
            </w:r>
            <w:r>
              <w:rPr>
                <w:color w:val="333333"/>
                <w:spacing w:val="-6"/>
              </w:rPr>
              <w:t xml:space="preserve"> </w:t>
            </w:r>
            <w:r>
              <w:rPr>
                <w:color w:val="333333"/>
              </w:rPr>
              <w:t>and</w:t>
            </w:r>
            <w:r>
              <w:rPr>
                <w:color w:val="333333"/>
                <w:spacing w:val="-7"/>
              </w:rPr>
              <w:t xml:space="preserve"> </w:t>
            </w:r>
            <w:r>
              <w:rPr>
                <w:color w:val="333333"/>
              </w:rPr>
              <w:t>senior</w:t>
            </w:r>
            <w:r>
              <w:rPr>
                <w:color w:val="333333"/>
                <w:spacing w:val="-6"/>
              </w:rPr>
              <w:t xml:space="preserve"> </w:t>
            </w:r>
            <w:r>
              <w:rPr>
                <w:color w:val="333333"/>
              </w:rPr>
              <w:t>management</w:t>
            </w:r>
            <w:r>
              <w:rPr>
                <w:color w:val="333333"/>
                <w:spacing w:val="-6"/>
              </w:rPr>
              <w:t xml:space="preserve"> </w:t>
            </w:r>
            <w:r>
              <w:rPr>
                <w:color w:val="333333"/>
              </w:rPr>
              <w:t>remuneration</w:t>
            </w:r>
            <w:r>
              <w:rPr>
                <w:color w:val="333333"/>
                <w:spacing w:val="-7"/>
              </w:rPr>
              <w:t xml:space="preserve"> </w:t>
            </w:r>
            <w:r>
              <w:rPr>
                <w:color w:val="333333"/>
              </w:rPr>
              <w:t>should</w:t>
            </w:r>
            <w:r>
              <w:rPr>
                <w:color w:val="333333"/>
                <w:spacing w:val="-7"/>
              </w:rPr>
              <w:t xml:space="preserve"> </w:t>
            </w:r>
            <w:r>
              <w:rPr>
                <w:color w:val="333333"/>
              </w:rPr>
              <w:t xml:space="preserve">be established. Performance-related elements should be clear, stretching, rigorously </w:t>
            </w:r>
            <w:proofErr w:type="gramStart"/>
            <w:r>
              <w:rPr>
                <w:color w:val="333333"/>
              </w:rPr>
              <w:t>applied</w:t>
            </w:r>
            <w:proofErr w:type="gramEnd"/>
            <w:r>
              <w:rPr>
                <w:color w:val="333333"/>
              </w:rPr>
              <w:t xml:space="preserve"> and aligned to the successful delivery of the strategy.</w:t>
            </w:r>
          </w:p>
        </w:tc>
        <w:tc>
          <w:tcPr>
            <w:tcW w:w="3629" w:type="dxa"/>
            <w:tcBorders>
              <w:top w:val="single" w:sz="6" w:space="0" w:color="780A8C"/>
              <w:left w:val="single" w:sz="6" w:space="0" w:color="780A8C"/>
              <w:bottom w:val="single" w:sz="6" w:space="0" w:color="780A8C"/>
              <w:right w:val="single" w:sz="6" w:space="0" w:color="780A8C"/>
            </w:tcBorders>
          </w:tcPr>
          <w:p w14:paraId="28D3C97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5FE4A515"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619E0213" w14:textId="77777777" w:rsidR="004D5005" w:rsidRDefault="004D5005">
            <w:pPr>
              <w:pStyle w:val="TableParagraph"/>
              <w:rPr>
                <w:rFonts w:ascii="Times New Roman"/>
              </w:rPr>
            </w:pPr>
          </w:p>
        </w:tc>
      </w:tr>
      <w:tr w:rsidR="004D5005" w14:paraId="120B2815" w14:textId="77777777">
        <w:trPr>
          <w:trHeight w:val="85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118A2767" w14:textId="77777777" w:rsidR="004D5005" w:rsidRDefault="004176EF">
            <w:pPr>
              <w:pStyle w:val="TableParagraph"/>
              <w:spacing w:before="84" w:line="213" w:lineRule="auto"/>
              <w:ind w:left="172" w:right="92"/>
            </w:pPr>
            <w:r>
              <w:rPr>
                <w:color w:val="333333"/>
                <w:spacing w:val="-2"/>
              </w:rPr>
              <w:t>The board should exercise independent judgement and discretion when approving remuneration outcomes, taking</w:t>
            </w:r>
            <w:r>
              <w:rPr>
                <w:color w:val="333333"/>
                <w:spacing w:val="-9"/>
              </w:rPr>
              <w:t xml:space="preserve"> </w:t>
            </w:r>
            <w:r>
              <w:rPr>
                <w:color w:val="333333"/>
                <w:spacing w:val="-2"/>
              </w:rPr>
              <w:t>account</w:t>
            </w:r>
            <w:r>
              <w:rPr>
                <w:color w:val="333333"/>
                <w:spacing w:val="-9"/>
              </w:rPr>
              <w:t xml:space="preserve"> </w:t>
            </w:r>
            <w:r>
              <w:rPr>
                <w:color w:val="333333"/>
                <w:spacing w:val="-2"/>
              </w:rPr>
              <w:t>of</w:t>
            </w:r>
            <w:r>
              <w:rPr>
                <w:color w:val="333333"/>
                <w:spacing w:val="-9"/>
              </w:rPr>
              <w:t xml:space="preserve"> </w:t>
            </w:r>
            <w:r>
              <w:rPr>
                <w:color w:val="333333"/>
                <w:spacing w:val="-2"/>
              </w:rPr>
              <w:t>company</w:t>
            </w:r>
            <w:r>
              <w:rPr>
                <w:color w:val="333333"/>
                <w:spacing w:val="-9"/>
              </w:rPr>
              <w:t xml:space="preserve"> </w:t>
            </w:r>
            <w:r>
              <w:rPr>
                <w:color w:val="333333"/>
                <w:spacing w:val="-2"/>
              </w:rPr>
              <w:t>and</w:t>
            </w:r>
            <w:r>
              <w:rPr>
                <w:color w:val="333333"/>
                <w:spacing w:val="-9"/>
              </w:rPr>
              <w:t xml:space="preserve"> </w:t>
            </w:r>
            <w:r>
              <w:rPr>
                <w:color w:val="333333"/>
                <w:spacing w:val="-2"/>
              </w:rPr>
              <w:t>individual</w:t>
            </w:r>
            <w:r>
              <w:rPr>
                <w:color w:val="333333"/>
                <w:spacing w:val="-9"/>
              </w:rPr>
              <w:t xml:space="preserve"> </w:t>
            </w:r>
            <w:r>
              <w:rPr>
                <w:color w:val="333333"/>
                <w:spacing w:val="-2"/>
              </w:rPr>
              <w:t>performance,</w:t>
            </w:r>
            <w:r>
              <w:rPr>
                <w:color w:val="333333"/>
                <w:spacing w:val="-9"/>
              </w:rPr>
              <w:t xml:space="preserve"> </w:t>
            </w:r>
            <w:r>
              <w:rPr>
                <w:color w:val="333333"/>
                <w:spacing w:val="-2"/>
              </w:rPr>
              <w:t>and</w:t>
            </w:r>
            <w:r>
              <w:rPr>
                <w:color w:val="333333"/>
                <w:spacing w:val="-9"/>
              </w:rPr>
              <w:t xml:space="preserve"> </w:t>
            </w:r>
            <w:r>
              <w:rPr>
                <w:color w:val="333333"/>
                <w:spacing w:val="-2"/>
              </w:rPr>
              <w:t>wider</w:t>
            </w:r>
            <w:r>
              <w:rPr>
                <w:color w:val="333333"/>
                <w:spacing w:val="-9"/>
              </w:rPr>
              <w:t xml:space="preserve"> </w:t>
            </w:r>
            <w:r>
              <w:rPr>
                <w:color w:val="333333"/>
                <w:spacing w:val="-2"/>
              </w:rPr>
              <w:t>circumstances.</w:t>
            </w:r>
            <w:r>
              <w:rPr>
                <w:color w:val="333333"/>
                <w:spacing w:val="-9"/>
              </w:rPr>
              <w:t xml:space="preserve"> </w:t>
            </w:r>
            <w:r>
              <w:rPr>
                <w:color w:val="333333"/>
                <w:spacing w:val="-2"/>
              </w:rPr>
              <w:t>No</w:t>
            </w:r>
            <w:r>
              <w:rPr>
                <w:color w:val="333333"/>
                <w:spacing w:val="-9"/>
              </w:rPr>
              <w:t xml:space="preserve"> </w:t>
            </w:r>
            <w:r>
              <w:rPr>
                <w:color w:val="333333"/>
                <w:spacing w:val="-2"/>
              </w:rPr>
              <w:t>director</w:t>
            </w:r>
            <w:r>
              <w:rPr>
                <w:color w:val="333333"/>
                <w:spacing w:val="-9"/>
              </w:rPr>
              <w:t xml:space="preserve"> </w:t>
            </w:r>
            <w:r>
              <w:rPr>
                <w:color w:val="333333"/>
                <w:spacing w:val="-2"/>
              </w:rPr>
              <w:t>should</w:t>
            </w:r>
            <w:r>
              <w:rPr>
                <w:color w:val="333333"/>
                <w:spacing w:val="-9"/>
              </w:rPr>
              <w:t xml:space="preserve"> </w:t>
            </w:r>
            <w:r>
              <w:rPr>
                <w:color w:val="333333"/>
                <w:spacing w:val="-2"/>
              </w:rPr>
              <w:t>be</w:t>
            </w:r>
            <w:r>
              <w:rPr>
                <w:color w:val="333333"/>
                <w:spacing w:val="-9"/>
              </w:rPr>
              <w:t xml:space="preserve"> </w:t>
            </w:r>
            <w:r>
              <w:rPr>
                <w:color w:val="333333"/>
                <w:spacing w:val="-2"/>
              </w:rPr>
              <w:t xml:space="preserve">involved </w:t>
            </w:r>
            <w:r>
              <w:rPr>
                <w:color w:val="333333"/>
              </w:rPr>
              <w:t>in deciding his or her own remuneration outcome.</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C164D97"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7EAB9C61"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189B1F44" w14:textId="77777777" w:rsidR="004D5005" w:rsidRDefault="004D5005">
            <w:pPr>
              <w:pStyle w:val="TableParagraph"/>
              <w:rPr>
                <w:rFonts w:ascii="Times New Roman"/>
              </w:rPr>
            </w:pPr>
          </w:p>
        </w:tc>
      </w:tr>
      <w:tr w:rsidR="004D5005" w14:paraId="76842577" w14:textId="77777777">
        <w:trPr>
          <w:trHeight w:val="640"/>
        </w:trPr>
        <w:tc>
          <w:tcPr>
            <w:tcW w:w="10205" w:type="dxa"/>
            <w:tcBorders>
              <w:top w:val="single" w:sz="6" w:space="0" w:color="780A8C"/>
              <w:left w:val="single" w:sz="6" w:space="0" w:color="780A8C"/>
              <w:bottom w:val="single" w:sz="6" w:space="0" w:color="780A8C"/>
              <w:right w:val="single" w:sz="6" w:space="0" w:color="780A8C"/>
            </w:tcBorders>
          </w:tcPr>
          <w:p w14:paraId="510D5FD5" w14:textId="77777777" w:rsidR="004D5005" w:rsidRDefault="004176EF">
            <w:pPr>
              <w:pStyle w:val="TableParagraph"/>
              <w:spacing w:before="84" w:line="213" w:lineRule="auto"/>
              <w:ind w:left="172" w:right="92"/>
            </w:pPr>
            <w:r>
              <w:rPr>
                <w:color w:val="333333"/>
              </w:rPr>
              <w:t>Remuneration</w:t>
            </w:r>
            <w:r>
              <w:rPr>
                <w:color w:val="333333"/>
                <w:spacing w:val="-6"/>
              </w:rPr>
              <w:t xml:space="preserve"> </w:t>
            </w:r>
            <w:r>
              <w:rPr>
                <w:color w:val="333333"/>
              </w:rPr>
              <w:t>decisions</w:t>
            </w:r>
            <w:r>
              <w:rPr>
                <w:color w:val="333333"/>
                <w:spacing w:val="-6"/>
              </w:rPr>
              <w:t xml:space="preserve"> </w:t>
            </w:r>
            <w:r>
              <w:rPr>
                <w:color w:val="333333"/>
              </w:rPr>
              <w:t>should</w:t>
            </w:r>
            <w:r>
              <w:rPr>
                <w:color w:val="333333"/>
                <w:spacing w:val="-6"/>
              </w:rPr>
              <w:t xml:space="preserve"> </w:t>
            </w:r>
            <w:r>
              <w:rPr>
                <w:color w:val="333333"/>
              </w:rPr>
              <w:t>be</w:t>
            </w:r>
            <w:r>
              <w:rPr>
                <w:color w:val="333333"/>
                <w:spacing w:val="-5"/>
              </w:rPr>
              <w:t xml:space="preserve"> </w:t>
            </w:r>
            <w:r>
              <w:rPr>
                <w:color w:val="333333"/>
              </w:rPr>
              <w:t>informed</w:t>
            </w:r>
            <w:r>
              <w:rPr>
                <w:color w:val="333333"/>
                <w:spacing w:val="-6"/>
              </w:rPr>
              <w:t xml:space="preserve"> </w:t>
            </w:r>
            <w:r>
              <w:rPr>
                <w:color w:val="333333"/>
              </w:rPr>
              <w:t>by</w:t>
            </w:r>
            <w:r>
              <w:rPr>
                <w:color w:val="333333"/>
                <w:spacing w:val="-5"/>
              </w:rPr>
              <w:t xml:space="preserve"> </w:t>
            </w:r>
            <w:r>
              <w:rPr>
                <w:color w:val="333333"/>
              </w:rPr>
              <w:t>benchmarking</w:t>
            </w:r>
            <w:r>
              <w:rPr>
                <w:color w:val="333333"/>
                <w:spacing w:val="-5"/>
              </w:rPr>
              <w:t xml:space="preserve"> </w:t>
            </w:r>
            <w:r>
              <w:rPr>
                <w:color w:val="333333"/>
              </w:rPr>
              <w:t>data</w:t>
            </w:r>
            <w:r>
              <w:rPr>
                <w:color w:val="333333"/>
                <w:spacing w:val="-6"/>
              </w:rPr>
              <w:t xml:space="preserve"> </w:t>
            </w:r>
            <w:r>
              <w:rPr>
                <w:color w:val="333333"/>
              </w:rPr>
              <w:t>including</w:t>
            </w:r>
            <w:r>
              <w:rPr>
                <w:color w:val="333333"/>
                <w:spacing w:val="-5"/>
              </w:rPr>
              <w:t xml:space="preserve"> </w:t>
            </w:r>
            <w:r>
              <w:rPr>
                <w:color w:val="333333"/>
              </w:rPr>
              <w:t>what</w:t>
            </w:r>
            <w:r>
              <w:rPr>
                <w:color w:val="333333"/>
                <w:spacing w:val="-5"/>
              </w:rPr>
              <w:t xml:space="preserve"> </w:t>
            </w:r>
            <w:r>
              <w:rPr>
                <w:color w:val="333333"/>
              </w:rPr>
              <w:t>is</w:t>
            </w:r>
            <w:r>
              <w:rPr>
                <w:color w:val="333333"/>
                <w:spacing w:val="-6"/>
              </w:rPr>
              <w:t xml:space="preserve"> </w:t>
            </w:r>
            <w:r>
              <w:rPr>
                <w:color w:val="333333"/>
              </w:rPr>
              <w:t>happening</w:t>
            </w:r>
            <w:r>
              <w:rPr>
                <w:color w:val="333333"/>
                <w:spacing w:val="-5"/>
              </w:rPr>
              <w:t xml:space="preserve"> </w:t>
            </w:r>
            <w:r>
              <w:rPr>
                <w:color w:val="333333"/>
              </w:rPr>
              <w:t>around</w:t>
            </w:r>
            <w:r>
              <w:rPr>
                <w:color w:val="333333"/>
                <w:spacing w:val="-6"/>
              </w:rPr>
              <w:t xml:space="preserve"> </w:t>
            </w:r>
            <w:r>
              <w:rPr>
                <w:color w:val="333333"/>
              </w:rPr>
              <w:t>public sector chief executive pay and rules and by a recent performance appraisal.</w:t>
            </w:r>
          </w:p>
        </w:tc>
        <w:tc>
          <w:tcPr>
            <w:tcW w:w="3629" w:type="dxa"/>
            <w:tcBorders>
              <w:top w:val="single" w:sz="6" w:space="0" w:color="780A8C"/>
              <w:left w:val="single" w:sz="6" w:space="0" w:color="780A8C"/>
              <w:bottom w:val="single" w:sz="6" w:space="0" w:color="780A8C"/>
              <w:right w:val="single" w:sz="6" w:space="0" w:color="780A8C"/>
            </w:tcBorders>
          </w:tcPr>
          <w:p w14:paraId="09223CAF"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017EB1F0"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tcPr>
          <w:p w14:paraId="747CE5AD" w14:textId="77777777" w:rsidR="004D5005" w:rsidRDefault="004D5005">
            <w:pPr>
              <w:pStyle w:val="TableParagraph"/>
              <w:rPr>
                <w:rFonts w:ascii="Times New Roman"/>
              </w:rPr>
            </w:pPr>
          </w:p>
        </w:tc>
      </w:tr>
      <w:tr w:rsidR="004D5005" w14:paraId="552D11CE" w14:textId="77777777">
        <w:trPr>
          <w:trHeight w:val="854"/>
        </w:trPr>
        <w:tc>
          <w:tcPr>
            <w:tcW w:w="10205" w:type="dxa"/>
            <w:tcBorders>
              <w:top w:val="single" w:sz="6" w:space="0" w:color="780A8C"/>
              <w:left w:val="single" w:sz="6" w:space="0" w:color="780A8C"/>
              <w:right w:val="single" w:sz="6" w:space="0" w:color="780A8C"/>
            </w:tcBorders>
            <w:shd w:val="clear" w:color="auto" w:fill="F9F3FF"/>
          </w:tcPr>
          <w:p w14:paraId="469E4921" w14:textId="77777777" w:rsidR="004D5005" w:rsidRDefault="004176EF">
            <w:pPr>
              <w:pStyle w:val="TableParagraph"/>
              <w:spacing w:before="84" w:line="213" w:lineRule="auto"/>
              <w:ind w:left="172" w:right="92"/>
            </w:pPr>
            <w:r>
              <w:rPr>
                <w:color w:val="333333"/>
                <w:spacing w:val="-4"/>
              </w:rPr>
              <w:t xml:space="preserve">Where severance payments are under consideration, advice should be taken from the external auditor to ascertain </w:t>
            </w:r>
            <w:r>
              <w:rPr>
                <w:color w:val="333333"/>
                <w:spacing w:val="-6"/>
              </w:rPr>
              <w:t xml:space="preserve">the legitimacy of any proposed payment. Reports on matters to do with remuneration and severance should provide </w:t>
            </w:r>
            <w:r>
              <w:rPr>
                <w:color w:val="333333"/>
                <w:spacing w:val="-2"/>
              </w:rPr>
              <w:t>sufficient</w:t>
            </w:r>
            <w:r>
              <w:rPr>
                <w:color w:val="333333"/>
                <w:spacing w:val="-7"/>
              </w:rPr>
              <w:t xml:space="preserve"> </w:t>
            </w:r>
            <w:r>
              <w:rPr>
                <w:color w:val="333333"/>
                <w:spacing w:val="-2"/>
              </w:rPr>
              <w:t>detail</w:t>
            </w:r>
            <w:r>
              <w:rPr>
                <w:color w:val="333333"/>
                <w:spacing w:val="-7"/>
              </w:rPr>
              <w:t xml:space="preserve"> </w:t>
            </w:r>
            <w:r>
              <w:rPr>
                <w:color w:val="333333"/>
                <w:spacing w:val="-2"/>
              </w:rPr>
              <w:t>to</w:t>
            </w:r>
            <w:r>
              <w:rPr>
                <w:color w:val="333333"/>
                <w:spacing w:val="-7"/>
              </w:rPr>
              <w:t xml:space="preserve"> </w:t>
            </w:r>
            <w:r>
              <w:rPr>
                <w:color w:val="333333"/>
                <w:spacing w:val="-2"/>
              </w:rPr>
              <w:t>enable</w:t>
            </w:r>
            <w:r>
              <w:rPr>
                <w:color w:val="333333"/>
                <w:spacing w:val="-7"/>
              </w:rPr>
              <w:t xml:space="preserve"> </w:t>
            </w:r>
            <w:r>
              <w:rPr>
                <w:color w:val="333333"/>
                <w:spacing w:val="-2"/>
              </w:rPr>
              <w:t>the</w:t>
            </w:r>
            <w:r>
              <w:rPr>
                <w:color w:val="333333"/>
                <w:spacing w:val="-7"/>
              </w:rPr>
              <w:t xml:space="preserve"> </w:t>
            </w:r>
            <w:r>
              <w:rPr>
                <w:color w:val="333333"/>
                <w:spacing w:val="-2"/>
              </w:rPr>
              <w:t>full</w:t>
            </w:r>
            <w:r>
              <w:rPr>
                <w:color w:val="333333"/>
                <w:spacing w:val="-7"/>
              </w:rPr>
              <w:t xml:space="preserve"> </w:t>
            </w:r>
            <w:r>
              <w:rPr>
                <w:color w:val="333333"/>
                <w:spacing w:val="-2"/>
              </w:rPr>
              <w:t>board</w:t>
            </w:r>
            <w:r>
              <w:rPr>
                <w:color w:val="333333"/>
                <w:spacing w:val="-7"/>
              </w:rPr>
              <w:t xml:space="preserve"> </w:t>
            </w:r>
            <w:r>
              <w:rPr>
                <w:color w:val="333333"/>
                <w:spacing w:val="-2"/>
              </w:rPr>
              <w:t>to</w:t>
            </w:r>
            <w:r>
              <w:rPr>
                <w:color w:val="333333"/>
                <w:spacing w:val="-7"/>
              </w:rPr>
              <w:t xml:space="preserve"> </w:t>
            </w:r>
            <w:r>
              <w:rPr>
                <w:color w:val="333333"/>
                <w:spacing w:val="-2"/>
              </w:rPr>
              <w:t>satisfy</w:t>
            </w:r>
            <w:r>
              <w:rPr>
                <w:color w:val="333333"/>
                <w:spacing w:val="-7"/>
              </w:rPr>
              <w:t xml:space="preserve"> </w:t>
            </w:r>
            <w:r>
              <w:rPr>
                <w:color w:val="333333"/>
                <w:spacing w:val="-2"/>
              </w:rPr>
              <w:t>itself.</w:t>
            </w:r>
          </w:p>
        </w:tc>
        <w:tc>
          <w:tcPr>
            <w:tcW w:w="3629" w:type="dxa"/>
            <w:tcBorders>
              <w:top w:val="single" w:sz="6" w:space="0" w:color="780A8C"/>
              <w:left w:val="single" w:sz="6" w:space="0" w:color="780A8C"/>
              <w:right w:val="single" w:sz="6" w:space="0" w:color="780A8C"/>
            </w:tcBorders>
            <w:shd w:val="clear" w:color="auto" w:fill="F9F3FF"/>
          </w:tcPr>
          <w:p w14:paraId="41685D6A"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5BD490F6"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shd w:val="clear" w:color="auto" w:fill="F9F3FF"/>
          </w:tcPr>
          <w:p w14:paraId="04CA04F6" w14:textId="77777777" w:rsidR="004D5005" w:rsidRDefault="004D5005">
            <w:pPr>
              <w:pStyle w:val="TableParagraph"/>
              <w:rPr>
                <w:rFonts w:ascii="Times New Roman"/>
              </w:rPr>
            </w:pPr>
          </w:p>
        </w:tc>
      </w:tr>
      <w:tr w:rsidR="004D5005" w14:paraId="578347C9" w14:textId="77777777">
        <w:trPr>
          <w:trHeight w:val="500"/>
        </w:trPr>
        <w:tc>
          <w:tcPr>
            <w:tcW w:w="10205" w:type="dxa"/>
            <w:shd w:val="clear" w:color="auto" w:fill="F48B3E"/>
          </w:tcPr>
          <w:p w14:paraId="3D10EDC5" w14:textId="77777777" w:rsidR="004D5005" w:rsidRDefault="004176EF">
            <w:pPr>
              <w:pStyle w:val="TableParagraph"/>
              <w:spacing w:before="114"/>
              <w:ind w:left="170"/>
              <w:rPr>
                <w:rFonts w:ascii="Museo Sans 900"/>
                <w:b/>
                <w:sz w:val="24"/>
              </w:rPr>
            </w:pPr>
            <w:r>
              <w:rPr>
                <w:rFonts w:ascii="Museo Sans 900"/>
                <w:b/>
                <w:color w:val="780A8C"/>
                <w:sz w:val="24"/>
              </w:rPr>
              <w:t xml:space="preserve">INDUCTION AND TRAINING AND </w:t>
            </w:r>
            <w:r>
              <w:rPr>
                <w:rFonts w:ascii="Museo Sans 900"/>
                <w:b/>
                <w:color w:val="780A8C"/>
                <w:spacing w:val="-2"/>
                <w:sz w:val="24"/>
              </w:rPr>
              <w:t>DEVELOPMENT:</w:t>
            </w:r>
          </w:p>
        </w:tc>
        <w:tc>
          <w:tcPr>
            <w:tcW w:w="3629" w:type="dxa"/>
            <w:shd w:val="clear" w:color="auto" w:fill="F48B3E"/>
          </w:tcPr>
          <w:p w14:paraId="4D7E618D" w14:textId="77777777" w:rsidR="004D5005" w:rsidRDefault="004D5005">
            <w:pPr>
              <w:pStyle w:val="TableParagraph"/>
              <w:rPr>
                <w:rFonts w:ascii="Times New Roman"/>
              </w:rPr>
            </w:pPr>
          </w:p>
        </w:tc>
        <w:tc>
          <w:tcPr>
            <w:tcW w:w="3629" w:type="dxa"/>
            <w:shd w:val="clear" w:color="auto" w:fill="F48B3E"/>
          </w:tcPr>
          <w:p w14:paraId="047146E7" w14:textId="77777777" w:rsidR="004D5005" w:rsidRDefault="004D5005">
            <w:pPr>
              <w:pStyle w:val="TableParagraph"/>
              <w:rPr>
                <w:rFonts w:ascii="Times New Roman"/>
              </w:rPr>
            </w:pPr>
          </w:p>
        </w:tc>
        <w:tc>
          <w:tcPr>
            <w:tcW w:w="3629" w:type="dxa"/>
            <w:shd w:val="clear" w:color="auto" w:fill="F48B3E"/>
          </w:tcPr>
          <w:p w14:paraId="08B9B5E2" w14:textId="77777777" w:rsidR="004D5005" w:rsidRDefault="004D5005">
            <w:pPr>
              <w:pStyle w:val="TableParagraph"/>
              <w:rPr>
                <w:rFonts w:ascii="Times New Roman"/>
              </w:rPr>
            </w:pPr>
          </w:p>
        </w:tc>
      </w:tr>
      <w:tr w:rsidR="004D5005" w14:paraId="4DA6757E" w14:textId="77777777">
        <w:trPr>
          <w:trHeight w:val="638"/>
        </w:trPr>
        <w:tc>
          <w:tcPr>
            <w:tcW w:w="10205" w:type="dxa"/>
            <w:tcBorders>
              <w:left w:val="single" w:sz="6" w:space="0" w:color="780A8C"/>
              <w:bottom w:val="single" w:sz="6" w:space="0" w:color="780A8C"/>
              <w:right w:val="single" w:sz="6" w:space="0" w:color="780A8C"/>
            </w:tcBorders>
            <w:shd w:val="clear" w:color="auto" w:fill="F9F3FF"/>
          </w:tcPr>
          <w:p w14:paraId="6265DC0F" w14:textId="77777777" w:rsidR="004D5005" w:rsidRDefault="004176EF">
            <w:pPr>
              <w:pStyle w:val="TableParagraph"/>
              <w:spacing w:before="82" w:line="213" w:lineRule="auto"/>
              <w:ind w:left="172" w:right="92"/>
            </w:pPr>
            <w:r>
              <w:rPr>
                <w:color w:val="333333"/>
              </w:rPr>
              <w:t>The</w:t>
            </w:r>
            <w:r>
              <w:rPr>
                <w:color w:val="333333"/>
                <w:spacing w:val="-6"/>
              </w:rPr>
              <w:t xml:space="preserve"> </w:t>
            </w:r>
            <w:r>
              <w:rPr>
                <w:color w:val="333333"/>
              </w:rPr>
              <w:t>company</w:t>
            </w:r>
            <w:r>
              <w:rPr>
                <w:color w:val="333333"/>
                <w:spacing w:val="-6"/>
              </w:rPr>
              <w:t xml:space="preserve"> </w:t>
            </w:r>
            <w:r>
              <w:rPr>
                <w:color w:val="333333"/>
              </w:rPr>
              <w:t>secretary</w:t>
            </w:r>
            <w:r>
              <w:rPr>
                <w:color w:val="333333"/>
                <w:spacing w:val="-6"/>
              </w:rPr>
              <w:t xml:space="preserve"> </w:t>
            </w:r>
            <w:r>
              <w:rPr>
                <w:color w:val="333333"/>
              </w:rPr>
              <w:t>or</w:t>
            </w:r>
            <w:r>
              <w:rPr>
                <w:color w:val="333333"/>
                <w:spacing w:val="-6"/>
              </w:rPr>
              <w:t xml:space="preserve"> </w:t>
            </w:r>
            <w:r>
              <w:rPr>
                <w:color w:val="333333"/>
              </w:rPr>
              <w:t>equivalent</w:t>
            </w:r>
            <w:r>
              <w:rPr>
                <w:color w:val="333333"/>
                <w:spacing w:val="-6"/>
              </w:rPr>
              <w:t xml:space="preserve"> </w:t>
            </w:r>
            <w:r>
              <w:rPr>
                <w:color w:val="333333"/>
              </w:rPr>
              <w:t>should</w:t>
            </w:r>
            <w:r>
              <w:rPr>
                <w:color w:val="333333"/>
                <w:spacing w:val="-7"/>
              </w:rPr>
              <w:t xml:space="preserve"> </w:t>
            </w:r>
            <w:r>
              <w:rPr>
                <w:color w:val="333333"/>
              </w:rPr>
              <w:t>ensure</w:t>
            </w:r>
            <w:r>
              <w:rPr>
                <w:color w:val="333333"/>
                <w:spacing w:val="-6"/>
              </w:rPr>
              <w:t xml:space="preserve"> </w:t>
            </w:r>
            <w:r>
              <w:rPr>
                <w:color w:val="333333"/>
              </w:rPr>
              <w:t>board</w:t>
            </w:r>
            <w:r>
              <w:rPr>
                <w:color w:val="333333"/>
                <w:spacing w:val="-7"/>
              </w:rPr>
              <w:t xml:space="preserve"> </w:t>
            </w:r>
            <w:r>
              <w:rPr>
                <w:color w:val="333333"/>
              </w:rPr>
              <w:t>members</w:t>
            </w:r>
            <w:r>
              <w:rPr>
                <w:color w:val="333333"/>
                <w:spacing w:val="-7"/>
              </w:rPr>
              <w:t xml:space="preserve"> </w:t>
            </w:r>
            <w:r>
              <w:rPr>
                <w:color w:val="333333"/>
              </w:rPr>
              <w:t>have</w:t>
            </w:r>
            <w:r>
              <w:rPr>
                <w:color w:val="333333"/>
                <w:spacing w:val="-6"/>
              </w:rPr>
              <w:t xml:space="preserve"> </w:t>
            </w:r>
            <w:r>
              <w:rPr>
                <w:color w:val="333333"/>
              </w:rPr>
              <w:t>an</w:t>
            </w:r>
            <w:r>
              <w:rPr>
                <w:color w:val="333333"/>
                <w:spacing w:val="-7"/>
              </w:rPr>
              <w:t xml:space="preserve"> </w:t>
            </w:r>
            <w:r>
              <w:rPr>
                <w:color w:val="333333"/>
              </w:rPr>
              <w:t>induction</w:t>
            </w:r>
            <w:r>
              <w:rPr>
                <w:color w:val="333333"/>
                <w:spacing w:val="-7"/>
              </w:rPr>
              <w:t xml:space="preserve"> </w:t>
            </w:r>
            <w:r>
              <w:rPr>
                <w:color w:val="333333"/>
              </w:rPr>
              <w:t>to</w:t>
            </w:r>
            <w:r>
              <w:rPr>
                <w:color w:val="333333"/>
                <w:spacing w:val="-7"/>
              </w:rPr>
              <w:t xml:space="preserve"> </w:t>
            </w:r>
            <w:r>
              <w:rPr>
                <w:color w:val="333333"/>
              </w:rPr>
              <w:t>both</w:t>
            </w:r>
            <w:r>
              <w:rPr>
                <w:color w:val="333333"/>
                <w:spacing w:val="-7"/>
              </w:rPr>
              <w:t xml:space="preserve"> </w:t>
            </w:r>
            <w:r>
              <w:rPr>
                <w:color w:val="333333"/>
              </w:rPr>
              <w:t>corporate governance and the business.</w:t>
            </w:r>
          </w:p>
        </w:tc>
        <w:tc>
          <w:tcPr>
            <w:tcW w:w="3629" w:type="dxa"/>
            <w:tcBorders>
              <w:left w:val="single" w:sz="6" w:space="0" w:color="780A8C"/>
              <w:bottom w:val="single" w:sz="6" w:space="0" w:color="780A8C"/>
              <w:right w:val="single" w:sz="6" w:space="0" w:color="780A8C"/>
            </w:tcBorders>
            <w:shd w:val="clear" w:color="auto" w:fill="F9F3FF"/>
          </w:tcPr>
          <w:p w14:paraId="78B816D1"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49505B4B"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shd w:val="clear" w:color="auto" w:fill="F9F3FF"/>
          </w:tcPr>
          <w:p w14:paraId="2ACB2064" w14:textId="77777777" w:rsidR="004D5005" w:rsidRDefault="004D5005">
            <w:pPr>
              <w:pStyle w:val="TableParagraph"/>
              <w:rPr>
                <w:rFonts w:ascii="Times New Roman"/>
              </w:rPr>
            </w:pPr>
          </w:p>
        </w:tc>
      </w:tr>
      <w:tr w:rsidR="004D5005" w14:paraId="2FE094A8" w14:textId="77777777">
        <w:trPr>
          <w:trHeight w:val="638"/>
        </w:trPr>
        <w:tc>
          <w:tcPr>
            <w:tcW w:w="10205" w:type="dxa"/>
            <w:tcBorders>
              <w:top w:val="single" w:sz="6" w:space="0" w:color="780A8C"/>
              <w:left w:val="single" w:sz="6" w:space="0" w:color="780A8C"/>
              <w:right w:val="single" w:sz="6" w:space="0" w:color="780A8C"/>
            </w:tcBorders>
          </w:tcPr>
          <w:p w14:paraId="05F64276" w14:textId="77777777" w:rsidR="004D5005" w:rsidRDefault="004176EF">
            <w:pPr>
              <w:pStyle w:val="TableParagraph"/>
              <w:spacing w:before="84" w:line="213" w:lineRule="auto"/>
              <w:ind w:left="172" w:right="92"/>
            </w:pPr>
            <w:r>
              <w:rPr>
                <w:color w:val="333333"/>
              </w:rPr>
              <w:t>Ongoing</w:t>
            </w:r>
            <w:r>
              <w:rPr>
                <w:color w:val="333333"/>
                <w:spacing w:val="-6"/>
              </w:rPr>
              <w:t xml:space="preserve"> </w:t>
            </w:r>
            <w:r>
              <w:rPr>
                <w:color w:val="333333"/>
              </w:rPr>
              <w:t>training</w:t>
            </w:r>
            <w:r>
              <w:rPr>
                <w:color w:val="333333"/>
                <w:spacing w:val="-6"/>
              </w:rPr>
              <w:t xml:space="preserve"> </w:t>
            </w:r>
            <w:r>
              <w:rPr>
                <w:color w:val="333333"/>
              </w:rPr>
              <w:t>should</w:t>
            </w:r>
            <w:r>
              <w:rPr>
                <w:color w:val="333333"/>
                <w:spacing w:val="-6"/>
              </w:rPr>
              <w:t xml:space="preserve"> </w:t>
            </w:r>
            <w:r>
              <w:rPr>
                <w:color w:val="333333"/>
              </w:rPr>
              <w:t>be</w:t>
            </w:r>
            <w:r>
              <w:rPr>
                <w:color w:val="333333"/>
                <w:spacing w:val="-6"/>
              </w:rPr>
              <w:t xml:space="preserve"> </w:t>
            </w:r>
            <w:r>
              <w:rPr>
                <w:color w:val="333333"/>
              </w:rPr>
              <w:t>provided</w:t>
            </w:r>
            <w:r>
              <w:rPr>
                <w:color w:val="333333"/>
                <w:spacing w:val="-6"/>
              </w:rPr>
              <w:t xml:space="preserve"> </w:t>
            </w:r>
            <w:r>
              <w:rPr>
                <w:color w:val="333333"/>
              </w:rPr>
              <w:t>for</w:t>
            </w:r>
            <w:r>
              <w:rPr>
                <w:color w:val="333333"/>
                <w:spacing w:val="-6"/>
              </w:rPr>
              <w:t xml:space="preserve"> </w:t>
            </w:r>
            <w:r>
              <w:rPr>
                <w:color w:val="333333"/>
              </w:rPr>
              <w:t>board</w:t>
            </w:r>
            <w:r>
              <w:rPr>
                <w:color w:val="333333"/>
                <w:spacing w:val="-6"/>
              </w:rPr>
              <w:t xml:space="preserve"> </w:t>
            </w:r>
            <w:r>
              <w:rPr>
                <w:color w:val="333333"/>
              </w:rPr>
              <w:t>members</w:t>
            </w:r>
            <w:r>
              <w:rPr>
                <w:color w:val="333333"/>
                <w:spacing w:val="-6"/>
              </w:rPr>
              <w:t xml:space="preserve"> </w:t>
            </w:r>
            <w:r>
              <w:rPr>
                <w:color w:val="333333"/>
              </w:rPr>
              <w:t>that</w:t>
            </w:r>
            <w:r>
              <w:rPr>
                <w:color w:val="333333"/>
                <w:spacing w:val="-6"/>
              </w:rPr>
              <w:t xml:space="preserve"> </w:t>
            </w:r>
            <w:r>
              <w:rPr>
                <w:color w:val="333333"/>
              </w:rPr>
              <w:t>cover</w:t>
            </w:r>
            <w:r>
              <w:rPr>
                <w:color w:val="333333"/>
                <w:spacing w:val="-6"/>
              </w:rPr>
              <w:t xml:space="preserve"> </w:t>
            </w:r>
            <w:r>
              <w:rPr>
                <w:color w:val="333333"/>
              </w:rPr>
              <w:t>their</w:t>
            </w:r>
            <w:r>
              <w:rPr>
                <w:color w:val="333333"/>
                <w:spacing w:val="-6"/>
              </w:rPr>
              <w:t xml:space="preserve"> </w:t>
            </w:r>
            <w:r>
              <w:rPr>
                <w:color w:val="333333"/>
              </w:rPr>
              <w:t>statutory</w:t>
            </w:r>
            <w:r>
              <w:rPr>
                <w:color w:val="333333"/>
                <w:spacing w:val="-6"/>
              </w:rPr>
              <w:t xml:space="preserve"> </w:t>
            </w:r>
            <w:r>
              <w:rPr>
                <w:color w:val="333333"/>
              </w:rPr>
              <w:t>responsibilities</w:t>
            </w:r>
            <w:r>
              <w:rPr>
                <w:color w:val="333333"/>
                <w:spacing w:val="-6"/>
              </w:rPr>
              <w:t xml:space="preserve"> </w:t>
            </w:r>
            <w:r>
              <w:rPr>
                <w:color w:val="333333"/>
              </w:rPr>
              <w:t>and</w:t>
            </w:r>
            <w:r>
              <w:rPr>
                <w:color w:val="333333"/>
                <w:spacing w:val="-6"/>
              </w:rPr>
              <w:t xml:space="preserve"> </w:t>
            </w:r>
            <w:r>
              <w:rPr>
                <w:color w:val="333333"/>
              </w:rPr>
              <w:t>areas such as safeguarding and prevent.</w:t>
            </w:r>
          </w:p>
        </w:tc>
        <w:tc>
          <w:tcPr>
            <w:tcW w:w="3629" w:type="dxa"/>
            <w:tcBorders>
              <w:top w:val="single" w:sz="6" w:space="0" w:color="780A8C"/>
              <w:left w:val="single" w:sz="6" w:space="0" w:color="780A8C"/>
              <w:right w:val="single" w:sz="6" w:space="0" w:color="780A8C"/>
            </w:tcBorders>
          </w:tcPr>
          <w:p w14:paraId="53605A9E"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3281509E" w14:textId="77777777" w:rsidR="004D5005" w:rsidRDefault="004D5005">
            <w:pPr>
              <w:pStyle w:val="TableParagraph"/>
              <w:rPr>
                <w:rFonts w:ascii="Times New Roman"/>
              </w:rPr>
            </w:pPr>
          </w:p>
        </w:tc>
        <w:tc>
          <w:tcPr>
            <w:tcW w:w="3629" w:type="dxa"/>
            <w:tcBorders>
              <w:top w:val="single" w:sz="6" w:space="0" w:color="780A8C"/>
              <w:left w:val="single" w:sz="6" w:space="0" w:color="780A8C"/>
              <w:right w:val="single" w:sz="6" w:space="0" w:color="780A8C"/>
            </w:tcBorders>
          </w:tcPr>
          <w:p w14:paraId="25FE827C" w14:textId="77777777" w:rsidR="004D5005" w:rsidRDefault="004D5005">
            <w:pPr>
              <w:pStyle w:val="TableParagraph"/>
              <w:rPr>
                <w:rFonts w:ascii="Times New Roman"/>
              </w:rPr>
            </w:pPr>
          </w:p>
        </w:tc>
      </w:tr>
      <w:tr w:rsidR="004D5005" w14:paraId="3DD43229" w14:textId="77777777">
        <w:trPr>
          <w:trHeight w:val="511"/>
        </w:trPr>
        <w:tc>
          <w:tcPr>
            <w:tcW w:w="10205" w:type="dxa"/>
            <w:shd w:val="clear" w:color="auto" w:fill="F48B3E"/>
          </w:tcPr>
          <w:p w14:paraId="55B3C10E" w14:textId="77777777" w:rsidR="004D5005" w:rsidRDefault="004176EF">
            <w:pPr>
              <w:pStyle w:val="TableParagraph"/>
              <w:spacing w:before="120"/>
              <w:ind w:left="170"/>
              <w:rPr>
                <w:rFonts w:ascii="Museo Sans 900"/>
                <w:b/>
                <w:sz w:val="24"/>
              </w:rPr>
            </w:pPr>
            <w:r>
              <w:rPr>
                <w:rFonts w:ascii="Museo Sans 900"/>
                <w:b/>
                <w:color w:val="780A8C"/>
                <w:sz w:val="24"/>
              </w:rPr>
              <w:t>GOVERNANCE</w:t>
            </w:r>
            <w:r>
              <w:rPr>
                <w:rFonts w:ascii="Museo Sans 900"/>
                <w:b/>
                <w:color w:val="780A8C"/>
                <w:spacing w:val="-2"/>
                <w:sz w:val="24"/>
              </w:rPr>
              <w:t xml:space="preserve"> REVIEW:</w:t>
            </w:r>
          </w:p>
        </w:tc>
        <w:tc>
          <w:tcPr>
            <w:tcW w:w="3629" w:type="dxa"/>
            <w:shd w:val="clear" w:color="auto" w:fill="F48B3E"/>
          </w:tcPr>
          <w:p w14:paraId="6C020F9F" w14:textId="77777777" w:rsidR="004D5005" w:rsidRDefault="004D5005">
            <w:pPr>
              <w:pStyle w:val="TableParagraph"/>
              <w:rPr>
                <w:rFonts w:ascii="Times New Roman"/>
              </w:rPr>
            </w:pPr>
          </w:p>
        </w:tc>
        <w:tc>
          <w:tcPr>
            <w:tcW w:w="3629" w:type="dxa"/>
            <w:shd w:val="clear" w:color="auto" w:fill="F48B3E"/>
          </w:tcPr>
          <w:p w14:paraId="261E494A" w14:textId="77777777" w:rsidR="004D5005" w:rsidRDefault="004D5005">
            <w:pPr>
              <w:pStyle w:val="TableParagraph"/>
              <w:rPr>
                <w:rFonts w:ascii="Times New Roman"/>
              </w:rPr>
            </w:pPr>
          </w:p>
        </w:tc>
        <w:tc>
          <w:tcPr>
            <w:tcW w:w="3629" w:type="dxa"/>
            <w:shd w:val="clear" w:color="auto" w:fill="F48B3E"/>
          </w:tcPr>
          <w:p w14:paraId="72EE5F8A" w14:textId="77777777" w:rsidR="004D5005" w:rsidRDefault="004D5005">
            <w:pPr>
              <w:pStyle w:val="TableParagraph"/>
              <w:rPr>
                <w:rFonts w:ascii="Times New Roman"/>
              </w:rPr>
            </w:pPr>
          </w:p>
        </w:tc>
      </w:tr>
      <w:tr w:rsidR="004D5005" w14:paraId="77235854" w14:textId="77777777">
        <w:trPr>
          <w:trHeight w:val="638"/>
        </w:trPr>
        <w:tc>
          <w:tcPr>
            <w:tcW w:w="10205" w:type="dxa"/>
            <w:tcBorders>
              <w:left w:val="single" w:sz="6" w:space="0" w:color="780A8C"/>
              <w:bottom w:val="single" w:sz="6" w:space="0" w:color="780A8C"/>
              <w:right w:val="single" w:sz="6" w:space="0" w:color="780A8C"/>
            </w:tcBorders>
          </w:tcPr>
          <w:p w14:paraId="109520A5" w14:textId="77777777" w:rsidR="004D5005" w:rsidRDefault="004176EF">
            <w:pPr>
              <w:pStyle w:val="TableParagraph"/>
              <w:spacing w:before="82" w:line="213" w:lineRule="auto"/>
              <w:ind w:left="172" w:right="92"/>
            </w:pPr>
            <w:r>
              <w:rPr>
                <w:color w:val="333333"/>
                <w:spacing w:val="-4"/>
              </w:rPr>
              <w:t xml:space="preserve">Regular evaluation of the board should take into consideration the balance of skills, experience, independence and </w:t>
            </w:r>
            <w:r>
              <w:rPr>
                <w:color w:val="333333"/>
                <w:spacing w:val="-6"/>
              </w:rPr>
              <w:t>knowledge, diversity, all protected characteristics, and how effectively members work together to achieve objectives.</w:t>
            </w:r>
          </w:p>
        </w:tc>
        <w:tc>
          <w:tcPr>
            <w:tcW w:w="3629" w:type="dxa"/>
            <w:tcBorders>
              <w:left w:val="single" w:sz="6" w:space="0" w:color="780A8C"/>
              <w:bottom w:val="single" w:sz="6" w:space="0" w:color="780A8C"/>
              <w:right w:val="single" w:sz="6" w:space="0" w:color="780A8C"/>
            </w:tcBorders>
          </w:tcPr>
          <w:p w14:paraId="441213F0"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0493A84C" w14:textId="77777777" w:rsidR="004D5005" w:rsidRDefault="004D5005">
            <w:pPr>
              <w:pStyle w:val="TableParagraph"/>
              <w:rPr>
                <w:rFonts w:ascii="Times New Roman"/>
              </w:rPr>
            </w:pPr>
          </w:p>
        </w:tc>
        <w:tc>
          <w:tcPr>
            <w:tcW w:w="3629" w:type="dxa"/>
            <w:tcBorders>
              <w:left w:val="single" w:sz="6" w:space="0" w:color="780A8C"/>
              <w:bottom w:val="single" w:sz="6" w:space="0" w:color="780A8C"/>
              <w:right w:val="single" w:sz="6" w:space="0" w:color="780A8C"/>
            </w:tcBorders>
          </w:tcPr>
          <w:p w14:paraId="2FAC1160" w14:textId="77777777" w:rsidR="004D5005" w:rsidRDefault="004D5005">
            <w:pPr>
              <w:pStyle w:val="TableParagraph"/>
              <w:rPr>
                <w:rFonts w:ascii="Times New Roman"/>
              </w:rPr>
            </w:pPr>
          </w:p>
        </w:tc>
      </w:tr>
      <w:tr w:rsidR="004D5005" w14:paraId="66153588" w14:textId="77777777">
        <w:trPr>
          <w:trHeight w:val="856"/>
        </w:trPr>
        <w:tc>
          <w:tcPr>
            <w:tcW w:w="10205" w:type="dxa"/>
            <w:tcBorders>
              <w:top w:val="single" w:sz="6" w:space="0" w:color="780A8C"/>
              <w:left w:val="single" w:sz="6" w:space="0" w:color="780A8C"/>
              <w:bottom w:val="single" w:sz="6" w:space="0" w:color="780A8C"/>
              <w:right w:val="single" w:sz="6" w:space="0" w:color="780A8C"/>
            </w:tcBorders>
            <w:shd w:val="clear" w:color="auto" w:fill="F9F3FF"/>
          </w:tcPr>
          <w:p w14:paraId="22008128" w14:textId="77777777" w:rsidR="004D5005" w:rsidRDefault="004176EF">
            <w:pPr>
              <w:pStyle w:val="TableParagraph"/>
              <w:spacing w:before="84" w:line="213" w:lineRule="auto"/>
              <w:ind w:left="172" w:right="92"/>
            </w:pPr>
            <w:r>
              <w:rPr>
                <w:color w:val="333333"/>
                <w:spacing w:val="-6"/>
              </w:rPr>
              <w:t xml:space="preserve">The board should review its own performance and that of individual trustees, including the chair. The board should </w:t>
            </w:r>
            <w:r>
              <w:rPr>
                <w:color w:val="333333"/>
                <w:spacing w:val="-4"/>
              </w:rPr>
              <w:t>consider</w:t>
            </w:r>
            <w:r>
              <w:rPr>
                <w:color w:val="333333"/>
                <w:spacing w:val="-6"/>
              </w:rPr>
              <w:t xml:space="preserve"> </w:t>
            </w:r>
            <w:r>
              <w:rPr>
                <w:color w:val="333333"/>
                <w:spacing w:val="-4"/>
              </w:rPr>
              <w:t>having</w:t>
            </w:r>
            <w:r>
              <w:rPr>
                <w:color w:val="333333"/>
                <w:spacing w:val="-6"/>
              </w:rPr>
              <w:t xml:space="preserve"> </w:t>
            </w:r>
            <w:r>
              <w:rPr>
                <w:color w:val="333333"/>
                <w:spacing w:val="-4"/>
              </w:rPr>
              <w:t>external</w:t>
            </w:r>
            <w:r>
              <w:rPr>
                <w:color w:val="333333"/>
                <w:spacing w:val="-6"/>
              </w:rPr>
              <w:t xml:space="preserve"> </w:t>
            </w:r>
            <w:r>
              <w:rPr>
                <w:color w:val="333333"/>
                <w:spacing w:val="-4"/>
              </w:rPr>
              <w:t>quality</w:t>
            </w:r>
            <w:r>
              <w:rPr>
                <w:color w:val="333333"/>
                <w:spacing w:val="-6"/>
              </w:rPr>
              <w:t xml:space="preserve"> </w:t>
            </w:r>
            <w:r>
              <w:rPr>
                <w:color w:val="333333"/>
                <w:spacing w:val="-4"/>
              </w:rPr>
              <w:t>assurance</w:t>
            </w:r>
            <w:r>
              <w:rPr>
                <w:color w:val="333333"/>
                <w:spacing w:val="-6"/>
              </w:rPr>
              <w:t xml:space="preserve"> </w:t>
            </w:r>
            <w:r>
              <w:rPr>
                <w:color w:val="333333"/>
                <w:spacing w:val="-4"/>
              </w:rPr>
              <w:t>of</w:t>
            </w:r>
            <w:r>
              <w:rPr>
                <w:color w:val="333333"/>
                <w:spacing w:val="-6"/>
              </w:rPr>
              <w:t xml:space="preserve"> </w:t>
            </w:r>
            <w:r>
              <w:rPr>
                <w:color w:val="333333"/>
                <w:spacing w:val="-4"/>
              </w:rPr>
              <w:t>governance</w:t>
            </w:r>
            <w:r>
              <w:rPr>
                <w:color w:val="333333"/>
                <w:spacing w:val="-6"/>
              </w:rPr>
              <w:t xml:space="preserve"> </w:t>
            </w:r>
            <w:r>
              <w:rPr>
                <w:color w:val="333333"/>
                <w:spacing w:val="-4"/>
              </w:rPr>
              <w:t>performance.</w:t>
            </w:r>
            <w:r>
              <w:rPr>
                <w:color w:val="333333"/>
                <w:spacing w:val="-6"/>
              </w:rPr>
              <w:t xml:space="preserve"> </w:t>
            </w:r>
            <w:r>
              <w:rPr>
                <w:color w:val="333333"/>
                <w:spacing w:val="-4"/>
              </w:rPr>
              <w:t>Individual</w:t>
            </w:r>
            <w:r>
              <w:rPr>
                <w:color w:val="333333"/>
                <w:spacing w:val="-6"/>
              </w:rPr>
              <w:t xml:space="preserve"> </w:t>
            </w:r>
            <w:r>
              <w:rPr>
                <w:color w:val="333333"/>
                <w:spacing w:val="-4"/>
              </w:rPr>
              <w:t>evaluation</w:t>
            </w:r>
            <w:r>
              <w:rPr>
                <w:color w:val="333333"/>
                <w:spacing w:val="-6"/>
              </w:rPr>
              <w:t xml:space="preserve"> </w:t>
            </w:r>
            <w:r>
              <w:rPr>
                <w:color w:val="333333"/>
                <w:spacing w:val="-4"/>
              </w:rPr>
              <w:t>should</w:t>
            </w:r>
            <w:r>
              <w:rPr>
                <w:color w:val="333333"/>
                <w:spacing w:val="-6"/>
              </w:rPr>
              <w:t xml:space="preserve"> </w:t>
            </w:r>
            <w:r>
              <w:rPr>
                <w:color w:val="333333"/>
                <w:spacing w:val="-4"/>
              </w:rPr>
              <w:t xml:space="preserve">demonstrate </w:t>
            </w:r>
            <w:r>
              <w:rPr>
                <w:color w:val="333333"/>
                <w:spacing w:val="-2"/>
              </w:rPr>
              <w:t>whether</w:t>
            </w:r>
            <w:r>
              <w:rPr>
                <w:color w:val="333333"/>
                <w:spacing w:val="-10"/>
              </w:rPr>
              <w:t xml:space="preserve"> </w:t>
            </w:r>
            <w:r>
              <w:rPr>
                <w:color w:val="333333"/>
                <w:spacing w:val="-2"/>
              </w:rPr>
              <w:t>each</w:t>
            </w:r>
            <w:r>
              <w:rPr>
                <w:color w:val="333333"/>
                <w:spacing w:val="-10"/>
              </w:rPr>
              <w:t xml:space="preserve"> </w:t>
            </w:r>
            <w:r>
              <w:rPr>
                <w:color w:val="333333"/>
                <w:spacing w:val="-2"/>
              </w:rPr>
              <w:t>director</w:t>
            </w:r>
            <w:r>
              <w:rPr>
                <w:color w:val="333333"/>
                <w:spacing w:val="-10"/>
              </w:rPr>
              <w:t xml:space="preserve"> </w:t>
            </w:r>
            <w:r>
              <w:rPr>
                <w:color w:val="333333"/>
                <w:spacing w:val="-2"/>
              </w:rPr>
              <w:t>continues</w:t>
            </w:r>
            <w:r>
              <w:rPr>
                <w:color w:val="333333"/>
                <w:spacing w:val="-10"/>
              </w:rPr>
              <w:t xml:space="preserve"> </w:t>
            </w:r>
            <w:r>
              <w:rPr>
                <w:color w:val="333333"/>
                <w:spacing w:val="-2"/>
              </w:rPr>
              <w:t>to</w:t>
            </w:r>
            <w:r>
              <w:rPr>
                <w:color w:val="333333"/>
                <w:spacing w:val="-10"/>
              </w:rPr>
              <w:t xml:space="preserve"> </w:t>
            </w:r>
            <w:r>
              <w:rPr>
                <w:color w:val="333333"/>
                <w:spacing w:val="-2"/>
              </w:rPr>
              <w:t>contribute</w:t>
            </w:r>
            <w:r>
              <w:rPr>
                <w:color w:val="333333"/>
                <w:spacing w:val="-10"/>
              </w:rPr>
              <w:t xml:space="preserve"> </w:t>
            </w:r>
            <w:r>
              <w:rPr>
                <w:color w:val="333333"/>
                <w:spacing w:val="-2"/>
              </w:rPr>
              <w:t>effectively.</w:t>
            </w: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867B214"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0D2754E1" w14:textId="77777777" w:rsidR="004D5005" w:rsidRDefault="004D5005">
            <w:pPr>
              <w:pStyle w:val="TableParagraph"/>
              <w:rPr>
                <w:rFonts w:ascii="Times New Roman"/>
              </w:rPr>
            </w:pPr>
          </w:p>
        </w:tc>
        <w:tc>
          <w:tcPr>
            <w:tcW w:w="3629" w:type="dxa"/>
            <w:tcBorders>
              <w:top w:val="single" w:sz="6" w:space="0" w:color="780A8C"/>
              <w:left w:val="single" w:sz="6" w:space="0" w:color="780A8C"/>
              <w:bottom w:val="single" w:sz="6" w:space="0" w:color="780A8C"/>
              <w:right w:val="single" w:sz="6" w:space="0" w:color="780A8C"/>
            </w:tcBorders>
            <w:shd w:val="clear" w:color="auto" w:fill="F9F3FF"/>
          </w:tcPr>
          <w:p w14:paraId="38EFE446" w14:textId="77777777" w:rsidR="004D5005" w:rsidRDefault="004D5005">
            <w:pPr>
              <w:pStyle w:val="TableParagraph"/>
              <w:rPr>
                <w:rFonts w:ascii="Times New Roman"/>
              </w:rPr>
            </w:pPr>
          </w:p>
        </w:tc>
      </w:tr>
    </w:tbl>
    <w:p w14:paraId="56B39605" w14:textId="77777777" w:rsidR="004D5005" w:rsidRDefault="004D5005">
      <w:pPr>
        <w:rPr>
          <w:rFonts w:ascii="Times New Roman"/>
        </w:rPr>
        <w:sectPr w:rsidR="004D5005">
          <w:pgSz w:w="23820" w:h="23820"/>
          <w:pgMar w:top="1320" w:right="440" w:bottom="280" w:left="300" w:header="720" w:footer="720" w:gutter="0"/>
          <w:cols w:space="720"/>
        </w:sectPr>
      </w:pPr>
    </w:p>
    <w:p w14:paraId="428F2212" w14:textId="77777777" w:rsidR="004D5005" w:rsidRDefault="004D5005">
      <w:pPr>
        <w:pStyle w:val="BodyText"/>
        <w:rPr>
          <w:rFonts w:ascii="Font Awesome 6 Free Solid"/>
          <w:b/>
          <w:sz w:val="22"/>
        </w:rPr>
      </w:pPr>
    </w:p>
    <w:p w14:paraId="081AE7BB" w14:textId="77777777" w:rsidR="004D5005" w:rsidRDefault="004D5005">
      <w:pPr>
        <w:pStyle w:val="BodyText"/>
        <w:rPr>
          <w:rFonts w:ascii="Font Awesome 6 Free Solid"/>
          <w:b/>
          <w:sz w:val="22"/>
        </w:rPr>
      </w:pPr>
    </w:p>
    <w:p w14:paraId="0B38A696" w14:textId="77777777" w:rsidR="004D5005" w:rsidRDefault="004D5005">
      <w:pPr>
        <w:pStyle w:val="BodyText"/>
        <w:rPr>
          <w:rFonts w:ascii="Font Awesome 6 Free Solid"/>
          <w:b/>
          <w:sz w:val="22"/>
        </w:rPr>
      </w:pPr>
    </w:p>
    <w:p w14:paraId="175B7E12" w14:textId="39ECE680" w:rsidR="004D5005" w:rsidRDefault="004D5005">
      <w:pPr>
        <w:pStyle w:val="BodyText"/>
        <w:rPr>
          <w:rFonts w:ascii="Font Awesome 6 Free Solid"/>
          <w:b/>
          <w:sz w:val="22"/>
        </w:rPr>
      </w:pPr>
    </w:p>
    <w:p w14:paraId="2C002725" w14:textId="77777777" w:rsidR="004D5005" w:rsidRDefault="004D5005">
      <w:pPr>
        <w:pStyle w:val="BodyText"/>
        <w:rPr>
          <w:rFonts w:ascii="Font Awesome 6 Free Solid"/>
          <w:b/>
          <w:sz w:val="22"/>
        </w:rPr>
      </w:pPr>
    </w:p>
    <w:p w14:paraId="1CEA8F89" w14:textId="77777777" w:rsidR="004D5005" w:rsidRDefault="004D5005">
      <w:pPr>
        <w:pStyle w:val="BodyText"/>
        <w:rPr>
          <w:rFonts w:ascii="Font Awesome 6 Free Solid"/>
          <w:b/>
          <w:sz w:val="22"/>
        </w:rPr>
      </w:pPr>
    </w:p>
    <w:p w14:paraId="6D912D1E" w14:textId="6F0CBFA4" w:rsidR="004D5005" w:rsidRDefault="004D5005">
      <w:pPr>
        <w:pStyle w:val="BodyText"/>
        <w:rPr>
          <w:rFonts w:ascii="Font Awesome 6 Free Solid"/>
          <w:b/>
          <w:sz w:val="22"/>
        </w:rPr>
      </w:pPr>
    </w:p>
    <w:p w14:paraId="757CDA7F" w14:textId="77777777" w:rsidR="004D5005" w:rsidRDefault="004D5005">
      <w:pPr>
        <w:pStyle w:val="BodyText"/>
        <w:rPr>
          <w:rFonts w:ascii="Font Awesome 6 Free Solid"/>
          <w:b/>
          <w:sz w:val="22"/>
        </w:rPr>
      </w:pPr>
    </w:p>
    <w:p w14:paraId="51D72B0E" w14:textId="77777777" w:rsidR="004D5005" w:rsidRDefault="004D5005">
      <w:pPr>
        <w:pStyle w:val="BodyText"/>
        <w:rPr>
          <w:rFonts w:ascii="Font Awesome 6 Free Solid"/>
          <w:b/>
          <w:sz w:val="22"/>
        </w:rPr>
      </w:pPr>
    </w:p>
    <w:p w14:paraId="469B87BC" w14:textId="77777777" w:rsidR="004D5005" w:rsidRDefault="004D5005">
      <w:pPr>
        <w:pStyle w:val="BodyText"/>
        <w:rPr>
          <w:rFonts w:ascii="Font Awesome 6 Free Solid"/>
          <w:b/>
          <w:sz w:val="22"/>
        </w:rPr>
      </w:pPr>
    </w:p>
    <w:p w14:paraId="57B3145B" w14:textId="77777777" w:rsidR="004D5005" w:rsidRDefault="004D5005">
      <w:pPr>
        <w:pStyle w:val="BodyText"/>
        <w:rPr>
          <w:rFonts w:ascii="Font Awesome 6 Free Solid"/>
          <w:b/>
          <w:sz w:val="22"/>
        </w:rPr>
      </w:pPr>
    </w:p>
    <w:p w14:paraId="0C20D7D4" w14:textId="04E6B7FF" w:rsidR="004D5005" w:rsidRDefault="004D5005">
      <w:pPr>
        <w:pStyle w:val="BodyText"/>
        <w:rPr>
          <w:rFonts w:ascii="Font Awesome 6 Free Solid"/>
          <w:b/>
          <w:sz w:val="22"/>
        </w:rPr>
      </w:pPr>
    </w:p>
    <w:p w14:paraId="6304A1A7" w14:textId="77777777" w:rsidR="004D5005" w:rsidRDefault="004D5005">
      <w:pPr>
        <w:pStyle w:val="BodyText"/>
        <w:rPr>
          <w:rFonts w:ascii="Font Awesome 6 Free Solid"/>
          <w:b/>
          <w:sz w:val="22"/>
        </w:rPr>
      </w:pPr>
    </w:p>
    <w:p w14:paraId="43BA6201" w14:textId="5E107764" w:rsidR="004D5005" w:rsidRDefault="004D5005">
      <w:pPr>
        <w:pStyle w:val="BodyText"/>
        <w:rPr>
          <w:rFonts w:ascii="Font Awesome 6 Free Solid"/>
          <w:b/>
          <w:sz w:val="22"/>
        </w:rPr>
      </w:pPr>
    </w:p>
    <w:p w14:paraId="604E8E23" w14:textId="77777777" w:rsidR="004D5005" w:rsidRDefault="004D5005">
      <w:pPr>
        <w:pStyle w:val="BodyText"/>
        <w:rPr>
          <w:rFonts w:ascii="Font Awesome 6 Free Solid"/>
          <w:b/>
          <w:sz w:val="22"/>
        </w:rPr>
      </w:pPr>
    </w:p>
    <w:p w14:paraId="40AFC362" w14:textId="1C2AAABC" w:rsidR="004D5005" w:rsidRDefault="004D5005">
      <w:pPr>
        <w:pStyle w:val="BodyText"/>
        <w:rPr>
          <w:rFonts w:ascii="Font Awesome 6 Free Solid"/>
          <w:b/>
          <w:sz w:val="22"/>
        </w:rPr>
      </w:pPr>
    </w:p>
    <w:p w14:paraId="31E76B4E" w14:textId="34EF183F" w:rsidR="004D5005" w:rsidRDefault="004D5005">
      <w:pPr>
        <w:pStyle w:val="BodyText"/>
        <w:rPr>
          <w:rFonts w:ascii="Font Awesome 6 Free Solid"/>
          <w:b/>
          <w:sz w:val="22"/>
        </w:rPr>
      </w:pPr>
    </w:p>
    <w:p w14:paraId="160C6DF9" w14:textId="77777777" w:rsidR="004D5005" w:rsidRDefault="004D5005">
      <w:pPr>
        <w:pStyle w:val="BodyText"/>
        <w:rPr>
          <w:rFonts w:ascii="Font Awesome 6 Free Solid"/>
          <w:b/>
          <w:sz w:val="22"/>
        </w:rPr>
      </w:pPr>
    </w:p>
    <w:p w14:paraId="75E3ACBD" w14:textId="77777777" w:rsidR="004D5005" w:rsidRDefault="004D5005">
      <w:pPr>
        <w:pStyle w:val="BodyText"/>
        <w:rPr>
          <w:rFonts w:ascii="Font Awesome 6 Free Solid"/>
          <w:b/>
          <w:sz w:val="22"/>
        </w:rPr>
      </w:pPr>
    </w:p>
    <w:p w14:paraId="3A66D335" w14:textId="77777777" w:rsidR="004D5005" w:rsidRDefault="004D5005">
      <w:pPr>
        <w:pStyle w:val="BodyText"/>
        <w:rPr>
          <w:rFonts w:ascii="Font Awesome 6 Free Solid"/>
          <w:b/>
          <w:sz w:val="22"/>
        </w:rPr>
      </w:pPr>
    </w:p>
    <w:p w14:paraId="15C17E89" w14:textId="680EB6A8" w:rsidR="004D5005" w:rsidRDefault="004D5005">
      <w:pPr>
        <w:pStyle w:val="BodyText"/>
        <w:rPr>
          <w:rFonts w:ascii="Font Awesome 6 Free Solid"/>
          <w:b/>
          <w:sz w:val="22"/>
        </w:rPr>
      </w:pPr>
    </w:p>
    <w:p w14:paraId="3B1FFEEC" w14:textId="77777777" w:rsidR="004D5005" w:rsidRDefault="004D5005">
      <w:pPr>
        <w:pStyle w:val="BodyText"/>
        <w:rPr>
          <w:rFonts w:ascii="Font Awesome 6 Free Solid"/>
          <w:b/>
          <w:sz w:val="22"/>
        </w:rPr>
      </w:pPr>
    </w:p>
    <w:p w14:paraId="55838391" w14:textId="77777777" w:rsidR="004D5005" w:rsidRDefault="004D5005">
      <w:pPr>
        <w:pStyle w:val="BodyText"/>
        <w:rPr>
          <w:rFonts w:ascii="Font Awesome 6 Free Solid"/>
          <w:b/>
          <w:sz w:val="22"/>
        </w:rPr>
      </w:pPr>
    </w:p>
    <w:p w14:paraId="315B37BB" w14:textId="77777777" w:rsidR="004D5005" w:rsidRDefault="004D5005">
      <w:pPr>
        <w:pStyle w:val="BodyText"/>
        <w:rPr>
          <w:rFonts w:ascii="Font Awesome 6 Free Solid"/>
          <w:b/>
          <w:sz w:val="22"/>
        </w:rPr>
      </w:pPr>
    </w:p>
    <w:p w14:paraId="1375C38C" w14:textId="77777777" w:rsidR="004D5005" w:rsidRDefault="004D5005">
      <w:pPr>
        <w:pStyle w:val="BodyText"/>
        <w:rPr>
          <w:rFonts w:ascii="Font Awesome 6 Free Solid"/>
          <w:b/>
          <w:sz w:val="22"/>
        </w:rPr>
      </w:pPr>
    </w:p>
    <w:p w14:paraId="27DB97B2" w14:textId="77777777" w:rsidR="004D5005" w:rsidRDefault="004D5005">
      <w:pPr>
        <w:pStyle w:val="BodyText"/>
        <w:rPr>
          <w:rFonts w:ascii="Font Awesome 6 Free Solid"/>
          <w:b/>
          <w:sz w:val="22"/>
        </w:rPr>
      </w:pPr>
    </w:p>
    <w:p w14:paraId="2E57463B" w14:textId="77777777" w:rsidR="004D5005" w:rsidRDefault="004D5005">
      <w:pPr>
        <w:pStyle w:val="BodyText"/>
        <w:rPr>
          <w:rFonts w:ascii="Font Awesome 6 Free Solid"/>
          <w:b/>
          <w:sz w:val="22"/>
        </w:rPr>
      </w:pPr>
    </w:p>
    <w:p w14:paraId="652E129C" w14:textId="77777777" w:rsidR="004D5005" w:rsidRDefault="004D5005">
      <w:pPr>
        <w:pStyle w:val="BodyText"/>
        <w:rPr>
          <w:rFonts w:ascii="Font Awesome 6 Free Solid"/>
          <w:b/>
          <w:sz w:val="22"/>
        </w:rPr>
      </w:pPr>
    </w:p>
    <w:p w14:paraId="338CC7F5" w14:textId="12E1BE23" w:rsidR="004D5005" w:rsidRDefault="004D5005">
      <w:pPr>
        <w:pStyle w:val="BodyText"/>
        <w:rPr>
          <w:rFonts w:ascii="Font Awesome 6 Free Solid"/>
          <w:b/>
          <w:sz w:val="22"/>
        </w:rPr>
      </w:pPr>
    </w:p>
    <w:p w14:paraId="3ADFE150" w14:textId="77777777" w:rsidR="004D5005" w:rsidRDefault="004D5005">
      <w:pPr>
        <w:pStyle w:val="BodyText"/>
        <w:rPr>
          <w:rFonts w:ascii="Font Awesome 6 Free Solid"/>
          <w:b/>
          <w:sz w:val="22"/>
        </w:rPr>
      </w:pPr>
    </w:p>
    <w:p w14:paraId="39D395B3" w14:textId="77777777" w:rsidR="004D5005" w:rsidRDefault="004D5005">
      <w:pPr>
        <w:pStyle w:val="BodyText"/>
        <w:rPr>
          <w:rFonts w:ascii="Font Awesome 6 Free Solid"/>
          <w:b/>
          <w:sz w:val="22"/>
        </w:rPr>
      </w:pPr>
    </w:p>
    <w:p w14:paraId="0522D37D" w14:textId="77777777" w:rsidR="004D5005" w:rsidRDefault="004D5005">
      <w:pPr>
        <w:pStyle w:val="BodyText"/>
        <w:rPr>
          <w:rFonts w:ascii="Font Awesome 6 Free Solid"/>
          <w:b/>
          <w:sz w:val="22"/>
        </w:rPr>
      </w:pPr>
    </w:p>
    <w:p w14:paraId="2418259F" w14:textId="77777777" w:rsidR="004D5005" w:rsidRDefault="004D5005">
      <w:pPr>
        <w:pStyle w:val="BodyText"/>
        <w:rPr>
          <w:rFonts w:ascii="Font Awesome 6 Free Solid"/>
          <w:b/>
          <w:sz w:val="22"/>
        </w:rPr>
      </w:pPr>
    </w:p>
    <w:p w14:paraId="4D681BFA" w14:textId="53B08F8A" w:rsidR="004D5005" w:rsidRDefault="004D5005">
      <w:pPr>
        <w:pStyle w:val="BodyText"/>
        <w:rPr>
          <w:rFonts w:ascii="Font Awesome 6 Free Solid"/>
          <w:b/>
          <w:sz w:val="22"/>
        </w:rPr>
      </w:pPr>
    </w:p>
    <w:p w14:paraId="2E063025" w14:textId="77777777" w:rsidR="004D5005" w:rsidRDefault="004D5005">
      <w:pPr>
        <w:pStyle w:val="BodyText"/>
        <w:rPr>
          <w:rFonts w:ascii="Font Awesome 6 Free Solid"/>
          <w:b/>
          <w:sz w:val="22"/>
        </w:rPr>
      </w:pPr>
    </w:p>
    <w:p w14:paraId="3E71CB9D" w14:textId="3B460F13" w:rsidR="004D5005" w:rsidRDefault="004D5005">
      <w:pPr>
        <w:pStyle w:val="BodyText"/>
        <w:rPr>
          <w:rFonts w:ascii="Font Awesome 6 Free Solid"/>
          <w:b/>
          <w:sz w:val="22"/>
        </w:rPr>
      </w:pPr>
    </w:p>
    <w:p w14:paraId="2E9D2D83" w14:textId="77777777" w:rsidR="004D5005" w:rsidRDefault="004D5005">
      <w:pPr>
        <w:pStyle w:val="BodyText"/>
        <w:rPr>
          <w:rFonts w:ascii="Font Awesome 6 Free Solid"/>
          <w:b/>
          <w:sz w:val="22"/>
        </w:rPr>
      </w:pPr>
    </w:p>
    <w:p w14:paraId="5EE7CE82" w14:textId="5DE4D962" w:rsidR="004D5005" w:rsidRDefault="004D5005">
      <w:pPr>
        <w:pStyle w:val="BodyText"/>
        <w:rPr>
          <w:rFonts w:ascii="Font Awesome 6 Free Solid"/>
          <w:b/>
          <w:sz w:val="22"/>
        </w:rPr>
      </w:pPr>
    </w:p>
    <w:p w14:paraId="7DEA3BD9" w14:textId="786EFF87" w:rsidR="004D5005" w:rsidRDefault="004D5005">
      <w:pPr>
        <w:pStyle w:val="BodyText"/>
        <w:rPr>
          <w:rFonts w:ascii="Font Awesome 6 Free Solid"/>
          <w:b/>
          <w:sz w:val="22"/>
        </w:rPr>
      </w:pPr>
    </w:p>
    <w:p w14:paraId="1E06DFE2" w14:textId="0F4E8985" w:rsidR="004D5005" w:rsidRDefault="00013929">
      <w:pPr>
        <w:pStyle w:val="BodyText"/>
        <w:rPr>
          <w:rFonts w:ascii="Font Awesome 6 Free Solid"/>
          <w:b/>
          <w:sz w:val="22"/>
        </w:rPr>
      </w:pPr>
      <w:r>
        <w:rPr>
          <w:rFonts w:ascii="Font Awesome 6 Free Solid"/>
          <w:b/>
          <w:noProof/>
          <w:sz w:val="22"/>
        </w:rPr>
        <w:drawing>
          <wp:anchor distT="0" distB="0" distL="114300" distR="114300" simplePos="0" relativeHeight="251662848" behindDoc="1" locked="0" layoutInCell="1" allowOverlap="1" wp14:anchorId="52798878" wp14:editId="2CA8C562">
            <wp:simplePos x="0" y="0"/>
            <wp:positionH relativeFrom="column">
              <wp:posOffset>3427312</wp:posOffset>
            </wp:positionH>
            <wp:positionV relativeFrom="paragraph">
              <wp:posOffset>5593</wp:posOffset>
            </wp:positionV>
            <wp:extent cx="1284051" cy="687332"/>
            <wp:effectExtent l="0" t="0" r="0" b="0"/>
            <wp:wrapNone/>
            <wp:docPr id="1522819939" name="Picture 6" descr="A black background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19939" name="Picture 6" descr="A black background with colorful squar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4051" cy="687332"/>
                    </a:xfrm>
                    <a:prstGeom prst="rect">
                      <a:avLst/>
                    </a:prstGeom>
                  </pic:spPr>
                </pic:pic>
              </a:graphicData>
            </a:graphic>
            <wp14:sizeRelH relativeFrom="margin">
              <wp14:pctWidth>0</wp14:pctWidth>
            </wp14:sizeRelH>
            <wp14:sizeRelV relativeFrom="margin">
              <wp14:pctHeight>0</wp14:pctHeight>
            </wp14:sizeRelV>
          </wp:anchor>
        </w:drawing>
      </w:r>
    </w:p>
    <w:p w14:paraId="08C791E2" w14:textId="434EE784" w:rsidR="004D5005" w:rsidRDefault="004D5005">
      <w:pPr>
        <w:pStyle w:val="BodyText"/>
        <w:rPr>
          <w:rFonts w:ascii="Font Awesome 6 Free Solid"/>
          <w:b/>
          <w:sz w:val="22"/>
        </w:rPr>
      </w:pPr>
    </w:p>
    <w:p w14:paraId="6B344817" w14:textId="11C21E34" w:rsidR="004D5005" w:rsidRDefault="004D5005">
      <w:pPr>
        <w:pStyle w:val="BodyText"/>
        <w:rPr>
          <w:rFonts w:ascii="Font Awesome 6 Free Solid"/>
          <w:b/>
          <w:sz w:val="22"/>
        </w:rPr>
      </w:pPr>
    </w:p>
    <w:p w14:paraId="4FBE9503" w14:textId="1A176A1D" w:rsidR="004D5005" w:rsidRDefault="004D5005">
      <w:pPr>
        <w:pStyle w:val="BodyText"/>
        <w:rPr>
          <w:rFonts w:ascii="Font Awesome 6 Free Solid"/>
          <w:b/>
          <w:sz w:val="22"/>
        </w:rPr>
      </w:pPr>
    </w:p>
    <w:p w14:paraId="5D677B44" w14:textId="6585B3DF" w:rsidR="004D5005" w:rsidRDefault="004D5005">
      <w:pPr>
        <w:pStyle w:val="BodyText"/>
        <w:rPr>
          <w:rFonts w:ascii="Font Awesome 6 Free Solid"/>
          <w:b/>
          <w:sz w:val="22"/>
        </w:rPr>
      </w:pPr>
    </w:p>
    <w:p w14:paraId="65F0BE1C" w14:textId="77777777" w:rsidR="004D5005" w:rsidRDefault="004D5005">
      <w:pPr>
        <w:pStyle w:val="BodyText"/>
        <w:spacing w:before="167"/>
        <w:rPr>
          <w:rFonts w:ascii="Font Awesome 6 Free Solid"/>
          <w:b/>
          <w:sz w:val="22"/>
        </w:rPr>
      </w:pPr>
    </w:p>
    <w:p w14:paraId="5FBA3347" w14:textId="77777777" w:rsidR="004D5005" w:rsidRDefault="004176EF">
      <w:pPr>
        <w:ind w:left="5331"/>
      </w:pPr>
      <w:r>
        <w:rPr>
          <w:rFonts w:ascii="Font Awesome 6 Free Solid" w:hAnsi="Font Awesome 6 Free Solid"/>
          <w:b/>
          <w:color w:val="F4712C"/>
          <w:sz w:val="28"/>
        </w:rPr>
        <w:t></w:t>
      </w:r>
      <w:r>
        <w:rPr>
          <w:rFonts w:ascii="Font Awesome 6 Free Solid" w:hAnsi="Font Awesome 6 Free Solid"/>
          <w:b/>
          <w:color w:val="F4712C"/>
          <w:spacing w:val="22"/>
          <w:sz w:val="28"/>
        </w:rPr>
        <w:t xml:space="preserve"> </w:t>
      </w:r>
      <w:r>
        <w:rPr>
          <w:color w:val="333333"/>
        </w:rPr>
        <w:t xml:space="preserve">0117 986 </w:t>
      </w:r>
      <w:r>
        <w:rPr>
          <w:color w:val="333333"/>
          <w:spacing w:val="-4"/>
        </w:rPr>
        <w:t>5389</w:t>
      </w:r>
    </w:p>
    <w:p w14:paraId="054E1558" w14:textId="7E0E379F" w:rsidR="004D5005" w:rsidRDefault="004176EF">
      <w:pPr>
        <w:spacing w:before="176"/>
        <w:ind w:left="5331"/>
      </w:pPr>
      <w:r>
        <w:rPr>
          <w:rFonts w:ascii="Font Awesome 6 Free Solid" w:hAnsi="Font Awesome 6 Free Solid"/>
          <w:b/>
          <w:color w:val="F4712C"/>
          <w:sz w:val="28"/>
        </w:rPr>
        <w:t></w:t>
      </w:r>
      <w:r>
        <w:rPr>
          <w:rFonts w:ascii="Font Awesome 6 Free Solid" w:hAnsi="Font Awesome 6 Free Solid"/>
          <w:b/>
          <w:color w:val="F4712C"/>
          <w:spacing w:val="22"/>
          <w:sz w:val="28"/>
        </w:rPr>
        <w:t xml:space="preserve"> </w:t>
      </w:r>
      <w:hyperlink r:id="rId9">
        <w:r>
          <w:rPr>
            <w:color w:val="95288A"/>
            <w:spacing w:val="-2"/>
          </w:rPr>
          <w:t>enquiries@aelp.org.uk</w:t>
        </w:r>
      </w:hyperlink>
    </w:p>
    <w:p w14:paraId="1F958FB0" w14:textId="30C154F2" w:rsidR="004D5005" w:rsidRDefault="004176EF">
      <w:pPr>
        <w:spacing w:before="176"/>
        <w:ind w:left="5331"/>
      </w:pPr>
      <w:r>
        <w:rPr>
          <w:rFonts w:ascii="Font Awesome 6 Free Solid" w:hAnsi="Font Awesome 6 Free Solid"/>
          <w:b/>
          <w:color w:val="F4712C"/>
          <w:sz w:val="28"/>
        </w:rPr>
        <w:t></w:t>
      </w:r>
      <w:r>
        <w:rPr>
          <w:rFonts w:ascii="Font Awesome 6 Free Solid" w:hAnsi="Font Awesome 6 Free Solid"/>
          <w:b/>
          <w:color w:val="F4712C"/>
          <w:spacing w:val="54"/>
          <w:sz w:val="28"/>
        </w:rPr>
        <w:t xml:space="preserve"> </w:t>
      </w:r>
      <w:hyperlink r:id="rId10">
        <w:r>
          <w:rPr>
            <w:color w:val="95288A"/>
            <w:spacing w:val="-2"/>
          </w:rPr>
          <w:t>aelp.org.uk</w:t>
        </w:r>
      </w:hyperlink>
    </w:p>
    <w:p w14:paraId="47B607B0" w14:textId="33916C21" w:rsidR="004D5005" w:rsidRDefault="004176EF">
      <w:pPr>
        <w:spacing w:before="176"/>
        <w:ind w:left="5331"/>
      </w:pPr>
      <w:r>
        <w:rPr>
          <w:rFonts w:ascii="Font Awesome 6 Brands Regular" w:hAnsi="Font Awesome 6 Brands Regular"/>
          <w:color w:val="F4712C"/>
          <w:spacing w:val="-2"/>
          <w:sz w:val="28"/>
        </w:rPr>
        <w:t></w:t>
      </w:r>
      <w:hyperlink r:id="rId11">
        <w:r>
          <w:rPr>
            <w:color w:val="95288A"/>
            <w:spacing w:val="-2"/>
          </w:rPr>
          <w:t>@AELPUK</w:t>
        </w:r>
      </w:hyperlink>
    </w:p>
    <w:p w14:paraId="2D51BFFC" w14:textId="6ADB25E6" w:rsidR="004D5005" w:rsidRDefault="004176EF">
      <w:pPr>
        <w:spacing w:before="169"/>
        <w:ind w:left="5331"/>
      </w:pPr>
      <w:r>
        <w:rPr>
          <w:rFonts w:ascii="Font Awesome 5 Brands Regular" w:hAnsi="Font Awesome 5 Brands Regular"/>
          <w:color w:val="F4712C"/>
          <w:sz w:val="28"/>
        </w:rPr>
        <w:t></w:t>
      </w:r>
      <w:r>
        <w:rPr>
          <w:rFonts w:ascii="Font Awesome 5 Brands Regular" w:hAnsi="Font Awesome 5 Brands Regular"/>
          <w:color w:val="F4712C"/>
          <w:spacing w:val="18"/>
          <w:sz w:val="28"/>
        </w:rPr>
        <w:t xml:space="preserve"> </w:t>
      </w:r>
      <w:hyperlink r:id="rId12">
        <w:r>
          <w:rPr>
            <w:color w:val="95288A"/>
            <w:spacing w:val="-4"/>
          </w:rPr>
          <w:t>AELP</w:t>
        </w:r>
      </w:hyperlink>
    </w:p>
    <w:p w14:paraId="343EE03E" w14:textId="7449C636" w:rsidR="004D5005" w:rsidRDefault="00742D94">
      <w:pPr>
        <w:rPr>
          <w:sz w:val="18"/>
        </w:rPr>
      </w:pPr>
      <w:r>
        <w:rPr>
          <w:noProof/>
          <w:sz w:val="18"/>
        </w:rPr>
        <w:drawing>
          <wp:anchor distT="0" distB="0" distL="114300" distR="114300" simplePos="0" relativeHeight="251659776" behindDoc="1" locked="0" layoutInCell="1" allowOverlap="1" wp14:anchorId="79EBB79A" wp14:editId="3367B573">
            <wp:simplePos x="0" y="0"/>
            <wp:positionH relativeFrom="column">
              <wp:posOffset>-1066814</wp:posOffset>
            </wp:positionH>
            <wp:positionV relativeFrom="paragraph">
              <wp:posOffset>207172</wp:posOffset>
            </wp:positionV>
            <wp:extent cx="8469730" cy="1449111"/>
            <wp:effectExtent l="0" t="0" r="7620" b="0"/>
            <wp:wrapNone/>
            <wp:docPr id="893581848" name="Picture 5" descr="A purpl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81848" name="Picture 5" descr="A purple and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69730" cy="1449111"/>
                    </a:xfrm>
                    <a:prstGeom prst="rect">
                      <a:avLst/>
                    </a:prstGeom>
                  </pic:spPr>
                </pic:pic>
              </a:graphicData>
            </a:graphic>
            <wp14:sizeRelH relativeFrom="page">
              <wp14:pctWidth>0</wp14:pctWidth>
            </wp14:sizeRelH>
            <wp14:sizeRelV relativeFrom="page">
              <wp14:pctHeight>0</wp14:pctHeight>
            </wp14:sizeRelV>
          </wp:anchor>
        </w:drawing>
      </w:r>
    </w:p>
    <w:p w14:paraId="6B2D7F1D" w14:textId="77777777" w:rsidR="004D5005" w:rsidRDefault="004D5005">
      <w:pPr>
        <w:rPr>
          <w:sz w:val="18"/>
        </w:rPr>
      </w:pPr>
    </w:p>
    <w:p w14:paraId="4B727E82" w14:textId="29F4CEC3" w:rsidR="004D5005" w:rsidRDefault="004D5005">
      <w:pPr>
        <w:rPr>
          <w:sz w:val="18"/>
        </w:rPr>
      </w:pPr>
    </w:p>
    <w:p w14:paraId="026C2E8D" w14:textId="77777777" w:rsidR="004D5005" w:rsidRDefault="004D5005">
      <w:pPr>
        <w:rPr>
          <w:sz w:val="18"/>
        </w:rPr>
      </w:pPr>
    </w:p>
    <w:p w14:paraId="0B428B3A" w14:textId="77777777" w:rsidR="004D5005" w:rsidRDefault="004D5005">
      <w:pPr>
        <w:rPr>
          <w:sz w:val="18"/>
        </w:rPr>
      </w:pPr>
    </w:p>
    <w:p w14:paraId="12E3E5CD" w14:textId="77777777" w:rsidR="004D5005" w:rsidRDefault="004D5005">
      <w:pPr>
        <w:spacing w:before="146"/>
        <w:rPr>
          <w:sz w:val="18"/>
        </w:rPr>
      </w:pPr>
    </w:p>
    <w:p w14:paraId="4BF396A5" w14:textId="0745AB43" w:rsidR="004D5005" w:rsidRDefault="004D5005">
      <w:pPr>
        <w:pStyle w:val="BodyText"/>
        <w:tabs>
          <w:tab w:val="left" w:pos="453"/>
        </w:tabs>
        <w:ind w:right="104"/>
        <w:jc w:val="right"/>
        <w:rPr>
          <w:rFonts w:ascii="Font Awesome 6 Free Solid" w:hAnsi="Font Awesome 6 Free Solid"/>
          <w:b/>
          <w:sz w:val="28"/>
        </w:rPr>
      </w:pPr>
    </w:p>
    <w:sectPr w:rsidR="004D5005">
      <w:pgSz w:w="11910" w:h="16840"/>
      <w:pgMar w:top="1920" w:right="440" w:bottom="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 Sans 500">
    <w:altName w:val="Museo Sans 500"/>
    <w:panose1 w:val="02000000000000000000"/>
    <w:charset w:val="00"/>
    <w:family w:val="modern"/>
    <w:notTrueType/>
    <w:pitch w:val="variable"/>
    <w:sig w:usb0="A00000AF" w:usb1="4000004A" w:usb2="00000000" w:usb3="00000000" w:csb0="00000093" w:csb1="00000000"/>
  </w:font>
  <w:font w:name="Museo Sans 900">
    <w:altName w:val="Museo Sans 900"/>
    <w:panose1 w:val="02000000000000000000"/>
    <w:charset w:val="00"/>
    <w:family w:val="modern"/>
    <w:notTrueType/>
    <w:pitch w:val="variable"/>
    <w:sig w:usb0="A00000AF" w:usb1="4000004A" w:usb2="00000000" w:usb3="00000000" w:csb0="00000093" w:csb1="00000000"/>
  </w:font>
  <w:font w:name="Museo Sans 700">
    <w:altName w:val="Museo Sans 700"/>
    <w:panose1 w:val="02000000000000000000"/>
    <w:charset w:val="00"/>
    <w:family w:val="modern"/>
    <w:notTrueType/>
    <w:pitch w:val="variable"/>
    <w:sig w:usb0="A00000AF" w:usb1="4000004A" w:usb2="00000000" w:usb3="00000000" w:csb0="00000093" w:csb1="00000000"/>
  </w:font>
  <w:font w:name="Fira Sans Condensed">
    <w:altName w:val="Fira Sans Condensed"/>
    <w:panose1 w:val="020B0503050000020004"/>
    <w:charset w:val="00"/>
    <w:family w:val="swiss"/>
    <w:notTrueType/>
    <w:pitch w:val="variable"/>
    <w:sig w:usb0="600002FF" w:usb1="02000001" w:usb2="00000000" w:usb3="00000000" w:csb0="0000019F" w:csb1="00000000"/>
  </w:font>
  <w:font w:name="Font Awesome 6 Free Solid">
    <w:altName w:val="Font Awesome 6 Free Solid"/>
    <w:panose1 w:val="02000903000000000000"/>
    <w:charset w:val="00"/>
    <w:family w:val="modern"/>
    <w:notTrueType/>
    <w:pitch w:val="variable"/>
    <w:sig w:usb0="80000003" w:usb1="10000000" w:usb2="00000000" w:usb3="00000000" w:csb0="00000001" w:csb1="00000000"/>
  </w:font>
  <w:font w:name="Font Awesome 6 Brands Regular">
    <w:altName w:val="Font Awesome 6 Brands Regular"/>
    <w:panose1 w:val="02000503000000000000"/>
    <w:charset w:val="00"/>
    <w:family w:val="modern"/>
    <w:notTrueType/>
    <w:pitch w:val="variable"/>
    <w:sig w:usb0="80000003" w:usb1="10000000" w:usb2="00000000" w:usb3="00000000" w:csb0="00000001" w:csb1="00000000"/>
  </w:font>
  <w:font w:name="Font Awesome 5 Brands Regular">
    <w:altName w:val="Font Awesome 5 Brands Regular"/>
    <w:panose1 w:val="02000503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B37D89"/>
    <w:multiLevelType w:val="hybridMultilevel"/>
    <w:tmpl w:val="A9D28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6310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005"/>
    <w:rsid w:val="00013929"/>
    <w:rsid w:val="00022FE2"/>
    <w:rsid w:val="00244E5E"/>
    <w:rsid w:val="003D0B28"/>
    <w:rsid w:val="004176EF"/>
    <w:rsid w:val="004D5005"/>
    <w:rsid w:val="00742D94"/>
    <w:rsid w:val="009062A1"/>
    <w:rsid w:val="00952C4E"/>
    <w:rsid w:val="00B753B8"/>
    <w:rsid w:val="00F17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C8677"/>
  <w15:docId w15:val="{2D4BA97A-564A-4257-83F6-5A2FFDE5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Museo Sans 500" w:eastAsia="Museo Sans 500" w:hAnsi="Museo Sans 500" w:cs="Museo Sans 500"/>
      <w:sz w:val="18"/>
      <w:szCs w:val="18"/>
    </w:rPr>
  </w:style>
  <w:style w:type="paragraph" w:styleId="Title">
    <w:name w:val="Title"/>
    <w:basedOn w:val="Normal"/>
    <w:uiPriority w:val="10"/>
    <w:qFormat/>
    <w:pPr>
      <w:ind w:left="153" w:right="98"/>
      <w:jc w:val="both"/>
    </w:pPr>
    <w:rPr>
      <w:rFonts w:ascii="Museo Sans 500" w:eastAsia="Museo Sans 500" w:hAnsi="Museo Sans 500" w:cs="Museo Sans 500"/>
      <w:sz w:val="58"/>
      <w:szCs w:val="5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Contentsheading">
    <w:name w:val="Contents heading"/>
    <w:basedOn w:val="Normal"/>
    <w:link w:val="ContentsheadingChar"/>
    <w:qFormat/>
    <w:rsid w:val="00F17255"/>
    <w:pPr>
      <w:spacing w:before="94"/>
      <w:ind w:left="100"/>
    </w:pPr>
    <w:rPr>
      <w:rFonts w:ascii="Museo Sans 900"/>
      <w:b/>
      <w:color w:val="780A8C"/>
      <w:spacing w:val="-2"/>
      <w:sz w:val="26"/>
    </w:rPr>
  </w:style>
  <w:style w:type="character" w:customStyle="1" w:styleId="ContentsheadingChar">
    <w:name w:val="Contents heading Char"/>
    <w:basedOn w:val="DefaultParagraphFont"/>
    <w:link w:val="Contentsheading"/>
    <w:rsid w:val="00F17255"/>
    <w:rPr>
      <w:rFonts w:ascii="Museo Sans 900" w:eastAsia="Calibri" w:hAnsi="Calibri" w:cs="Calibri"/>
      <w:b/>
      <w:color w:val="780A8C"/>
      <w:spacing w:val="-2"/>
      <w:sz w:val="26"/>
    </w:rPr>
  </w:style>
  <w:style w:type="paragraph" w:customStyle="1" w:styleId="Contents">
    <w:name w:val="Contents"/>
    <w:basedOn w:val="Normal"/>
    <w:link w:val="ContentsChar"/>
    <w:qFormat/>
    <w:rsid w:val="00F17255"/>
    <w:pPr>
      <w:tabs>
        <w:tab w:val="right" w:leader="dot" w:pos="9260"/>
      </w:tabs>
      <w:spacing w:before="368" w:line="261" w:lineRule="auto"/>
      <w:ind w:left="100" w:right="38"/>
    </w:pPr>
    <w:rPr>
      <w:rFonts w:ascii="Museo Sans 500"/>
      <w:color w:val="780A8C"/>
      <w:sz w:val="26"/>
    </w:rPr>
  </w:style>
  <w:style w:type="character" w:customStyle="1" w:styleId="ContentsChar">
    <w:name w:val="Contents Char"/>
    <w:basedOn w:val="DefaultParagraphFont"/>
    <w:link w:val="Contents"/>
    <w:rsid w:val="00F17255"/>
    <w:rPr>
      <w:rFonts w:ascii="Museo Sans 500" w:eastAsia="Calibri" w:hAnsi="Calibri" w:cs="Calibri"/>
      <w:color w:val="780A8C"/>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linkedin.com/company/ael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witter.com/aelpuk"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aelp.org.uk/" TargetMode="External"/><Relationship Id="rId4" Type="http://schemas.openxmlformats.org/officeDocument/2006/relationships/webSettings" Target="webSettings.xml"/><Relationship Id="rId9" Type="http://schemas.openxmlformats.org/officeDocument/2006/relationships/hyperlink" Target="mailto:enquiries@aelp.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5054</Words>
  <Characters>28814</Characters>
  <Application>Microsoft Office Word</Application>
  <DocSecurity>0</DocSecurity>
  <Lines>240</Lines>
  <Paragraphs>67</Paragraphs>
  <ScaleCrop>false</ScaleCrop>
  <Company/>
  <LinksUpToDate>false</LinksUpToDate>
  <CharactersWithSpaces>33801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Das</dc:creator>
  <cp:lastModifiedBy>Anna Das</cp:lastModifiedBy>
  <cp:revision>2</cp:revision>
  <dcterms:created xsi:type="dcterms:W3CDTF">2024-04-25T12:58:00Z</dcterms:created>
  <dcterms:modified xsi:type="dcterms:W3CDTF">2024-04-25T12:58:00Z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19.0 (Windows)</vt:lpwstr>
  </property>
  <property fmtid="{D5CDD505-2E9C-101B-9397-08002B2CF9AE}" pid="4" name="LastSaved">
    <vt:filetime>2024-04-25T00:00:00Z</vt:filetime>
  </property>
  <property fmtid="{D5CDD505-2E9C-101B-9397-08002B2CF9AE}" pid="5" name="Producer">
    <vt:lpwstr>Adobe PDF Library 17.0</vt:lpwstr>
  </property>
</Properties>
</file>